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13A" w:rsidRPr="00E17757" w:rsidRDefault="00E17757" w:rsidP="00E5341F">
      <w:pPr>
        <w:jc w:val="left"/>
        <w:rPr>
          <w:rFonts w:ascii="Arial" w:hAnsi="Arial" w:cs="Arial"/>
          <w:b/>
          <w:color w:val="FF0000"/>
          <w:sz w:val="24"/>
          <w:szCs w:val="24"/>
        </w:rPr>
      </w:pPr>
      <w:r>
        <w:rPr>
          <w:rFonts w:ascii="Arial" w:hAnsi="Arial" w:cs="Arial"/>
          <w:b/>
          <w:sz w:val="24"/>
          <w:szCs w:val="24"/>
        </w:rPr>
        <w:t>3GPP TSG-</w:t>
      </w:r>
      <w:r w:rsidR="00490B05">
        <w:rPr>
          <w:rFonts w:ascii="Arial" w:hAnsi="Arial" w:cs="Arial"/>
          <w:b/>
          <w:sz w:val="24"/>
          <w:szCs w:val="24"/>
        </w:rPr>
        <w:t xml:space="preserve">RAN WG4 </w:t>
      </w:r>
      <w:r w:rsidR="00FC15AC" w:rsidRPr="004A09C6">
        <w:rPr>
          <w:rFonts w:ascii="Arial" w:hAnsi="Arial" w:cs="Arial"/>
          <w:b/>
          <w:color w:val="000000" w:themeColor="text1"/>
          <w:sz w:val="24"/>
          <w:szCs w:val="24"/>
        </w:rPr>
        <w:t>#</w:t>
      </w:r>
      <w:r w:rsidR="00E5484A">
        <w:rPr>
          <w:rFonts w:ascii="Arial" w:hAnsi="Arial" w:cs="Arial"/>
          <w:b/>
          <w:color w:val="000000" w:themeColor="text1"/>
          <w:sz w:val="24"/>
          <w:szCs w:val="24"/>
        </w:rPr>
        <w:t>84bis</w:t>
      </w:r>
      <w:r w:rsidR="002C54B6">
        <w:rPr>
          <w:rFonts w:ascii="Arial" w:hAnsi="Arial" w:cs="Arial"/>
          <w:b/>
          <w:sz w:val="24"/>
          <w:szCs w:val="24"/>
        </w:rPr>
        <w:t xml:space="preserve"> Meeting</w:t>
      </w:r>
      <w:r w:rsidR="00937593" w:rsidRPr="00D8559C">
        <w:rPr>
          <w:rFonts w:ascii="Arial" w:hAnsi="Arial" w:cs="Arial" w:hint="eastAsia"/>
          <w:b/>
          <w:sz w:val="24"/>
          <w:szCs w:val="24"/>
        </w:rPr>
        <w:t xml:space="preserve">               </w:t>
      </w:r>
      <w:r w:rsidR="009E413A" w:rsidRPr="00D8559C">
        <w:rPr>
          <w:rFonts w:ascii="Arial" w:hAnsi="Arial" w:cs="Arial" w:hint="eastAsia"/>
          <w:b/>
          <w:sz w:val="24"/>
          <w:szCs w:val="24"/>
        </w:rPr>
        <w:t xml:space="preserve">        </w:t>
      </w:r>
      <w:r w:rsidR="00674960" w:rsidRPr="00D8559C">
        <w:rPr>
          <w:rFonts w:ascii="Arial" w:hAnsi="Arial" w:cs="Arial" w:hint="eastAsia"/>
          <w:b/>
          <w:sz w:val="24"/>
          <w:szCs w:val="24"/>
        </w:rPr>
        <w:t xml:space="preserve"> </w:t>
      </w:r>
      <w:r w:rsidR="001F3AC0" w:rsidRPr="00D8559C">
        <w:rPr>
          <w:rFonts w:ascii="Arial" w:hAnsi="Arial" w:cs="Arial" w:hint="eastAsia"/>
          <w:b/>
          <w:sz w:val="24"/>
          <w:szCs w:val="24"/>
        </w:rPr>
        <w:t xml:space="preserve">  </w:t>
      </w:r>
      <w:r w:rsidR="00062891">
        <w:rPr>
          <w:rFonts w:ascii="Arial" w:hAnsi="Arial" w:cs="Arial"/>
          <w:b/>
          <w:sz w:val="24"/>
          <w:szCs w:val="24"/>
        </w:rPr>
        <w:t xml:space="preserve">     </w:t>
      </w:r>
      <w:r w:rsidR="007C720D" w:rsidRPr="00062891">
        <w:rPr>
          <w:rFonts w:ascii="Arial" w:hAnsi="Arial" w:cs="Arial"/>
          <w:b/>
          <w:color w:val="000000" w:themeColor="text1"/>
          <w:sz w:val="24"/>
          <w:szCs w:val="24"/>
        </w:rPr>
        <w:t>R4-</w:t>
      </w:r>
      <w:r w:rsidR="00062891" w:rsidRPr="00062891">
        <w:rPr>
          <w:rFonts w:ascii="Arial" w:hAnsi="Arial" w:cs="Arial"/>
          <w:b/>
          <w:color w:val="000000" w:themeColor="text1"/>
          <w:sz w:val="24"/>
          <w:szCs w:val="24"/>
        </w:rPr>
        <w:t>1710269</w:t>
      </w:r>
    </w:p>
    <w:p w:rsidR="009E413A" w:rsidRPr="009C7162" w:rsidRDefault="00E5484A" w:rsidP="009E413A">
      <w:r>
        <w:rPr>
          <w:rFonts w:ascii="Arial" w:hAnsi="Arial" w:cs="Arial"/>
          <w:b/>
          <w:sz w:val="24"/>
          <w:szCs w:val="24"/>
        </w:rPr>
        <w:t>Dubrovnik, Croatia</w:t>
      </w:r>
      <w:r w:rsidR="00F71749">
        <w:rPr>
          <w:rFonts w:ascii="Arial" w:hAnsi="Arial" w:cs="Arial"/>
          <w:b/>
          <w:sz w:val="24"/>
          <w:szCs w:val="24"/>
        </w:rPr>
        <w:t>, 9 - 13</w:t>
      </w:r>
      <w:r>
        <w:rPr>
          <w:rFonts w:ascii="Arial" w:hAnsi="Arial" w:cs="Arial"/>
          <w:b/>
          <w:sz w:val="24"/>
          <w:szCs w:val="24"/>
        </w:rPr>
        <w:t xml:space="preserve"> October</w:t>
      </w:r>
      <w:r w:rsidR="00DA7C48" w:rsidRPr="009C7162">
        <w:rPr>
          <w:rFonts w:ascii="Arial" w:hAnsi="Arial"/>
          <w:b/>
          <w:sz w:val="24"/>
          <w:szCs w:val="24"/>
        </w:rPr>
        <w:t>, 201</w:t>
      </w:r>
      <w:r w:rsidR="005E3A81">
        <w:rPr>
          <w:rFonts w:ascii="Arial" w:hAnsi="Arial"/>
          <w:b/>
          <w:sz w:val="24"/>
          <w:szCs w:val="24"/>
        </w:rPr>
        <w:t>7</w:t>
      </w:r>
    </w:p>
    <w:p w:rsidR="00D329B3" w:rsidRPr="00376165" w:rsidRDefault="00D329B3" w:rsidP="009E413A">
      <w:pPr>
        <w:rPr>
          <w:rFonts w:ascii="Arial" w:hAnsi="Arial" w:cs="Arial"/>
          <w:b/>
          <w:sz w:val="24"/>
          <w:szCs w:val="24"/>
        </w:rPr>
      </w:pPr>
    </w:p>
    <w:p w:rsidR="0067419C" w:rsidRPr="00DF555B" w:rsidRDefault="0067419C" w:rsidP="0067419C">
      <w:pPr>
        <w:tabs>
          <w:tab w:val="left" w:pos="1980"/>
        </w:tabs>
        <w:ind w:left="1980" w:hanging="1980"/>
        <w:rPr>
          <w:rFonts w:ascii="Arial" w:hAnsi="Arial" w:cs="Arial"/>
          <w:b/>
          <w:color w:val="FF0000"/>
          <w:sz w:val="24"/>
          <w:szCs w:val="24"/>
        </w:rPr>
      </w:pPr>
      <w:bookmarkStart w:id="0" w:name="OLE_LINK84"/>
      <w:bookmarkStart w:id="1" w:name="OLE_LINK85"/>
      <w:r w:rsidRPr="00376165">
        <w:rPr>
          <w:rFonts w:ascii="Arial" w:eastAsia="MS Mincho" w:hAnsi="Arial" w:cs="Arial"/>
          <w:b/>
          <w:sz w:val="24"/>
          <w:szCs w:val="24"/>
          <w:lang w:eastAsia="en-US"/>
        </w:rPr>
        <w:t>Agenda item:</w:t>
      </w:r>
      <w:r w:rsidRPr="00376165">
        <w:rPr>
          <w:rFonts w:ascii="Arial" w:eastAsia="MS Mincho" w:hAnsi="Arial" w:cs="Arial"/>
          <w:b/>
          <w:sz w:val="24"/>
          <w:szCs w:val="24"/>
          <w:lang w:eastAsia="en-US"/>
        </w:rPr>
        <w:tab/>
      </w:r>
      <w:r w:rsidR="000B7A05" w:rsidRPr="00444EF7">
        <w:rPr>
          <w:rFonts w:ascii="Arial" w:eastAsia="MS Mincho" w:hAnsi="Arial" w:cs="Arial"/>
          <w:color w:val="000000" w:themeColor="text1"/>
          <w:sz w:val="24"/>
          <w:szCs w:val="24"/>
          <w:lang w:eastAsia="en-US"/>
        </w:rPr>
        <w:t>9.3</w:t>
      </w:r>
      <w:r w:rsidR="00ED2E3E" w:rsidRPr="00444EF7">
        <w:rPr>
          <w:rFonts w:ascii="Arial" w:eastAsia="MS Mincho" w:hAnsi="Arial" w:cs="Arial"/>
          <w:color w:val="000000" w:themeColor="text1"/>
          <w:sz w:val="24"/>
          <w:szCs w:val="24"/>
          <w:lang w:eastAsia="en-US"/>
        </w:rPr>
        <w:t>.</w:t>
      </w:r>
      <w:r w:rsidR="008255B6" w:rsidRPr="00444EF7">
        <w:rPr>
          <w:rFonts w:ascii="Arial" w:eastAsia="MS Mincho" w:hAnsi="Arial" w:cs="Arial"/>
          <w:color w:val="000000" w:themeColor="text1"/>
          <w:sz w:val="24"/>
          <w:szCs w:val="24"/>
          <w:lang w:eastAsia="en-US"/>
        </w:rPr>
        <w:t>3</w:t>
      </w:r>
      <w:r w:rsidR="00D06C8C" w:rsidRPr="00444EF7">
        <w:rPr>
          <w:rFonts w:ascii="Arial" w:eastAsia="MS Mincho" w:hAnsi="Arial" w:cs="Arial"/>
          <w:color w:val="000000" w:themeColor="text1"/>
          <w:sz w:val="24"/>
          <w:szCs w:val="24"/>
          <w:lang w:eastAsia="en-US"/>
        </w:rPr>
        <w:t>.1</w:t>
      </w:r>
    </w:p>
    <w:p w:rsidR="00925253" w:rsidRPr="008202EE" w:rsidRDefault="00925253" w:rsidP="009E798D">
      <w:pPr>
        <w:tabs>
          <w:tab w:val="left" w:pos="1985"/>
        </w:tabs>
        <w:ind w:left="1980" w:hanging="1980"/>
        <w:rPr>
          <w:rFonts w:ascii="Arial" w:hAnsi="Arial" w:cs="Arial"/>
          <w:b/>
          <w:sz w:val="24"/>
          <w:szCs w:val="24"/>
        </w:rPr>
      </w:pPr>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6E31E9" w:rsidRPr="002F01E8">
        <w:rPr>
          <w:rFonts w:ascii="Arial" w:eastAsia="MS Mincho" w:hAnsi="Arial" w:cs="Arial"/>
          <w:sz w:val="24"/>
          <w:szCs w:val="24"/>
          <w:lang w:eastAsia="en-US"/>
        </w:rPr>
        <w:t>ZTE</w:t>
      </w:r>
    </w:p>
    <w:p w:rsidR="00925253" w:rsidRPr="000B0776" w:rsidRDefault="0077779D" w:rsidP="000B0776">
      <w:pPr>
        <w:ind w:left="1985" w:hanging="1985"/>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DD03FA">
        <w:rPr>
          <w:rFonts w:ascii="Arial" w:eastAsia="MS Mincho" w:hAnsi="Arial" w:cs="Arial"/>
          <w:b/>
          <w:sz w:val="24"/>
          <w:szCs w:val="24"/>
          <w:lang w:eastAsia="en-US"/>
        </w:rPr>
        <w:t>O</w:t>
      </w:r>
      <w:r w:rsidR="00DF555B">
        <w:rPr>
          <w:rFonts w:ascii="Arial" w:eastAsia="MS Mincho" w:hAnsi="Arial" w:cs="Arial"/>
          <w:b/>
          <w:sz w:val="24"/>
          <w:szCs w:val="24"/>
          <w:lang w:eastAsia="en-US"/>
        </w:rPr>
        <w:t xml:space="preserve">n </w:t>
      </w:r>
      <w:r w:rsidR="00BE0488" w:rsidRPr="00490B05">
        <w:rPr>
          <w:rFonts w:ascii="Arial" w:hAnsi="Arial" w:cs="Arial"/>
          <w:b/>
          <w:bCs/>
          <w:sz w:val="22"/>
        </w:rPr>
        <w:t>NR</w:t>
      </w:r>
      <w:r w:rsidR="00EF6F53" w:rsidRPr="00490B05">
        <w:rPr>
          <w:rFonts w:ascii="Arial" w:hAnsi="Arial" w:cs="Arial"/>
          <w:b/>
          <w:bCs/>
          <w:sz w:val="22"/>
        </w:rPr>
        <w:t xml:space="preserve"> </w:t>
      </w:r>
      <w:r w:rsidR="00E17757" w:rsidRPr="00490B05">
        <w:rPr>
          <w:rFonts w:ascii="Arial" w:hAnsi="Arial" w:cs="Arial"/>
          <w:b/>
          <w:bCs/>
          <w:sz w:val="22"/>
        </w:rPr>
        <w:t>spectrum utilizatio</w:t>
      </w:r>
      <w:r w:rsidR="00E52266" w:rsidRPr="00490B05">
        <w:rPr>
          <w:rFonts w:ascii="Arial" w:hAnsi="Arial" w:cs="Arial"/>
          <w:b/>
          <w:bCs/>
          <w:sz w:val="22"/>
        </w:rPr>
        <w:t>n</w:t>
      </w:r>
      <w:r w:rsidR="00490B05" w:rsidRPr="00490B05">
        <w:rPr>
          <w:rFonts w:ascii="Arial" w:hAnsi="Arial" w:cs="Arial"/>
          <w:b/>
          <w:bCs/>
          <w:sz w:val="22"/>
        </w:rPr>
        <w:t xml:space="preserve"> of</w:t>
      </w:r>
      <w:r w:rsidR="006876FF" w:rsidRPr="00490B05">
        <w:rPr>
          <w:rFonts w:ascii="Arial" w:hAnsi="Arial" w:cs="Arial"/>
          <w:b/>
          <w:bCs/>
          <w:sz w:val="22"/>
        </w:rPr>
        <w:t xml:space="preserve"> single numerology case</w:t>
      </w:r>
      <w:r w:rsidR="00490B05" w:rsidRPr="00490B05">
        <w:rPr>
          <w:rFonts w:ascii="Arial" w:hAnsi="Arial" w:cs="Arial"/>
          <w:b/>
          <w:bCs/>
          <w:sz w:val="22"/>
        </w:rPr>
        <w:t xml:space="preserve"> for sub-6GHz</w:t>
      </w:r>
    </w:p>
    <w:p w:rsidR="00925253" w:rsidRPr="007B7733" w:rsidRDefault="00925253" w:rsidP="009E798D">
      <w:pPr>
        <w:tabs>
          <w:tab w:val="left" w:pos="1980"/>
        </w:tabs>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991873">
        <w:rPr>
          <w:rFonts w:ascii="Arial" w:hAnsi="Arial" w:cs="Arial"/>
          <w:sz w:val="24"/>
          <w:szCs w:val="24"/>
        </w:rPr>
        <w:t>Approva</w:t>
      </w:r>
      <w:r w:rsidR="00CC486A">
        <w:rPr>
          <w:rFonts w:ascii="Arial" w:hAnsi="Arial" w:cs="Arial"/>
          <w:sz w:val="24"/>
          <w:szCs w:val="24"/>
        </w:rPr>
        <w:t>l</w:t>
      </w:r>
    </w:p>
    <w:bookmarkEnd w:id="0"/>
    <w:bookmarkEnd w:id="1"/>
    <w:p w:rsidR="000A6434" w:rsidRPr="007F20D2" w:rsidRDefault="009E69D3" w:rsidP="007F20D2">
      <w:pPr>
        <w:pStyle w:val="Char"/>
        <w:tabs>
          <w:tab w:val="clear" w:pos="1985"/>
          <w:tab w:val="left" w:pos="567"/>
        </w:tabs>
        <w:adjustRightInd w:val="0"/>
        <w:ind w:left="510" w:hanging="510"/>
        <w:rPr>
          <w:rFonts w:cs="Arial"/>
          <w:b/>
          <w:sz w:val="28"/>
          <w:szCs w:val="28"/>
        </w:rPr>
      </w:pPr>
      <w:r w:rsidRPr="00B472BA">
        <w:rPr>
          <w:rFonts w:cs="Arial"/>
          <w:b/>
          <w:sz w:val="28"/>
          <w:szCs w:val="28"/>
        </w:rPr>
        <w:tab/>
      </w:r>
      <w:r w:rsidR="00925253" w:rsidRPr="00B472BA">
        <w:rPr>
          <w:rFonts w:ascii="Times New Roman" w:hAnsi="Times New Roman"/>
          <w:b/>
          <w:sz w:val="28"/>
          <w:szCs w:val="28"/>
        </w:rPr>
        <w:t>Introduction</w:t>
      </w:r>
      <w:r w:rsidR="006C6387">
        <w:t xml:space="preserve"> </w:t>
      </w:r>
    </w:p>
    <w:p w:rsidR="0072035D" w:rsidRDefault="0072035D" w:rsidP="00F978BA">
      <w:pPr>
        <w:rPr>
          <w:rFonts w:ascii="Times New Roman" w:hAnsi="Times New Roman"/>
          <w:sz w:val="22"/>
        </w:rPr>
      </w:pPr>
      <w:r>
        <w:rPr>
          <w:rFonts w:ascii="Times New Roman" w:hAnsi="Times New Roman"/>
          <w:sz w:val="22"/>
        </w:rPr>
        <w:t xml:space="preserve">In August RAN4#84 meeting R4-1709075 WF on spectrum utilization was approved for </w:t>
      </w:r>
      <w:r w:rsidR="00C443CC">
        <w:rPr>
          <w:rFonts w:ascii="Times New Roman" w:hAnsi="Times New Roman"/>
          <w:sz w:val="22"/>
        </w:rPr>
        <w:t xml:space="preserve">single carrier operation </w:t>
      </w:r>
      <w:r w:rsidR="005A5109">
        <w:rPr>
          <w:rFonts w:ascii="Times New Roman" w:hAnsi="Times New Roman"/>
          <w:sz w:val="22"/>
        </w:rPr>
        <w:t xml:space="preserve">and </w:t>
      </w:r>
      <w:r w:rsidR="000A7EEC">
        <w:rPr>
          <w:rFonts w:ascii="Times New Roman" w:hAnsi="Times New Roman"/>
          <w:sz w:val="22"/>
        </w:rPr>
        <w:t xml:space="preserve">single numerology case below 6GHz </w:t>
      </w:r>
      <w:r>
        <w:rPr>
          <w:rFonts w:ascii="Times New Roman" w:hAnsi="Times New Roman"/>
          <w:sz w:val="22"/>
        </w:rPr>
        <w:t xml:space="preserve">[1]: </w:t>
      </w:r>
    </w:p>
    <w:p w:rsidR="00946C85" w:rsidRDefault="00A037BB" w:rsidP="0022656E">
      <w:pPr>
        <w:jc w:val="right"/>
        <w:rPr>
          <w:rFonts w:ascii="Times New Roman" w:hAnsi="Times New Roman"/>
          <w:sz w:val="22"/>
        </w:rPr>
      </w:pPr>
      <w:r>
        <w:rPr>
          <w:rFonts w:ascii="Times New Roman" w:hAnsi="Times New Roman"/>
          <w:noProof/>
          <w:sz w:val="22"/>
        </w:rPr>
        <w:drawing>
          <wp:inline distT="0" distB="0" distL="0" distR="0">
            <wp:extent cx="6008675" cy="3333617"/>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013355" cy="3336213"/>
                    </a:xfrm>
                    <a:prstGeom prst="rect">
                      <a:avLst/>
                    </a:prstGeom>
                    <a:noFill/>
                    <a:ln w="9525">
                      <a:noFill/>
                      <a:miter lim="800000"/>
                      <a:headEnd/>
                      <a:tailEnd/>
                    </a:ln>
                  </pic:spPr>
                </pic:pic>
              </a:graphicData>
            </a:graphic>
          </wp:inline>
        </w:drawing>
      </w:r>
    </w:p>
    <w:p w:rsidR="0022656E" w:rsidRDefault="0022656E" w:rsidP="0022656E">
      <w:pPr>
        <w:jc w:val="right"/>
        <w:rPr>
          <w:rFonts w:ascii="Times New Roman" w:hAnsi="Times New Roman"/>
          <w:sz w:val="22"/>
        </w:rPr>
      </w:pPr>
    </w:p>
    <w:p w:rsidR="00C42EBC" w:rsidRDefault="0086760E" w:rsidP="006603AA">
      <w:pPr>
        <w:spacing w:after="240"/>
        <w:rPr>
          <w:rFonts w:ascii="Times New Roman" w:hAnsi="Times New Roman"/>
          <w:sz w:val="22"/>
        </w:rPr>
      </w:pPr>
      <w:r w:rsidRPr="00D51A7B">
        <w:rPr>
          <w:rFonts w:ascii="Times New Roman" w:hAnsi="Times New Roman"/>
          <w:sz w:val="22"/>
        </w:rPr>
        <w:t xml:space="preserve">The RB values </w:t>
      </w:r>
      <w:r w:rsidR="00700AB7" w:rsidRPr="00D51A7B">
        <w:rPr>
          <w:rFonts w:ascii="Times New Roman" w:hAnsi="Times New Roman"/>
          <w:sz w:val="22"/>
        </w:rPr>
        <w:t xml:space="preserve">in the table above </w:t>
      </w:r>
      <w:r w:rsidRPr="00D51A7B">
        <w:rPr>
          <w:rFonts w:ascii="Times New Roman" w:hAnsi="Times New Roman"/>
          <w:sz w:val="22"/>
        </w:rPr>
        <w:t xml:space="preserve">are agreed based on the assumption of symmetric guard band, and they are only meant to indicate the minimum guard band achievable for a given combination of SCS and channel BW. </w:t>
      </w:r>
      <w:r w:rsidR="00F433C9" w:rsidRPr="00D51A7B">
        <w:rPr>
          <w:rFonts w:ascii="Times New Roman" w:hAnsi="Times New Roman"/>
          <w:sz w:val="22"/>
        </w:rPr>
        <w:t>The RAN1 agreement</w:t>
      </w:r>
      <w:r w:rsidR="00385978">
        <w:rPr>
          <w:rFonts w:ascii="Times New Roman" w:hAnsi="Times New Roman"/>
          <w:sz w:val="22"/>
        </w:rPr>
        <w:t>s</w:t>
      </w:r>
      <w:r w:rsidR="00F433C9" w:rsidRPr="00D51A7B">
        <w:rPr>
          <w:rFonts w:ascii="Times New Roman" w:hAnsi="Times New Roman"/>
          <w:sz w:val="22"/>
        </w:rPr>
        <w:t xml:space="preserve"> </w:t>
      </w:r>
      <w:r w:rsidR="0084476D">
        <w:rPr>
          <w:rFonts w:ascii="Times New Roman" w:hAnsi="Times New Roman"/>
          <w:sz w:val="22"/>
        </w:rPr>
        <w:t xml:space="preserve">below </w:t>
      </w:r>
      <w:r w:rsidR="00F433C9" w:rsidRPr="00D51A7B">
        <w:rPr>
          <w:rFonts w:ascii="Times New Roman" w:hAnsi="Times New Roman"/>
          <w:sz w:val="22"/>
        </w:rPr>
        <w:t>for</w:t>
      </w:r>
      <w:r w:rsidR="00712151" w:rsidRPr="00D51A7B">
        <w:rPr>
          <w:rFonts w:ascii="Times New Roman" w:hAnsi="Times New Roman"/>
          <w:sz w:val="22"/>
        </w:rPr>
        <w:t xml:space="preserve"> subcarrier </w:t>
      </w:r>
      <w:r w:rsidR="00385978">
        <w:rPr>
          <w:rFonts w:ascii="Times New Roman" w:hAnsi="Times New Roman"/>
          <w:sz w:val="22"/>
        </w:rPr>
        <w:t xml:space="preserve">and RB </w:t>
      </w:r>
      <w:r w:rsidR="00712151" w:rsidRPr="00D51A7B">
        <w:rPr>
          <w:rFonts w:ascii="Times New Roman" w:hAnsi="Times New Roman"/>
          <w:sz w:val="22"/>
        </w:rPr>
        <w:t>alignment between different SCSs in a channel BW</w:t>
      </w:r>
      <w:r w:rsidR="00F5290F" w:rsidRPr="00D51A7B">
        <w:rPr>
          <w:rFonts w:ascii="Times New Roman" w:hAnsi="Times New Roman"/>
          <w:sz w:val="22"/>
        </w:rPr>
        <w:t xml:space="preserve"> </w:t>
      </w:r>
      <w:fldSimple w:instr=" REF _Ref492031618 \r \h  \* MERGEFORMAT ">
        <w:r w:rsidR="008C73B5" w:rsidRPr="00D51A7B">
          <w:rPr>
            <w:rFonts w:ascii="Times New Roman" w:hAnsi="Times New Roman"/>
            <w:sz w:val="22"/>
          </w:rPr>
          <w:t>[2]</w:t>
        </w:r>
      </w:fldSimple>
      <w:fldSimple w:instr=" REF _Ref492031229 \r \h  \* MERGEFORMAT ">
        <w:r w:rsidR="008C73B5" w:rsidRPr="00D51A7B">
          <w:rPr>
            <w:rFonts w:ascii="Times New Roman" w:hAnsi="Times New Roman"/>
            <w:sz w:val="22"/>
          </w:rPr>
          <w:t>[3]</w:t>
        </w:r>
      </w:fldSimple>
      <w:fldSimple w:instr=" REF _Ref492032458 \r \h  \* MERGEFORMAT ">
        <w:r w:rsidR="004121C6" w:rsidRPr="00D51A7B">
          <w:rPr>
            <w:rFonts w:ascii="Times New Roman" w:hAnsi="Times New Roman"/>
            <w:sz w:val="22"/>
          </w:rPr>
          <w:t>[4]</w:t>
        </w:r>
      </w:fldSimple>
      <w:r w:rsidR="008C73B5" w:rsidRPr="00D51A7B">
        <w:rPr>
          <w:rFonts w:ascii="Times New Roman" w:hAnsi="Times New Roman"/>
          <w:sz w:val="22"/>
        </w:rPr>
        <w:t xml:space="preserve"> </w:t>
      </w:r>
      <w:r w:rsidR="00712151" w:rsidRPr="00D51A7B">
        <w:rPr>
          <w:rFonts w:ascii="Times New Roman" w:hAnsi="Times New Roman"/>
          <w:sz w:val="22"/>
        </w:rPr>
        <w:t xml:space="preserve">could </w:t>
      </w:r>
      <w:r w:rsidR="00F5290F" w:rsidRPr="00D51A7B">
        <w:rPr>
          <w:rFonts w:ascii="Times New Roman" w:hAnsi="Times New Roman"/>
          <w:sz w:val="22"/>
        </w:rPr>
        <w:t>result in asymmetric guard band f</w:t>
      </w:r>
      <w:r w:rsidR="00100AEF" w:rsidRPr="00D51A7B">
        <w:rPr>
          <w:rFonts w:ascii="Times New Roman" w:hAnsi="Times New Roman"/>
          <w:sz w:val="22"/>
        </w:rPr>
        <w:t xml:space="preserve">or some combinations of </w:t>
      </w:r>
      <w:r w:rsidR="00F5290F" w:rsidRPr="00D51A7B">
        <w:rPr>
          <w:rFonts w:ascii="Times New Roman" w:hAnsi="Times New Roman"/>
          <w:sz w:val="22"/>
        </w:rPr>
        <w:t>channel BW</w:t>
      </w:r>
      <w:r w:rsidR="00100AEF" w:rsidRPr="00D51A7B">
        <w:rPr>
          <w:rFonts w:ascii="Times New Roman" w:hAnsi="Times New Roman"/>
          <w:sz w:val="22"/>
        </w:rPr>
        <w:t xml:space="preserve"> and higher order SCS</w:t>
      </w:r>
      <w:r w:rsidR="00E017D5" w:rsidRPr="00D51A7B">
        <w:rPr>
          <w:rFonts w:ascii="Times New Roman" w:hAnsi="Times New Roman"/>
          <w:sz w:val="22"/>
        </w:rPr>
        <w:t xml:space="preserve"> </w:t>
      </w:r>
      <w:fldSimple w:instr=" REF _Ref492032722 \r \h  \* MERGEFORMAT ">
        <w:r w:rsidR="009F7522" w:rsidRPr="00D51A7B">
          <w:rPr>
            <w:rFonts w:ascii="Times New Roman" w:hAnsi="Times New Roman"/>
            <w:sz w:val="22"/>
          </w:rPr>
          <w:t>[5]</w:t>
        </w:r>
      </w:fldSimple>
      <w:r w:rsidR="00A77DC2" w:rsidRPr="00D51A7B">
        <w:rPr>
          <w:rFonts w:ascii="Times New Roman" w:hAnsi="Times New Roman"/>
          <w:sz w:val="22"/>
        </w:rPr>
        <w:t>, and their actual maximum RB allocation should be 1 RB less th</w:t>
      </w:r>
      <w:r w:rsidR="00F433C9" w:rsidRPr="00D51A7B">
        <w:rPr>
          <w:rFonts w:ascii="Times New Roman" w:hAnsi="Times New Roman"/>
          <w:sz w:val="22"/>
        </w:rPr>
        <w:t xml:space="preserve">an the values in </w:t>
      </w:r>
      <w:r w:rsidR="00B767BE" w:rsidRPr="00D51A7B">
        <w:rPr>
          <w:rFonts w:ascii="Times New Roman" w:hAnsi="Times New Roman"/>
          <w:sz w:val="22"/>
        </w:rPr>
        <w:t>the WF on spectrum utilization above</w:t>
      </w:r>
      <w:r w:rsidR="00F5290F" w:rsidRPr="00D51A7B">
        <w:rPr>
          <w:rFonts w:ascii="Times New Roman" w:hAnsi="Times New Roman"/>
          <w:sz w:val="22"/>
        </w:rPr>
        <w:t xml:space="preserve">. </w:t>
      </w:r>
    </w:p>
    <w:p w:rsidR="007D134A" w:rsidRDefault="007D134A" w:rsidP="00190356">
      <w:pPr>
        <w:spacing w:after="240"/>
        <w:jc w:val="center"/>
        <w:rPr>
          <w:rFonts w:ascii="Times New Roman" w:hAnsi="Times New Roman"/>
          <w:sz w:val="22"/>
        </w:rPr>
      </w:pPr>
      <w:r w:rsidRPr="007D134A">
        <w:rPr>
          <w:rFonts w:ascii="Times New Roman" w:hAnsi="Times New Roman"/>
          <w:noProof/>
          <w:sz w:val="22"/>
        </w:rPr>
        <w:drawing>
          <wp:inline distT="0" distB="0" distL="0" distR="0">
            <wp:extent cx="5486400" cy="58166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srcRect/>
                    <a:stretch>
                      <a:fillRect/>
                    </a:stretch>
                  </pic:blipFill>
                  <pic:spPr>
                    <a:xfrm>
                      <a:off x="0" y="0"/>
                      <a:ext cx="5486400" cy="581660"/>
                    </a:xfrm>
                    <a:prstGeom prst="rect">
                      <a:avLst/>
                    </a:prstGeom>
                    <a:noFill/>
                    <a:ln w="9525">
                      <a:noFill/>
                      <a:miter lim="800000"/>
                      <a:headEnd/>
                      <a:tailEnd/>
                    </a:ln>
                  </pic:spPr>
                </pic:pic>
              </a:graphicData>
            </a:graphic>
          </wp:inline>
        </w:drawing>
      </w:r>
    </w:p>
    <w:p w:rsidR="006603AA" w:rsidRDefault="006603AA" w:rsidP="006603AA">
      <w:pPr>
        <w:rPr>
          <w:rFonts w:ascii="Times New Roman" w:hAnsi="Times New Roman"/>
          <w:color w:val="000000" w:themeColor="text1"/>
          <w:sz w:val="22"/>
        </w:rPr>
      </w:pPr>
      <w:r>
        <w:rPr>
          <w:rFonts w:ascii="Times New Roman" w:hAnsi="Times New Roman"/>
          <w:sz w:val="22"/>
        </w:rPr>
        <w:t xml:space="preserve">In September RAN4 AH#3 meeting some open issues have been identified for finalizing the spectrum utilization RB values for </w:t>
      </w:r>
      <w:r w:rsidR="007C5504">
        <w:rPr>
          <w:rFonts w:ascii="Times New Roman" w:hAnsi="Times New Roman"/>
          <w:sz w:val="22"/>
        </w:rPr>
        <w:t xml:space="preserve">single carrier operation and </w:t>
      </w:r>
      <w:r w:rsidRPr="008103F7">
        <w:rPr>
          <w:rFonts w:ascii="Times New Roman" w:hAnsi="Times New Roman"/>
          <w:color w:val="000000" w:themeColor="text1"/>
          <w:sz w:val="22"/>
        </w:rPr>
        <w:t>single numerology case</w:t>
      </w:r>
      <w:r>
        <w:rPr>
          <w:rFonts w:ascii="Times New Roman" w:hAnsi="Times New Roman"/>
          <w:color w:val="000000" w:themeColor="text1"/>
          <w:sz w:val="22"/>
        </w:rPr>
        <w:t xml:space="preserve"> </w:t>
      </w:r>
      <w:r w:rsidR="00E07406">
        <w:rPr>
          <w:rFonts w:ascii="Times New Roman" w:hAnsi="Times New Roman"/>
          <w:color w:val="000000" w:themeColor="text1"/>
          <w:sz w:val="22"/>
        </w:rPr>
        <w:fldChar w:fldCharType="begin"/>
      </w:r>
      <w:r w:rsidR="00AF2AFC">
        <w:rPr>
          <w:rFonts w:ascii="Times New Roman" w:hAnsi="Times New Roman"/>
          <w:color w:val="000000" w:themeColor="text1"/>
          <w:sz w:val="22"/>
        </w:rPr>
        <w:instrText xml:space="preserve"> REF _Ref494267831 \r \h </w:instrText>
      </w:r>
      <w:r w:rsidR="00E07406">
        <w:rPr>
          <w:rFonts w:ascii="Times New Roman" w:hAnsi="Times New Roman"/>
          <w:color w:val="000000" w:themeColor="text1"/>
          <w:sz w:val="22"/>
        </w:rPr>
      </w:r>
      <w:r w:rsidR="00E07406">
        <w:rPr>
          <w:rFonts w:ascii="Times New Roman" w:hAnsi="Times New Roman"/>
          <w:color w:val="000000" w:themeColor="text1"/>
          <w:sz w:val="22"/>
        </w:rPr>
        <w:fldChar w:fldCharType="separate"/>
      </w:r>
      <w:r w:rsidR="00AF2AFC">
        <w:rPr>
          <w:rFonts w:ascii="Times New Roman" w:hAnsi="Times New Roman"/>
          <w:color w:val="000000" w:themeColor="text1"/>
          <w:sz w:val="22"/>
        </w:rPr>
        <w:t>[6]</w:t>
      </w:r>
      <w:r w:rsidR="00E07406">
        <w:rPr>
          <w:rFonts w:ascii="Times New Roman" w:hAnsi="Times New Roman"/>
          <w:color w:val="000000" w:themeColor="text1"/>
          <w:sz w:val="22"/>
        </w:rPr>
        <w:fldChar w:fldCharType="end"/>
      </w:r>
      <w:r>
        <w:rPr>
          <w:rFonts w:ascii="Times New Roman" w:hAnsi="Times New Roman"/>
          <w:color w:val="000000" w:themeColor="text1"/>
          <w:sz w:val="22"/>
        </w:rPr>
        <w:t xml:space="preserve"> and made the following agreement:</w:t>
      </w:r>
    </w:p>
    <w:p w:rsidR="006603AA" w:rsidRPr="00A81064" w:rsidRDefault="006603AA" w:rsidP="006603AA">
      <w:pPr>
        <w:rPr>
          <w:rFonts w:ascii="Times New Roman" w:hAnsi="Times New Roman"/>
          <w:sz w:val="22"/>
          <w:highlight w:val="green"/>
        </w:rPr>
      </w:pPr>
      <w:r w:rsidRPr="00A81064">
        <w:rPr>
          <w:rFonts w:ascii="Times New Roman" w:hAnsi="Times New Roman"/>
          <w:sz w:val="22"/>
          <w:highlight w:val="green"/>
        </w:rPr>
        <w:lastRenderedPageBreak/>
        <w:t xml:space="preserve">Agreement: </w:t>
      </w:r>
    </w:p>
    <w:p w:rsidR="006603AA" w:rsidRPr="00A81064" w:rsidRDefault="006603AA" w:rsidP="00BD6C99">
      <w:pPr>
        <w:spacing w:after="240"/>
        <w:rPr>
          <w:rFonts w:ascii="Times New Roman" w:hAnsi="Times New Roman"/>
          <w:sz w:val="22"/>
        </w:rPr>
      </w:pPr>
      <w:r w:rsidRPr="00A81064">
        <w:rPr>
          <w:rFonts w:ascii="Times New Roman" w:hAnsi="Times New Roman"/>
          <w:sz w:val="22"/>
          <w:highlight w:val="green"/>
        </w:rPr>
        <w:t>Companies are encouraged to bring contributions to next RAN4 meeting with different RB alignment options to check which SCS and channel BW combinations’ RB values can be reduced and how much.</w:t>
      </w:r>
      <w:r w:rsidRPr="00A81064">
        <w:rPr>
          <w:rFonts w:ascii="Times New Roman" w:hAnsi="Times New Roman"/>
          <w:sz w:val="22"/>
        </w:rPr>
        <w:t xml:space="preserve"> </w:t>
      </w:r>
    </w:p>
    <w:p w:rsidR="006603AA" w:rsidRPr="002A649E" w:rsidRDefault="00BD6C99" w:rsidP="00BF62C0">
      <w:pPr>
        <w:spacing w:after="240"/>
        <w:rPr>
          <w:rFonts w:ascii="Times New Roman" w:hAnsi="Times New Roman"/>
          <w:sz w:val="22"/>
        </w:rPr>
      </w:pPr>
      <w:r w:rsidRPr="00D51A7B">
        <w:rPr>
          <w:rFonts w:ascii="Times New Roman" w:hAnsi="Times New Roman"/>
          <w:sz w:val="22"/>
        </w:rPr>
        <w:t xml:space="preserve">In this contribution, </w:t>
      </w:r>
      <w:r w:rsidR="00385978">
        <w:rPr>
          <w:rFonts w:ascii="Times New Roman" w:hAnsi="Times New Roman"/>
          <w:sz w:val="22"/>
        </w:rPr>
        <w:t xml:space="preserve">we give our views on the open issues and </w:t>
      </w:r>
      <w:r w:rsidRPr="00D51A7B">
        <w:rPr>
          <w:rFonts w:ascii="Times New Roman" w:hAnsi="Times New Roman"/>
          <w:sz w:val="22"/>
        </w:rPr>
        <w:t xml:space="preserve">calculate the guard band of each </w:t>
      </w:r>
      <w:r w:rsidR="00D76CF5">
        <w:rPr>
          <w:rFonts w:ascii="Times New Roman" w:hAnsi="Times New Roman"/>
          <w:sz w:val="22"/>
        </w:rPr>
        <w:t xml:space="preserve">SCS and channel BW </w:t>
      </w:r>
      <w:r w:rsidRPr="00D51A7B">
        <w:rPr>
          <w:rFonts w:ascii="Times New Roman" w:hAnsi="Times New Roman"/>
          <w:sz w:val="22"/>
        </w:rPr>
        <w:t>combination according to the RAN1 agreement</w:t>
      </w:r>
      <w:r w:rsidR="00385978">
        <w:rPr>
          <w:rFonts w:ascii="Times New Roman" w:hAnsi="Times New Roman"/>
          <w:sz w:val="22"/>
        </w:rPr>
        <w:t>s</w:t>
      </w:r>
      <w:r w:rsidRPr="00D51A7B">
        <w:rPr>
          <w:rFonts w:ascii="Times New Roman" w:hAnsi="Times New Roman"/>
          <w:sz w:val="22"/>
        </w:rPr>
        <w:t xml:space="preserve"> </w:t>
      </w:r>
      <w:r w:rsidR="00AA63AA">
        <w:rPr>
          <w:rFonts w:ascii="Times New Roman" w:hAnsi="Times New Roman"/>
          <w:sz w:val="22"/>
        </w:rPr>
        <w:t xml:space="preserve">and </w:t>
      </w:r>
      <w:r w:rsidR="0003052B">
        <w:rPr>
          <w:rFonts w:ascii="Times New Roman" w:hAnsi="Times New Roman"/>
          <w:sz w:val="22"/>
        </w:rPr>
        <w:t>our assumption</w:t>
      </w:r>
      <w:r w:rsidR="003C3D83">
        <w:rPr>
          <w:rFonts w:ascii="Times New Roman" w:hAnsi="Times New Roman"/>
          <w:sz w:val="22"/>
        </w:rPr>
        <w:t xml:space="preserve"> on channel raster design to</w:t>
      </w:r>
      <w:r w:rsidRPr="00D51A7B">
        <w:rPr>
          <w:rFonts w:ascii="Times New Roman" w:hAnsi="Times New Roman"/>
          <w:sz w:val="22"/>
        </w:rPr>
        <w:t xml:space="preserve"> find out which combinations’ RB values should be reduced by 1 RB.</w:t>
      </w:r>
    </w:p>
    <w:p w:rsidR="00B7509A" w:rsidRDefault="00AC324E" w:rsidP="00AC324E">
      <w:pPr>
        <w:pStyle w:val="Char"/>
        <w:tabs>
          <w:tab w:val="clear" w:pos="1985"/>
          <w:tab w:val="left" w:pos="567"/>
        </w:tabs>
        <w:adjustRightInd w:val="0"/>
        <w:ind w:left="510" w:hanging="510"/>
        <w:rPr>
          <w:rFonts w:ascii="Times New Roman" w:hAnsi="Times New Roman"/>
          <w:b/>
          <w:sz w:val="28"/>
          <w:szCs w:val="28"/>
        </w:rPr>
      </w:pPr>
      <w:bookmarkStart w:id="3" w:name="OLE_LINK17"/>
      <w:bookmarkStart w:id="4" w:name="OLE_LINK18"/>
      <w:bookmarkStart w:id="5" w:name="OLE_LINK102"/>
      <w:bookmarkStart w:id="6" w:name="OLE_LINK103"/>
      <w:r w:rsidRPr="00F701EC">
        <w:rPr>
          <w:rFonts w:ascii="Times New Roman" w:hAnsi="Times New Roman"/>
          <w:b/>
          <w:sz w:val="28"/>
          <w:szCs w:val="28"/>
        </w:rPr>
        <w:t>Identified open issues and our views</w:t>
      </w:r>
    </w:p>
    <w:p w:rsidR="00EB0298" w:rsidRDefault="00EB0298" w:rsidP="00EB0298">
      <w:pPr>
        <w:pStyle w:val="Char"/>
        <w:numPr>
          <w:ilvl w:val="1"/>
          <w:numId w:val="1"/>
        </w:numPr>
        <w:tabs>
          <w:tab w:val="clear" w:pos="1985"/>
          <w:tab w:val="left" w:pos="567"/>
        </w:tabs>
        <w:adjustRightInd w:val="0"/>
        <w:rPr>
          <w:rFonts w:ascii="Times New Roman" w:hAnsi="Times New Roman"/>
          <w:b/>
          <w:sz w:val="28"/>
          <w:szCs w:val="28"/>
        </w:rPr>
      </w:pPr>
      <w:r>
        <w:rPr>
          <w:rFonts w:ascii="Times New Roman" w:hAnsi="Times New Roman"/>
          <w:b/>
          <w:sz w:val="28"/>
          <w:szCs w:val="28"/>
        </w:rPr>
        <w:t>Open issue 1</w:t>
      </w:r>
    </w:p>
    <w:p w:rsidR="00EB0298" w:rsidRPr="00831801" w:rsidRDefault="00EB0298" w:rsidP="00EB0298">
      <w:pPr>
        <w:pStyle w:val="Char"/>
        <w:numPr>
          <w:ilvl w:val="0"/>
          <w:numId w:val="0"/>
        </w:numPr>
        <w:rPr>
          <w:rFonts w:ascii="Times New Roman" w:hAnsi="Times New Roman"/>
          <w:b/>
          <w:sz w:val="22"/>
          <w:szCs w:val="22"/>
        </w:rPr>
      </w:pPr>
      <w:r>
        <w:rPr>
          <w:rFonts w:ascii="Times New Roman" w:hAnsi="Times New Roman"/>
          <w:b/>
          <w:sz w:val="22"/>
          <w:szCs w:val="22"/>
        </w:rPr>
        <w:t xml:space="preserve">Open issue 1 is: </w:t>
      </w:r>
      <w:r w:rsidRPr="00CD4EBC">
        <w:rPr>
          <w:rFonts w:ascii="Times New Roman" w:hAnsi="Times New Roman"/>
          <w:sz w:val="22"/>
        </w:rPr>
        <w:t xml:space="preserve">Which SCS in a channel BW will be the </w:t>
      </w:r>
      <w:r w:rsidRPr="00CD4EBC">
        <w:rPr>
          <w:rFonts w:ascii="Times New Roman" w:hAnsi="Times New Roman"/>
          <w:bCs/>
          <w:sz w:val="22"/>
        </w:rPr>
        <w:t xml:space="preserve">reference SCS </w:t>
      </w:r>
      <w:r w:rsidRPr="00CD4EBC">
        <w:rPr>
          <w:rFonts w:ascii="Times New Roman" w:hAnsi="Times New Roman"/>
          <w:sz w:val="22"/>
        </w:rPr>
        <w:t>for subcarrier and RB alignment to finalize the RB values?</w:t>
      </w:r>
      <w:r w:rsidRPr="00426AF1">
        <w:rPr>
          <w:rFonts w:ascii="Times New Roman" w:hAnsi="Times New Roman"/>
          <w:sz w:val="22"/>
        </w:rPr>
        <w:t xml:space="preserve"> </w:t>
      </w:r>
      <w:r>
        <w:rPr>
          <w:rFonts w:ascii="Times New Roman" w:hAnsi="Times New Roman"/>
          <w:sz w:val="22"/>
        </w:rPr>
        <w:t xml:space="preserve"> </w:t>
      </w:r>
    </w:p>
    <w:p w:rsidR="00EB0298" w:rsidRPr="00520CD5" w:rsidRDefault="00EB0298" w:rsidP="00EB0298">
      <w:pPr>
        <w:pStyle w:val="1"/>
        <w:numPr>
          <w:ilvl w:val="0"/>
          <w:numId w:val="45"/>
        </w:numPr>
        <w:rPr>
          <w:sz w:val="22"/>
          <w:szCs w:val="22"/>
        </w:rPr>
      </w:pPr>
      <w:r w:rsidRPr="00520CD5">
        <w:rPr>
          <w:b/>
          <w:bCs/>
          <w:sz w:val="22"/>
          <w:szCs w:val="22"/>
        </w:rPr>
        <w:t xml:space="preserve">Option 1: </w:t>
      </w:r>
      <w:r w:rsidRPr="00520CD5">
        <w:rPr>
          <w:sz w:val="22"/>
          <w:szCs w:val="22"/>
        </w:rPr>
        <w:t>determined minimum SCS in a channel BW.</w:t>
      </w:r>
    </w:p>
    <w:p w:rsidR="00EB0298" w:rsidRPr="00520CD5" w:rsidRDefault="00EB0298" w:rsidP="00EB0298">
      <w:pPr>
        <w:pStyle w:val="1"/>
        <w:numPr>
          <w:ilvl w:val="1"/>
          <w:numId w:val="45"/>
        </w:numPr>
        <w:rPr>
          <w:sz w:val="22"/>
          <w:szCs w:val="22"/>
        </w:rPr>
      </w:pPr>
      <w:r w:rsidRPr="00520CD5">
        <w:rPr>
          <w:sz w:val="22"/>
          <w:szCs w:val="22"/>
        </w:rPr>
        <w:t>i.e. for sub</w:t>
      </w:r>
      <w:r>
        <w:rPr>
          <w:sz w:val="22"/>
          <w:szCs w:val="22"/>
        </w:rPr>
        <w:t xml:space="preserve"> 6GHz: </w:t>
      </w:r>
      <w:r w:rsidRPr="00520CD5">
        <w:rPr>
          <w:sz w:val="22"/>
          <w:szCs w:val="22"/>
        </w:rPr>
        <w:t xml:space="preserve"> </w:t>
      </w:r>
      <w:r>
        <w:rPr>
          <w:sz w:val="22"/>
          <w:szCs w:val="22"/>
        </w:rPr>
        <w:t xml:space="preserve">SCS 15kHz for channel </w:t>
      </w:r>
      <w:r w:rsidR="0065226E">
        <w:rPr>
          <w:sz w:val="22"/>
          <w:szCs w:val="22"/>
        </w:rPr>
        <w:t>BW ≤</w:t>
      </w:r>
      <w:r>
        <w:rPr>
          <w:sz w:val="22"/>
          <w:szCs w:val="22"/>
        </w:rPr>
        <w:t xml:space="preserve"> </w:t>
      </w:r>
      <w:r w:rsidRPr="00520CD5">
        <w:rPr>
          <w:sz w:val="22"/>
          <w:szCs w:val="22"/>
        </w:rPr>
        <w:t>50MH</w:t>
      </w:r>
      <w:r>
        <w:rPr>
          <w:sz w:val="22"/>
          <w:szCs w:val="22"/>
        </w:rPr>
        <w:t>z, and SCS 30KHz for channel BW &gt; 50MHz;</w:t>
      </w:r>
    </w:p>
    <w:p w:rsidR="00EB0298" w:rsidRDefault="00EB0298" w:rsidP="00EB0298">
      <w:pPr>
        <w:pStyle w:val="1"/>
        <w:numPr>
          <w:ilvl w:val="0"/>
          <w:numId w:val="45"/>
        </w:numPr>
        <w:rPr>
          <w:sz w:val="22"/>
          <w:szCs w:val="22"/>
        </w:rPr>
      </w:pPr>
      <w:r w:rsidRPr="00520CD5">
        <w:rPr>
          <w:b/>
          <w:bCs/>
          <w:sz w:val="22"/>
          <w:szCs w:val="22"/>
        </w:rPr>
        <w:t xml:space="preserve">Option 2: </w:t>
      </w:r>
      <w:r w:rsidRPr="00520CD5">
        <w:rPr>
          <w:sz w:val="22"/>
          <w:szCs w:val="22"/>
        </w:rPr>
        <w:t xml:space="preserve">choosing reference SCS among NW scheduling. </w:t>
      </w:r>
    </w:p>
    <w:p w:rsidR="00EB0298" w:rsidRDefault="00EB0298" w:rsidP="00EB0298">
      <w:pPr>
        <w:pStyle w:val="1"/>
        <w:rPr>
          <w:bCs/>
          <w:sz w:val="22"/>
          <w:szCs w:val="22"/>
        </w:rPr>
      </w:pPr>
      <w:r w:rsidRPr="00EB0084">
        <w:rPr>
          <w:bCs/>
          <w:sz w:val="22"/>
          <w:szCs w:val="22"/>
        </w:rPr>
        <w:t xml:space="preserve">Our </w:t>
      </w:r>
      <w:r>
        <w:rPr>
          <w:bCs/>
          <w:sz w:val="22"/>
          <w:szCs w:val="22"/>
        </w:rPr>
        <w:t xml:space="preserve">view is that </w:t>
      </w:r>
      <w:r w:rsidR="00F0513F">
        <w:rPr>
          <w:bCs/>
          <w:sz w:val="22"/>
          <w:szCs w:val="22"/>
        </w:rPr>
        <w:t xml:space="preserve">option 1 should be used. In </w:t>
      </w:r>
      <w:r>
        <w:rPr>
          <w:bCs/>
          <w:sz w:val="22"/>
          <w:szCs w:val="22"/>
        </w:rPr>
        <w:t xml:space="preserve">Release 15 NR specifications we expect that there will be a single RB value </w:t>
      </w:r>
      <w:r w:rsidR="00F0513F">
        <w:rPr>
          <w:bCs/>
          <w:sz w:val="22"/>
          <w:szCs w:val="22"/>
        </w:rPr>
        <w:t xml:space="preserve">specified </w:t>
      </w:r>
      <w:r>
        <w:rPr>
          <w:bCs/>
          <w:sz w:val="22"/>
          <w:szCs w:val="22"/>
        </w:rPr>
        <w:t>for each SCS and channel BW combination for single carrier operation and single numerology case</w:t>
      </w:r>
      <w:r w:rsidR="00411DA0">
        <w:rPr>
          <w:bCs/>
          <w:sz w:val="22"/>
          <w:szCs w:val="22"/>
        </w:rPr>
        <w:t xml:space="preserve"> for sub-6GHz</w:t>
      </w:r>
      <w:r>
        <w:rPr>
          <w:bCs/>
          <w:sz w:val="22"/>
          <w:szCs w:val="22"/>
        </w:rPr>
        <w:t xml:space="preserve">. Using option 2 might will result in multiple RB values for each SCS and channel BW combination which will make the standard and real implementation complicated. </w:t>
      </w:r>
    </w:p>
    <w:p w:rsidR="00EB0298" w:rsidRPr="00EB6547" w:rsidRDefault="00EB0298" w:rsidP="00EB0298">
      <w:pPr>
        <w:pStyle w:val="1"/>
        <w:rPr>
          <w:b/>
          <w:sz w:val="22"/>
          <w:szCs w:val="22"/>
        </w:rPr>
      </w:pPr>
      <w:r w:rsidRPr="00EB6547">
        <w:rPr>
          <w:b/>
          <w:bCs/>
          <w:sz w:val="22"/>
          <w:szCs w:val="22"/>
        </w:rPr>
        <w:t xml:space="preserve">Proposal 1: </w:t>
      </w:r>
      <w:r>
        <w:rPr>
          <w:b/>
          <w:bCs/>
          <w:sz w:val="22"/>
          <w:szCs w:val="22"/>
        </w:rPr>
        <w:t xml:space="preserve">In a channel BW the reference SCS for subcarrier and RB alignment is the determined minimum SCS in the channel BW, </w:t>
      </w:r>
      <w:r w:rsidRPr="00EB6547">
        <w:rPr>
          <w:b/>
          <w:sz w:val="22"/>
          <w:szCs w:val="22"/>
        </w:rPr>
        <w:t>i.e. for sub 6</w:t>
      </w:r>
      <w:r>
        <w:rPr>
          <w:b/>
          <w:sz w:val="22"/>
          <w:szCs w:val="22"/>
        </w:rPr>
        <w:t xml:space="preserve">GHz, </w:t>
      </w:r>
      <w:r w:rsidR="007A61D5">
        <w:rPr>
          <w:b/>
          <w:sz w:val="22"/>
          <w:szCs w:val="22"/>
        </w:rPr>
        <w:t>SCS 15kHz for channel BW ≤</w:t>
      </w:r>
      <w:r w:rsidRPr="00EB6547">
        <w:rPr>
          <w:b/>
          <w:sz w:val="22"/>
          <w:szCs w:val="22"/>
        </w:rPr>
        <w:t xml:space="preserve"> 50MHz, and SCS 30</w:t>
      </w:r>
      <w:r>
        <w:rPr>
          <w:b/>
          <w:sz w:val="22"/>
          <w:szCs w:val="22"/>
        </w:rPr>
        <w:t xml:space="preserve"> k</w:t>
      </w:r>
      <w:r w:rsidRPr="00EB6547">
        <w:rPr>
          <w:b/>
          <w:sz w:val="22"/>
          <w:szCs w:val="22"/>
        </w:rPr>
        <w:t>Hz for channel BW &gt; 50MHz</w:t>
      </w:r>
      <w:r>
        <w:rPr>
          <w:b/>
          <w:sz w:val="22"/>
          <w:szCs w:val="22"/>
        </w:rPr>
        <w:t xml:space="preserve">. </w:t>
      </w:r>
    </w:p>
    <w:p w:rsidR="00EB0298" w:rsidRPr="00AC324E" w:rsidRDefault="00EB0298" w:rsidP="00EB0298">
      <w:pPr>
        <w:pStyle w:val="Char"/>
        <w:numPr>
          <w:ilvl w:val="1"/>
          <w:numId w:val="1"/>
        </w:numPr>
        <w:tabs>
          <w:tab w:val="clear" w:pos="1985"/>
          <w:tab w:val="left" w:pos="567"/>
        </w:tabs>
        <w:adjustRightInd w:val="0"/>
        <w:rPr>
          <w:rFonts w:ascii="Times New Roman" w:hAnsi="Times New Roman"/>
          <w:b/>
          <w:sz w:val="28"/>
          <w:szCs w:val="28"/>
        </w:rPr>
      </w:pPr>
      <w:r>
        <w:rPr>
          <w:rFonts w:ascii="Times New Roman" w:hAnsi="Times New Roman"/>
          <w:b/>
          <w:sz w:val="28"/>
          <w:szCs w:val="28"/>
        </w:rPr>
        <w:t>Open issue 2</w:t>
      </w:r>
    </w:p>
    <w:p w:rsidR="00EB0298" w:rsidRPr="00600F54" w:rsidRDefault="00EB0298" w:rsidP="00EB0298">
      <w:pPr>
        <w:pStyle w:val="Heading3"/>
        <w:ind w:left="1418" w:hanging="1418"/>
        <w:rPr>
          <w:rFonts w:ascii="Times New Roman" w:hAnsi="Times New Roman"/>
        </w:rPr>
      </w:pPr>
      <w:r w:rsidRPr="00600F54">
        <w:rPr>
          <w:rFonts w:ascii="Times New Roman" w:hAnsi="Times New Roman"/>
          <w:b/>
          <w:sz w:val="22"/>
          <w:szCs w:val="22"/>
        </w:rPr>
        <w:t xml:space="preserve">Open issue 2 is: </w:t>
      </w:r>
      <w:r w:rsidRPr="00600F54">
        <w:rPr>
          <w:rFonts w:ascii="Times New Roman" w:hAnsi="Times New Roman"/>
          <w:sz w:val="22"/>
          <w:szCs w:val="22"/>
        </w:rPr>
        <w:t>RAN1 agreements on subcarrier alignment and RB grid alignment among d</w:t>
      </w:r>
      <w:r>
        <w:rPr>
          <w:rFonts w:ascii="Times New Roman" w:hAnsi="Times New Roman"/>
          <w:sz w:val="22"/>
          <w:szCs w:val="22"/>
        </w:rPr>
        <w:t xml:space="preserve">ifferent SCSs in a </w:t>
      </w:r>
      <w:r w:rsidRPr="00600F54">
        <w:rPr>
          <w:rFonts w:ascii="Times New Roman" w:hAnsi="Times New Roman"/>
          <w:sz w:val="22"/>
          <w:szCs w:val="22"/>
        </w:rPr>
        <w:t>channel BW are not clear. Here are the possible options understood in RAN4 discussions:</w:t>
      </w:r>
    </w:p>
    <w:p w:rsidR="00EB0298" w:rsidRPr="00600F54" w:rsidRDefault="00EB0298" w:rsidP="002709A4">
      <w:pPr>
        <w:pStyle w:val="1"/>
        <w:numPr>
          <w:ilvl w:val="0"/>
          <w:numId w:val="46"/>
        </w:numPr>
        <w:spacing w:after="0"/>
        <w:rPr>
          <w:sz w:val="22"/>
          <w:szCs w:val="22"/>
        </w:rPr>
      </w:pPr>
      <w:r w:rsidRPr="00600F54">
        <w:rPr>
          <w:b/>
          <w:bCs/>
          <w:sz w:val="22"/>
          <w:szCs w:val="22"/>
        </w:rPr>
        <w:t xml:space="preserve">Option 1: </w:t>
      </w:r>
      <w:r w:rsidRPr="00600F54">
        <w:rPr>
          <w:sz w:val="22"/>
          <w:szCs w:val="22"/>
        </w:rPr>
        <w:t>start from left channel edge</w:t>
      </w:r>
    </w:p>
    <w:p w:rsidR="00EB0298" w:rsidRPr="00600F54" w:rsidRDefault="00EB0298" w:rsidP="002709A4">
      <w:pPr>
        <w:pStyle w:val="1"/>
        <w:numPr>
          <w:ilvl w:val="1"/>
          <w:numId w:val="46"/>
        </w:numPr>
        <w:spacing w:after="0"/>
        <w:rPr>
          <w:sz w:val="22"/>
          <w:szCs w:val="22"/>
        </w:rPr>
      </w:pPr>
      <w:r w:rsidRPr="00600F54">
        <w:rPr>
          <w:b/>
          <w:bCs/>
          <w:sz w:val="22"/>
          <w:szCs w:val="22"/>
        </w:rPr>
        <w:t xml:space="preserve">Option 1A: </w:t>
      </w:r>
      <w:r w:rsidRPr="00600F54">
        <w:rPr>
          <w:sz w:val="22"/>
          <w:szCs w:val="22"/>
        </w:rPr>
        <w:t>Align PRB #0 across different SCSs.</w:t>
      </w:r>
    </w:p>
    <w:p w:rsidR="00EB0298" w:rsidRPr="00600F54" w:rsidRDefault="00EB0298" w:rsidP="002709A4">
      <w:pPr>
        <w:pStyle w:val="1"/>
        <w:numPr>
          <w:ilvl w:val="1"/>
          <w:numId w:val="46"/>
        </w:numPr>
        <w:spacing w:after="0"/>
        <w:rPr>
          <w:sz w:val="22"/>
          <w:szCs w:val="22"/>
        </w:rPr>
      </w:pPr>
      <w:r w:rsidRPr="00600F54">
        <w:rPr>
          <w:b/>
          <w:bCs/>
          <w:sz w:val="22"/>
          <w:szCs w:val="22"/>
        </w:rPr>
        <w:t xml:space="preserve">Option 1B: </w:t>
      </w:r>
      <w:r w:rsidRPr="00600F54">
        <w:rPr>
          <w:sz w:val="22"/>
          <w:szCs w:val="22"/>
        </w:rPr>
        <w:t>Do not put constraints on aligning PRB #0 across different SCSs.</w:t>
      </w:r>
    </w:p>
    <w:p w:rsidR="00EB0298" w:rsidRDefault="00EB0298" w:rsidP="00EB0298">
      <w:pPr>
        <w:pStyle w:val="1"/>
        <w:numPr>
          <w:ilvl w:val="0"/>
          <w:numId w:val="46"/>
        </w:numPr>
        <w:rPr>
          <w:sz w:val="22"/>
          <w:szCs w:val="22"/>
        </w:rPr>
      </w:pPr>
      <w:r w:rsidRPr="00600F54">
        <w:rPr>
          <w:b/>
          <w:bCs/>
          <w:sz w:val="22"/>
          <w:szCs w:val="22"/>
        </w:rPr>
        <w:t>Option 2</w:t>
      </w:r>
      <w:r w:rsidRPr="00600F54">
        <w:rPr>
          <w:sz w:val="22"/>
          <w:szCs w:val="22"/>
        </w:rPr>
        <w:t xml:space="preserve">: </w:t>
      </w:r>
      <w:r>
        <w:rPr>
          <w:sz w:val="22"/>
          <w:szCs w:val="22"/>
        </w:rPr>
        <w:t>start from channel center and d</w:t>
      </w:r>
      <w:r w:rsidRPr="00600F54">
        <w:rPr>
          <w:sz w:val="22"/>
          <w:szCs w:val="22"/>
        </w:rPr>
        <w:t>o not put constraints on aligning PRB #0 across different SCSs</w:t>
      </w:r>
    </w:p>
    <w:p w:rsidR="00EB0298" w:rsidRDefault="00EB0298" w:rsidP="00F249D6">
      <w:pPr>
        <w:pStyle w:val="1"/>
        <w:ind w:left="60"/>
        <w:rPr>
          <w:bCs/>
          <w:sz w:val="22"/>
          <w:szCs w:val="22"/>
        </w:rPr>
      </w:pPr>
      <w:r>
        <w:rPr>
          <w:bCs/>
          <w:sz w:val="22"/>
          <w:szCs w:val="22"/>
        </w:rPr>
        <w:t xml:space="preserve">To maximize the spectrum utilization for a channel BW the goal is trying to make the guard band of the higher order SCSs as less asymmetric as possible meanwhile not violating RAN1 subcarrier and RB alignment agreements. Option 1A will make the guard band of the higher order SCSs more asymmetric so it’s not a good option. If the reference SCS is the determined minimum SCS in a channel BW, Option 1B might </w:t>
      </w:r>
      <w:r>
        <w:rPr>
          <w:bCs/>
          <w:sz w:val="22"/>
          <w:szCs w:val="22"/>
        </w:rPr>
        <w:lastRenderedPageBreak/>
        <w:t xml:space="preserve">will have the same results as Option 2. </w:t>
      </w:r>
      <w:r w:rsidR="00905E1F">
        <w:rPr>
          <w:bCs/>
          <w:sz w:val="22"/>
          <w:szCs w:val="22"/>
        </w:rPr>
        <w:t xml:space="preserve">We think </w:t>
      </w:r>
      <w:r>
        <w:rPr>
          <w:bCs/>
          <w:sz w:val="22"/>
          <w:szCs w:val="22"/>
        </w:rPr>
        <w:t xml:space="preserve">Option 2 is </w:t>
      </w:r>
      <w:r w:rsidR="00905E1F">
        <w:rPr>
          <w:bCs/>
          <w:sz w:val="22"/>
          <w:szCs w:val="22"/>
        </w:rPr>
        <w:t xml:space="preserve">more </w:t>
      </w:r>
      <w:r>
        <w:rPr>
          <w:bCs/>
          <w:sz w:val="22"/>
          <w:szCs w:val="22"/>
        </w:rPr>
        <w:t>straight forward and easier to meet the goal so we will use Option 2 in this contribution to calculate the guard band of each SCS and channel BW combination. For a channel BW in</w:t>
      </w:r>
      <w:r w:rsidR="00FB3F9F">
        <w:rPr>
          <w:bCs/>
          <w:sz w:val="22"/>
          <w:szCs w:val="22"/>
        </w:rPr>
        <w:t xml:space="preserve"> sub-6GHz the procedure to do the calculation</w:t>
      </w:r>
      <w:r>
        <w:rPr>
          <w:bCs/>
          <w:sz w:val="22"/>
          <w:szCs w:val="22"/>
        </w:rPr>
        <w:t xml:space="preserve"> with option 2 could be: </w:t>
      </w:r>
    </w:p>
    <w:p w:rsidR="00EB0298" w:rsidRDefault="00EB0298" w:rsidP="006B4BF0">
      <w:pPr>
        <w:pStyle w:val="1"/>
        <w:numPr>
          <w:ilvl w:val="0"/>
          <w:numId w:val="48"/>
        </w:numPr>
        <w:spacing w:after="0"/>
        <w:rPr>
          <w:sz w:val="22"/>
          <w:szCs w:val="22"/>
        </w:rPr>
      </w:pPr>
      <w:r>
        <w:rPr>
          <w:sz w:val="22"/>
          <w:szCs w:val="22"/>
        </w:rPr>
        <w:t xml:space="preserve">Put all </w:t>
      </w:r>
      <w:r w:rsidR="00F249D6">
        <w:rPr>
          <w:sz w:val="22"/>
          <w:szCs w:val="22"/>
        </w:rPr>
        <w:t xml:space="preserve">RBs of the </w:t>
      </w:r>
      <w:r w:rsidR="00F249D6" w:rsidRPr="00A543C3">
        <w:rPr>
          <w:b/>
          <w:sz w:val="22"/>
          <w:szCs w:val="22"/>
        </w:rPr>
        <w:t>reference SCS</w:t>
      </w:r>
      <w:r w:rsidR="00F249D6">
        <w:rPr>
          <w:sz w:val="22"/>
          <w:szCs w:val="22"/>
        </w:rPr>
        <w:t xml:space="preserve"> </w:t>
      </w:r>
      <w:r>
        <w:rPr>
          <w:sz w:val="22"/>
          <w:szCs w:val="22"/>
        </w:rPr>
        <w:t xml:space="preserve">in the middle of the channel BW. According to RAN4 future agreements such as channel raster, </w:t>
      </w:r>
      <w:r w:rsidR="00562769">
        <w:rPr>
          <w:sz w:val="22"/>
          <w:szCs w:val="22"/>
        </w:rPr>
        <w:t xml:space="preserve">channel raster mapping to subcarrier, </w:t>
      </w:r>
      <w:r>
        <w:rPr>
          <w:sz w:val="22"/>
          <w:szCs w:val="22"/>
        </w:rPr>
        <w:t xml:space="preserve">etc., left-shifting all RBs to the exact location, and calculating the guard band of </w:t>
      </w:r>
      <w:r w:rsidR="00F249D6">
        <w:rPr>
          <w:sz w:val="22"/>
          <w:szCs w:val="22"/>
        </w:rPr>
        <w:t>the reference SCS</w:t>
      </w:r>
      <w:r>
        <w:rPr>
          <w:sz w:val="22"/>
          <w:szCs w:val="22"/>
        </w:rPr>
        <w:t>;</w:t>
      </w:r>
    </w:p>
    <w:p w:rsidR="00EB0298" w:rsidRDefault="00F249D6" w:rsidP="006B4BF0">
      <w:pPr>
        <w:pStyle w:val="1"/>
        <w:numPr>
          <w:ilvl w:val="0"/>
          <w:numId w:val="48"/>
        </w:numPr>
        <w:spacing w:after="0"/>
        <w:rPr>
          <w:sz w:val="22"/>
          <w:szCs w:val="22"/>
        </w:rPr>
      </w:pPr>
      <w:r>
        <w:rPr>
          <w:sz w:val="22"/>
          <w:szCs w:val="22"/>
        </w:rPr>
        <w:t xml:space="preserve">Put all RBs of </w:t>
      </w:r>
      <w:r w:rsidRPr="00F249D6">
        <w:rPr>
          <w:b/>
          <w:sz w:val="22"/>
          <w:szCs w:val="22"/>
        </w:rPr>
        <w:t>2*(reference SCS)</w:t>
      </w:r>
      <w:r>
        <w:rPr>
          <w:sz w:val="22"/>
          <w:szCs w:val="22"/>
        </w:rPr>
        <w:t xml:space="preserve"> </w:t>
      </w:r>
      <w:r w:rsidR="00EB0298">
        <w:rPr>
          <w:sz w:val="22"/>
          <w:szCs w:val="22"/>
        </w:rPr>
        <w:t>in the middle of the channel BW;</w:t>
      </w:r>
    </w:p>
    <w:p w:rsidR="00EB0298" w:rsidRDefault="00EB0298" w:rsidP="006B4BF0">
      <w:pPr>
        <w:pStyle w:val="1"/>
        <w:numPr>
          <w:ilvl w:val="0"/>
          <w:numId w:val="48"/>
        </w:numPr>
        <w:spacing w:after="0"/>
        <w:rPr>
          <w:sz w:val="22"/>
          <w:szCs w:val="22"/>
        </w:rPr>
      </w:pPr>
      <w:r>
        <w:rPr>
          <w:sz w:val="22"/>
          <w:szCs w:val="22"/>
        </w:rPr>
        <w:t>L</w:t>
      </w:r>
      <w:r w:rsidRPr="005C0E21">
        <w:rPr>
          <w:sz w:val="22"/>
          <w:szCs w:val="22"/>
        </w:rPr>
        <w:t>eft-shift</w:t>
      </w:r>
      <w:r w:rsidR="00F249D6">
        <w:rPr>
          <w:sz w:val="22"/>
          <w:szCs w:val="22"/>
        </w:rPr>
        <w:t>ing all RBs of 2*(reference SCS)</w:t>
      </w:r>
      <w:r>
        <w:rPr>
          <w:sz w:val="22"/>
          <w:szCs w:val="22"/>
        </w:rPr>
        <w:t xml:space="preserve"> </w:t>
      </w:r>
      <w:r w:rsidRPr="005C0E21">
        <w:rPr>
          <w:sz w:val="22"/>
          <w:szCs w:val="22"/>
        </w:rPr>
        <w:t xml:space="preserve">until the subcarrier </w:t>
      </w:r>
      <w:r w:rsidR="00F249D6">
        <w:rPr>
          <w:sz w:val="22"/>
          <w:szCs w:val="22"/>
        </w:rPr>
        <w:t xml:space="preserve">0 </w:t>
      </w:r>
      <w:r>
        <w:rPr>
          <w:sz w:val="22"/>
          <w:szCs w:val="22"/>
        </w:rPr>
        <w:t>is</w:t>
      </w:r>
      <w:r w:rsidRPr="005C0E21">
        <w:rPr>
          <w:sz w:val="22"/>
          <w:szCs w:val="22"/>
        </w:rPr>
        <w:t xml:space="preserve"> align</w:t>
      </w:r>
      <w:r w:rsidR="00F249D6">
        <w:rPr>
          <w:sz w:val="22"/>
          <w:szCs w:val="22"/>
        </w:rPr>
        <w:t xml:space="preserve">ed with the </w:t>
      </w:r>
      <w:r w:rsidR="00FE2885">
        <w:rPr>
          <w:sz w:val="22"/>
          <w:szCs w:val="22"/>
        </w:rPr>
        <w:t xml:space="preserve">subcarrier 0 of the </w:t>
      </w:r>
      <w:r w:rsidRPr="005C0E21">
        <w:rPr>
          <w:sz w:val="22"/>
          <w:szCs w:val="22"/>
        </w:rPr>
        <w:t>reference SCS</w:t>
      </w:r>
      <w:r>
        <w:rPr>
          <w:sz w:val="22"/>
          <w:szCs w:val="22"/>
        </w:rPr>
        <w:t>;</w:t>
      </w:r>
      <w:r w:rsidRPr="005C0E21">
        <w:rPr>
          <w:sz w:val="22"/>
          <w:szCs w:val="22"/>
        </w:rPr>
        <w:t xml:space="preserve"> </w:t>
      </w:r>
    </w:p>
    <w:p w:rsidR="00EB0298" w:rsidRDefault="00EB0298" w:rsidP="006B4BF0">
      <w:pPr>
        <w:pStyle w:val="1"/>
        <w:numPr>
          <w:ilvl w:val="0"/>
          <w:numId w:val="48"/>
        </w:numPr>
        <w:spacing w:after="0"/>
        <w:rPr>
          <w:sz w:val="22"/>
          <w:szCs w:val="22"/>
        </w:rPr>
      </w:pPr>
      <w:r>
        <w:rPr>
          <w:sz w:val="22"/>
          <w:szCs w:val="22"/>
        </w:rPr>
        <w:t>Calculat</w:t>
      </w:r>
      <w:r w:rsidR="00F249D6">
        <w:rPr>
          <w:sz w:val="22"/>
          <w:szCs w:val="22"/>
        </w:rPr>
        <w:t>ing the guard band of 2*(reference SCS)</w:t>
      </w:r>
      <w:r>
        <w:rPr>
          <w:sz w:val="22"/>
          <w:szCs w:val="22"/>
        </w:rPr>
        <w:t>;</w:t>
      </w:r>
    </w:p>
    <w:p w:rsidR="00EB0298" w:rsidRDefault="00F249D6" w:rsidP="006B4BF0">
      <w:pPr>
        <w:pStyle w:val="1"/>
        <w:numPr>
          <w:ilvl w:val="0"/>
          <w:numId w:val="48"/>
        </w:numPr>
        <w:spacing w:after="0"/>
        <w:rPr>
          <w:sz w:val="22"/>
          <w:szCs w:val="22"/>
        </w:rPr>
      </w:pPr>
      <w:r>
        <w:rPr>
          <w:sz w:val="22"/>
          <w:szCs w:val="22"/>
        </w:rPr>
        <w:t xml:space="preserve">Put all RBs of </w:t>
      </w:r>
      <w:r w:rsidRPr="00F249D6">
        <w:rPr>
          <w:b/>
          <w:sz w:val="22"/>
          <w:szCs w:val="22"/>
        </w:rPr>
        <w:t>4*(reference SCS)</w:t>
      </w:r>
      <w:r>
        <w:rPr>
          <w:sz w:val="22"/>
          <w:szCs w:val="22"/>
        </w:rPr>
        <w:t xml:space="preserve"> </w:t>
      </w:r>
      <w:r w:rsidR="00EB0298">
        <w:rPr>
          <w:sz w:val="22"/>
          <w:szCs w:val="22"/>
        </w:rPr>
        <w:t>in the middle of the channel BW;</w:t>
      </w:r>
    </w:p>
    <w:p w:rsidR="00EB0298" w:rsidRDefault="00EB0298" w:rsidP="006B4BF0">
      <w:pPr>
        <w:pStyle w:val="1"/>
        <w:numPr>
          <w:ilvl w:val="0"/>
          <w:numId w:val="48"/>
        </w:numPr>
        <w:spacing w:after="0"/>
        <w:rPr>
          <w:sz w:val="22"/>
          <w:szCs w:val="22"/>
        </w:rPr>
      </w:pPr>
      <w:r>
        <w:rPr>
          <w:sz w:val="22"/>
          <w:szCs w:val="22"/>
        </w:rPr>
        <w:t>L</w:t>
      </w:r>
      <w:r w:rsidRPr="005C0E21">
        <w:rPr>
          <w:sz w:val="22"/>
          <w:szCs w:val="22"/>
        </w:rPr>
        <w:t>eft-shift</w:t>
      </w:r>
      <w:r w:rsidR="00F249D6">
        <w:rPr>
          <w:sz w:val="22"/>
          <w:szCs w:val="22"/>
        </w:rPr>
        <w:t xml:space="preserve">ing all RBs of </w:t>
      </w:r>
      <w:r w:rsidR="00F249D6" w:rsidRPr="00F249D6">
        <w:rPr>
          <w:b/>
          <w:sz w:val="22"/>
          <w:szCs w:val="22"/>
        </w:rPr>
        <w:t>4*(reference SCS)</w:t>
      </w:r>
      <w:r>
        <w:rPr>
          <w:sz w:val="22"/>
          <w:szCs w:val="22"/>
        </w:rPr>
        <w:t xml:space="preserve"> </w:t>
      </w:r>
      <w:r w:rsidRPr="005C0E21">
        <w:rPr>
          <w:sz w:val="22"/>
          <w:szCs w:val="22"/>
        </w:rPr>
        <w:t xml:space="preserve">until the subcarrier </w:t>
      </w:r>
      <w:r w:rsidR="00A543C3">
        <w:rPr>
          <w:sz w:val="22"/>
          <w:szCs w:val="22"/>
        </w:rPr>
        <w:t>0</w:t>
      </w:r>
      <w:r w:rsidR="00F249D6">
        <w:rPr>
          <w:sz w:val="22"/>
          <w:szCs w:val="22"/>
        </w:rPr>
        <w:t xml:space="preserve"> </w:t>
      </w:r>
      <w:r>
        <w:rPr>
          <w:sz w:val="22"/>
          <w:szCs w:val="22"/>
        </w:rPr>
        <w:t>is</w:t>
      </w:r>
      <w:r w:rsidRPr="005C0E21">
        <w:rPr>
          <w:sz w:val="22"/>
          <w:szCs w:val="22"/>
        </w:rPr>
        <w:t xml:space="preserve"> aligned with t</w:t>
      </w:r>
      <w:r w:rsidR="00F249D6">
        <w:rPr>
          <w:sz w:val="22"/>
          <w:szCs w:val="22"/>
        </w:rPr>
        <w:t xml:space="preserve">he subcarrier 0 of </w:t>
      </w:r>
      <w:r w:rsidR="00F249D6" w:rsidRPr="00F249D6">
        <w:rPr>
          <w:b/>
          <w:sz w:val="22"/>
          <w:szCs w:val="22"/>
        </w:rPr>
        <w:t>2*(reference SCS)</w:t>
      </w:r>
      <w:r>
        <w:rPr>
          <w:sz w:val="22"/>
          <w:szCs w:val="22"/>
        </w:rPr>
        <w:t>;</w:t>
      </w:r>
      <w:r w:rsidRPr="005C0E21">
        <w:rPr>
          <w:sz w:val="22"/>
          <w:szCs w:val="22"/>
        </w:rPr>
        <w:t xml:space="preserve"> </w:t>
      </w:r>
    </w:p>
    <w:p w:rsidR="00EB0298" w:rsidRDefault="00EB0298" w:rsidP="00EB0298">
      <w:pPr>
        <w:pStyle w:val="1"/>
        <w:numPr>
          <w:ilvl w:val="0"/>
          <w:numId w:val="48"/>
        </w:numPr>
        <w:rPr>
          <w:sz w:val="22"/>
          <w:szCs w:val="22"/>
        </w:rPr>
      </w:pPr>
      <w:r>
        <w:rPr>
          <w:sz w:val="22"/>
          <w:szCs w:val="22"/>
        </w:rPr>
        <w:t>Calculat</w:t>
      </w:r>
      <w:r w:rsidR="00F249D6">
        <w:rPr>
          <w:sz w:val="22"/>
          <w:szCs w:val="22"/>
        </w:rPr>
        <w:t xml:space="preserve">ing the guard band of </w:t>
      </w:r>
      <w:r w:rsidR="00F249D6" w:rsidRPr="00F249D6">
        <w:rPr>
          <w:b/>
          <w:sz w:val="22"/>
          <w:szCs w:val="22"/>
        </w:rPr>
        <w:t>4*(reference SCS)</w:t>
      </w:r>
      <w:r>
        <w:rPr>
          <w:sz w:val="22"/>
          <w:szCs w:val="22"/>
        </w:rPr>
        <w:t>;</w:t>
      </w:r>
    </w:p>
    <w:p w:rsidR="00EB0298" w:rsidRPr="009C7CAE" w:rsidRDefault="00EB0298" w:rsidP="00EB0298">
      <w:pPr>
        <w:pStyle w:val="1"/>
        <w:rPr>
          <w:sz w:val="22"/>
          <w:szCs w:val="22"/>
        </w:rPr>
      </w:pPr>
      <w:r w:rsidRPr="00ED3C51">
        <w:rPr>
          <w:b/>
          <w:sz w:val="22"/>
          <w:szCs w:val="22"/>
        </w:rPr>
        <w:t xml:space="preserve">Observation 1: </w:t>
      </w:r>
      <w:r w:rsidRPr="00BA58D3">
        <w:rPr>
          <w:b/>
          <w:bCs/>
          <w:sz w:val="22"/>
          <w:szCs w:val="22"/>
        </w:rPr>
        <w:t>Option 2</w:t>
      </w:r>
      <w:r w:rsidRPr="00BA58D3">
        <w:rPr>
          <w:b/>
          <w:sz w:val="22"/>
          <w:szCs w:val="22"/>
        </w:rPr>
        <w:t xml:space="preserve"> (</w:t>
      </w:r>
      <w:r w:rsidR="001410DC">
        <w:rPr>
          <w:b/>
          <w:sz w:val="22"/>
          <w:szCs w:val="22"/>
        </w:rPr>
        <w:t xml:space="preserve">i.e. </w:t>
      </w:r>
      <w:r w:rsidRPr="00BA58D3">
        <w:rPr>
          <w:b/>
          <w:sz w:val="22"/>
          <w:szCs w:val="22"/>
        </w:rPr>
        <w:t xml:space="preserve">start from channel center and do not put constraints on aligning PRB #0 across different SCSs) </w:t>
      </w:r>
      <w:r w:rsidRPr="00BA58D3">
        <w:rPr>
          <w:b/>
          <w:bCs/>
          <w:sz w:val="22"/>
          <w:szCs w:val="22"/>
        </w:rPr>
        <w:t>is straight forward and easier to make the guard band of the higher order SCSs as less asymmetric as possible meanwhile not violating RAN1 subcarrier and RB alignment agreements.</w:t>
      </w:r>
    </w:p>
    <w:p w:rsidR="00EB0298" w:rsidRPr="00F701EC" w:rsidRDefault="00D4408E" w:rsidP="00AC324E">
      <w:pPr>
        <w:pStyle w:val="Char"/>
        <w:tabs>
          <w:tab w:val="clear" w:pos="1985"/>
          <w:tab w:val="left" w:pos="567"/>
        </w:tabs>
        <w:adjustRightInd w:val="0"/>
        <w:ind w:left="510" w:hanging="510"/>
        <w:rPr>
          <w:rFonts w:ascii="Times New Roman" w:hAnsi="Times New Roman"/>
          <w:b/>
          <w:sz w:val="28"/>
          <w:szCs w:val="28"/>
        </w:rPr>
      </w:pPr>
      <w:r>
        <w:rPr>
          <w:rFonts w:ascii="Times New Roman" w:hAnsi="Times New Roman"/>
          <w:b/>
          <w:sz w:val="28"/>
          <w:szCs w:val="28"/>
        </w:rPr>
        <w:t>Spectrum utilization considering RAN1 agreements</w:t>
      </w:r>
    </w:p>
    <w:p w:rsidR="00BB71E1" w:rsidRPr="004A66B4" w:rsidRDefault="00F249D6" w:rsidP="00732679">
      <w:pPr>
        <w:pStyle w:val="1"/>
        <w:rPr>
          <w:color w:val="000000" w:themeColor="text1"/>
          <w:sz w:val="22"/>
          <w:szCs w:val="22"/>
        </w:rPr>
      </w:pPr>
      <w:r w:rsidRPr="004A66B4">
        <w:rPr>
          <w:color w:val="000000" w:themeColor="text1"/>
          <w:sz w:val="22"/>
          <w:szCs w:val="22"/>
        </w:rPr>
        <w:t>The center of all</w:t>
      </w:r>
      <w:r w:rsidR="004B48C4" w:rsidRPr="004A66B4">
        <w:rPr>
          <w:color w:val="000000" w:themeColor="text1"/>
          <w:sz w:val="22"/>
          <w:szCs w:val="22"/>
        </w:rPr>
        <w:t xml:space="preserve"> </w:t>
      </w:r>
      <w:r w:rsidR="00FB595B" w:rsidRPr="004A66B4">
        <w:rPr>
          <w:color w:val="000000" w:themeColor="text1"/>
          <w:sz w:val="22"/>
          <w:szCs w:val="22"/>
        </w:rPr>
        <w:t xml:space="preserve">RBs of the reference SCS </w:t>
      </w:r>
      <w:r w:rsidR="004B48C4" w:rsidRPr="004A66B4">
        <w:rPr>
          <w:color w:val="000000" w:themeColor="text1"/>
          <w:sz w:val="22"/>
          <w:szCs w:val="22"/>
        </w:rPr>
        <w:t xml:space="preserve">could be impacted by RAN4 future agreements such as </w:t>
      </w:r>
      <w:r w:rsidR="00836B65" w:rsidRPr="004A66B4">
        <w:rPr>
          <w:color w:val="000000" w:themeColor="text1"/>
          <w:sz w:val="22"/>
          <w:szCs w:val="22"/>
        </w:rPr>
        <w:t xml:space="preserve">100kHz/subcarrier based </w:t>
      </w:r>
      <w:r w:rsidR="004B48C4" w:rsidRPr="004A66B4">
        <w:rPr>
          <w:color w:val="000000" w:themeColor="text1"/>
          <w:sz w:val="22"/>
          <w:szCs w:val="22"/>
        </w:rPr>
        <w:t>channel raster</w:t>
      </w:r>
      <w:r w:rsidR="00836B65" w:rsidRPr="004A66B4">
        <w:rPr>
          <w:color w:val="000000" w:themeColor="text1"/>
          <w:sz w:val="22"/>
          <w:szCs w:val="22"/>
        </w:rPr>
        <w:t xml:space="preserve">, channel raster </w:t>
      </w:r>
      <w:r w:rsidR="00530166" w:rsidRPr="004A66B4">
        <w:rPr>
          <w:color w:val="000000" w:themeColor="text1"/>
          <w:sz w:val="22"/>
          <w:szCs w:val="22"/>
        </w:rPr>
        <w:t xml:space="preserve">position, </w:t>
      </w:r>
      <w:r w:rsidR="002A3915" w:rsidRPr="004A66B4">
        <w:rPr>
          <w:color w:val="000000" w:themeColor="text1"/>
          <w:sz w:val="22"/>
          <w:szCs w:val="22"/>
        </w:rPr>
        <w:t xml:space="preserve">and </w:t>
      </w:r>
      <w:r w:rsidR="004B48C4" w:rsidRPr="004A66B4">
        <w:rPr>
          <w:color w:val="000000" w:themeColor="text1"/>
          <w:sz w:val="22"/>
          <w:szCs w:val="22"/>
        </w:rPr>
        <w:t>channe</w:t>
      </w:r>
      <w:r w:rsidR="002A3915" w:rsidRPr="004A66B4">
        <w:rPr>
          <w:color w:val="000000" w:themeColor="text1"/>
          <w:sz w:val="22"/>
          <w:szCs w:val="22"/>
        </w:rPr>
        <w:t>l raster mapping to subcarrier. Since RAN4 has not reached the agreements</w:t>
      </w:r>
      <w:r w:rsidR="000412C4" w:rsidRPr="004A66B4">
        <w:rPr>
          <w:color w:val="000000" w:themeColor="text1"/>
          <w:sz w:val="22"/>
          <w:szCs w:val="22"/>
        </w:rPr>
        <w:t xml:space="preserve"> for the channel raster design</w:t>
      </w:r>
      <w:r w:rsidR="005F2D95" w:rsidRPr="004A66B4">
        <w:rPr>
          <w:color w:val="000000" w:themeColor="text1"/>
          <w:sz w:val="22"/>
          <w:szCs w:val="22"/>
        </w:rPr>
        <w:t xml:space="preserve">, </w:t>
      </w:r>
      <w:r w:rsidR="00ED7CA3">
        <w:rPr>
          <w:color w:val="000000" w:themeColor="text1"/>
          <w:sz w:val="22"/>
          <w:szCs w:val="22"/>
        </w:rPr>
        <w:t>in this contribution we</w:t>
      </w:r>
      <w:r w:rsidR="005F2D95" w:rsidRPr="004A66B4">
        <w:rPr>
          <w:color w:val="000000" w:themeColor="text1"/>
          <w:sz w:val="22"/>
          <w:szCs w:val="22"/>
        </w:rPr>
        <w:t xml:space="preserve"> assume </w:t>
      </w:r>
      <w:r w:rsidR="00FB595B" w:rsidRPr="004A66B4">
        <w:rPr>
          <w:color w:val="000000" w:themeColor="text1"/>
          <w:sz w:val="22"/>
          <w:szCs w:val="22"/>
        </w:rPr>
        <w:t>that the center of all</w:t>
      </w:r>
      <w:r w:rsidR="002A3915" w:rsidRPr="004A66B4">
        <w:rPr>
          <w:color w:val="000000" w:themeColor="text1"/>
          <w:sz w:val="22"/>
          <w:szCs w:val="22"/>
        </w:rPr>
        <w:t xml:space="preserve"> RBs of the referenc</w:t>
      </w:r>
      <w:r w:rsidR="00530166" w:rsidRPr="004A66B4">
        <w:rPr>
          <w:color w:val="000000" w:themeColor="text1"/>
          <w:sz w:val="22"/>
          <w:szCs w:val="22"/>
        </w:rPr>
        <w:t xml:space="preserve">e SCS </w:t>
      </w:r>
      <w:r w:rsidR="00051B8C" w:rsidRPr="004A66B4">
        <w:rPr>
          <w:color w:val="000000" w:themeColor="text1"/>
          <w:sz w:val="22"/>
          <w:szCs w:val="22"/>
        </w:rPr>
        <w:t xml:space="preserve">in a channel BW </w:t>
      </w:r>
      <w:r w:rsidR="00937AC6">
        <w:rPr>
          <w:color w:val="000000" w:themeColor="text1"/>
          <w:sz w:val="22"/>
          <w:szCs w:val="22"/>
        </w:rPr>
        <w:t>will</w:t>
      </w:r>
      <w:r w:rsidR="002A3915" w:rsidRPr="004A66B4">
        <w:rPr>
          <w:color w:val="000000" w:themeColor="text1"/>
          <w:sz w:val="22"/>
          <w:szCs w:val="22"/>
        </w:rPr>
        <w:t xml:space="preserve"> be left shifted Δ kHz away from the center of the channel BW</w:t>
      </w:r>
      <w:r w:rsidR="00FB595B" w:rsidRPr="004A66B4">
        <w:rPr>
          <w:color w:val="000000" w:themeColor="text1"/>
          <w:sz w:val="22"/>
          <w:szCs w:val="22"/>
        </w:rPr>
        <w:t xml:space="preserve">. </w:t>
      </w:r>
      <w:r w:rsidR="006F4424" w:rsidRPr="004A66B4">
        <w:rPr>
          <w:color w:val="000000" w:themeColor="text1"/>
          <w:sz w:val="22"/>
          <w:szCs w:val="22"/>
        </w:rPr>
        <w:t xml:space="preserve">In last RAN4 meeting </w:t>
      </w:r>
      <w:r w:rsidR="00D47536" w:rsidRPr="004A66B4">
        <w:rPr>
          <w:color w:val="000000" w:themeColor="text1"/>
          <w:sz w:val="22"/>
          <w:szCs w:val="22"/>
        </w:rPr>
        <w:t xml:space="preserve">for frequency range 2.6GHz to 6GHz </w:t>
      </w:r>
      <w:r w:rsidR="006F4424" w:rsidRPr="004A66B4">
        <w:rPr>
          <w:color w:val="000000" w:themeColor="text1"/>
          <w:sz w:val="22"/>
          <w:szCs w:val="22"/>
        </w:rPr>
        <w:t>there a</w:t>
      </w:r>
      <w:r w:rsidR="00D47536" w:rsidRPr="004A66B4">
        <w:rPr>
          <w:color w:val="000000" w:themeColor="text1"/>
          <w:sz w:val="22"/>
          <w:szCs w:val="22"/>
        </w:rPr>
        <w:t xml:space="preserve">re discussions that subcarrier based channel raster will be used and </w:t>
      </w:r>
      <w:r w:rsidR="006F4424" w:rsidRPr="004A66B4">
        <w:rPr>
          <w:bCs/>
          <w:color w:val="000000" w:themeColor="text1"/>
          <w:sz w:val="22"/>
          <w:szCs w:val="22"/>
        </w:rPr>
        <w:t>raster points to the center of the channel</w:t>
      </w:r>
      <w:r w:rsidR="00D47536" w:rsidRPr="004A66B4">
        <w:rPr>
          <w:bCs/>
          <w:color w:val="000000" w:themeColor="text1"/>
          <w:sz w:val="22"/>
          <w:szCs w:val="22"/>
        </w:rPr>
        <w:t xml:space="preserve">: </w:t>
      </w:r>
      <w:r w:rsidR="006F4424" w:rsidRPr="004A66B4">
        <w:rPr>
          <w:bCs/>
          <w:color w:val="000000" w:themeColor="text1"/>
          <w:sz w:val="22"/>
          <w:szCs w:val="22"/>
        </w:rPr>
        <w:t>SC#0 of RB# N</w:t>
      </w:r>
      <w:r w:rsidR="006F4424" w:rsidRPr="008E7E25">
        <w:rPr>
          <w:bCs/>
          <w:color w:val="000000" w:themeColor="text1"/>
          <w:sz w:val="14"/>
          <w:szCs w:val="22"/>
        </w:rPr>
        <w:t>RB</w:t>
      </w:r>
      <w:r w:rsidR="006F4424" w:rsidRPr="004A66B4">
        <w:rPr>
          <w:bCs/>
          <w:color w:val="000000" w:themeColor="text1"/>
          <w:sz w:val="22"/>
          <w:szCs w:val="22"/>
        </w:rPr>
        <w:t>/2 for even number of RBs, and SC#6 of RB# int(N</w:t>
      </w:r>
      <w:r w:rsidR="006F4424" w:rsidRPr="0057491D">
        <w:rPr>
          <w:bCs/>
          <w:color w:val="000000" w:themeColor="text1"/>
          <w:sz w:val="16"/>
          <w:szCs w:val="22"/>
        </w:rPr>
        <w:t>RB</w:t>
      </w:r>
      <w:r w:rsidR="006F4424" w:rsidRPr="004A66B4">
        <w:rPr>
          <w:bCs/>
          <w:color w:val="000000" w:themeColor="text1"/>
          <w:sz w:val="22"/>
          <w:szCs w:val="22"/>
        </w:rPr>
        <w:t>/2)</w:t>
      </w:r>
      <w:r w:rsidR="00A933A9" w:rsidRPr="004A66B4">
        <w:rPr>
          <w:bCs/>
          <w:color w:val="000000" w:themeColor="text1"/>
          <w:sz w:val="22"/>
          <w:szCs w:val="22"/>
        </w:rPr>
        <w:t xml:space="preserve"> </w:t>
      </w:r>
      <w:r w:rsidR="006F4424" w:rsidRPr="004A66B4">
        <w:rPr>
          <w:bCs/>
          <w:color w:val="000000" w:themeColor="text1"/>
          <w:sz w:val="22"/>
          <w:szCs w:val="22"/>
        </w:rPr>
        <w:t>for odd number of RBs</w:t>
      </w:r>
      <w:r w:rsidR="00D72F67" w:rsidRPr="004A66B4">
        <w:rPr>
          <w:color w:val="000000" w:themeColor="text1"/>
          <w:sz w:val="22"/>
          <w:szCs w:val="22"/>
        </w:rPr>
        <w:t xml:space="preserve">. </w:t>
      </w:r>
      <w:r w:rsidR="00D47536" w:rsidRPr="004A66B4">
        <w:rPr>
          <w:bCs/>
          <w:color w:val="000000" w:themeColor="text1"/>
          <w:sz w:val="22"/>
          <w:szCs w:val="22"/>
        </w:rPr>
        <w:t xml:space="preserve">In such a case, </w:t>
      </w:r>
      <w:r w:rsidR="00FB595B" w:rsidRPr="004A66B4">
        <w:rPr>
          <w:color w:val="000000" w:themeColor="text1"/>
          <w:sz w:val="22"/>
          <w:szCs w:val="22"/>
        </w:rPr>
        <w:t>Δ will be half of the reference SCS</w:t>
      </w:r>
      <w:r w:rsidR="000F69D5" w:rsidRPr="004A66B4">
        <w:rPr>
          <w:color w:val="000000" w:themeColor="text1"/>
          <w:sz w:val="22"/>
          <w:szCs w:val="22"/>
        </w:rPr>
        <w:t>.</w:t>
      </w:r>
      <w:r w:rsidR="00852914" w:rsidRPr="004A66B4">
        <w:rPr>
          <w:color w:val="000000" w:themeColor="text1"/>
          <w:sz w:val="22"/>
          <w:szCs w:val="22"/>
        </w:rPr>
        <w:t xml:space="preserve"> </w:t>
      </w:r>
      <w:r w:rsidR="00EE4A1C" w:rsidRPr="004A66B4">
        <w:rPr>
          <w:color w:val="000000" w:themeColor="text1"/>
          <w:sz w:val="22"/>
          <w:szCs w:val="22"/>
        </w:rPr>
        <w:t>F</w:t>
      </w:r>
      <w:r w:rsidR="00732679" w:rsidRPr="004A66B4">
        <w:rPr>
          <w:color w:val="000000" w:themeColor="text1"/>
          <w:sz w:val="22"/>
          <w:szCs w:val="22"/>
        </w:rPr>
        <w:t>igure</w:t>
      </w:r>
      <w:r w:rsidR="00EE4A1C" w:rsidRPr="004A66B4">
        <w:rPr>
          <w:color w:val="000000" w:themeColor="text1"/>
          <w:sz w:val="22"/>
          <w:szCs w:val="22"/>
        </w:rPr>
        <w:t xml:space="preserve"> 1</w:t>
      </w:r>
      <w:r w:rsidR="00813415">
        <w:rPr>
          <w:color w:val="000000" w:themeColor="text1"/>
          <w:sz w:val="22"/>
          <w:szCs w:val="22"/>
        </w:rPr>
        <w:t xml:space="preserve"> </w:t>
      </w:r>
      <w:r w:rsidR="00732679" w:rsidRPr="004A66B4">
        <w:rPr>
          <w:color w:val="000000" w:themeColor="text1"/>
          <w:sz w:val="22"/>
          <w:szCs w:val="22"/>
        </w:rPr>
        <w:t>shows Δ</w:t>
      </w:r>
      <w:r w:rsidR="00E87386" w:rsidRPr="004A66B4">
        <w:rPr>
          <w:color w:val="000000" w:themeColor="text1"/>
          <w:sz w:val="22"/>
          <w:szCs w:val="22"/>
        </w:rPr>
        <w:t xml:space="preserve"> = 7.5</w:t>
      </w:r>
      <w:r w:rsidR="00732679" w:rsidRPr="004A66B4">
        <w:rPr>
          <w:color w:val="000000" w:themeColor="text1"/>
          <w:sz w:val="22"/>
          <w:szCs w:val="22"/>
        </w:rPr>
        <w:t xml:space="preserve"> for channel BW 5MHz. </w:t>
      </w:r>
      <w:r w:rsidR="002E65DF" w:rsidRPr="004A66B4">
        <w:rPr>
          <w:color w:val="000000" w:themeColor="text1"/>
          <w:sz w:val="22"/>
          <w:szCs w:val="22"/>
        </w:rPr>
        <w:t xml:space="preserve">The raster </w:t>
      </w:r>
      <w:r w:rsidR="00FE6138">
        <w:rPr>
          <w:color w:val="000000" w:themeColor="text1"/>
          <w:sz w:val="22"/>
          <w:szCs w:val="22"/>
        </w:rPr>
        <w:t xml:space="preserve">(red line) </w:t>
      </w:r>
      <w:r w:rsidR="002E65DF" w:rsidRPr="004A66B4">
        <w:rPr>
          <w:color w:val="000000" w:themeColor="text1"/>
          <w:sz w:val="22"/>
          <w:szCs w:val="22"/>
        </w:rPr>
        <w:t xml:space="preserve">is </w:t>
      </w:r>
      <w:r w:rsidR="00366CB3" w:rsidRPr="004A66B4">
        <w:rPr>
          <w:color w:val="000000" w:themeColor="text1"/>
          <w:sz w:val="22"/>
          <w:szCs w:val="22"/>
        </w:rPr>
        <w:t xml:space="preserve">at the center of the channel BW, </w:t>
      </w:r>
      <w:r w:rsidR="002E65DF" w:rsidRPr="004A66B4">
        <w:rPr>
          <w:color w:val="000000" w:themeColor="text1"/>
          <w:sz w:val="22"/>
          <w:szCs w:val="22"/>
        </w:rPr>
        <w:t xml:space="preserve">and the center </w:t>
      </w:r>
      <w:r w:rsidR="00FE6138">
        <w:rPr>
          <w:color w:val="000000" w:themeColor="text1"/>
          <w:sz w:val="22"/>
          <w:szCs w:val="22"/>
        </w:rPr>
        <w:t xml:space="preserve">(green line) </w:t>
      </w:r>
      <w:r w:rsidR="002E65DF" w:rsidRPr="004A66B4">
        <w:rPr>
          <w:color w:val="000000" w:themeColor="text1"/>
          <w:sz w:val="22"/>
          <w:szCs w:val="22"/>
        </w:rPr>
        <w:t xml:space="preserve">of all </w:t>
      </w:r>
      <w:r w:rsidR="00B31486" w:rsidRPr="004A66B4">
        <w:rPr>
          <w:color w:val="000000" w:themeColor="text1"/>
          <w:sz w:val="22"/>
          <w:szCs w:val="22"/>
        </w:rPr>
        <w:t xml:space="preserve">25 </w:t>
      </w:r>
      <w:r w:rsidR="002E65DF" w:rsidRPr="004A66B4">
        <w:rPr>
          <w:color w:val="000000" w:themeColor="text1"/>
          <w:sz w:val="22"/>
          <w:szCs w:val="22"/>
        </w:rPr>
        <w:t xml:space="preserve">RBs of </w:t>
      </w:r>
      <w:r w:rsidR="00F15B43" w:rsidRPr="004A66B4">
        <w:rPr>
          <w:color w:val="000000" w:themeColor="text1"/>
          <w:sz w:val="22"/>
          <w:szCs w:val="22"/>
        </w:rPr>
        <w:t xml:space="preserve">the reference </w:t>
      </w:r>
      <w:r w:rsidR="002E65DF" w:rsidRPr="004A66B4">
        <w:rPr>
          <w:color w:val="000000" w:themeColor="text1"/>
          <w:sz w:val="22"/>
          <w:szCs w:val="22"/>
        </w:rPr>
        <w:t xml:space="preserve">SCS 15 kHz </w:t>
      </w:r>
      <w:r w:rsidR="00F15B43" w:rsidRPr="004A66B4">
        <w:rPr>
          <w:color w:val="000000" w:themeColor="text1"/>
          <w:sz w:val="22"/>
          <w:szCs w:val="22"/>
        </w:rPr>
        <w:t xml:space="preserve">is </w:t>
      </w:r>
      <w:r w:rsidR="002E65DF" w:rsidRPr="004A66B4">
        <w:rPr>
          <w:color w:val="000000" w:themeColor="text1"/>
          <w:sz w:val="22"/>
          <w:szCs w:val="22"/>
        </w:rPr>
        <w:t>left shift</w:t>
      </w:r>
      <w:r w:rsidR="00F15B43" w:rsidRPr="004A66B4">
        <w:rPr>
          <w:color w:val="000000" w:themeColor="text1"/>
          <w:sz w:val="22"/>
          <w:szCs w:val="22"/>
        </w:rPr>
        <w:t>ed 7.5</w:t>
      </w:r>
      <w:r w:rsidR="002E65DF" w:rsidRPr="004A66B4">
        <w:rPr>
          <w:color w:val="000000" w:themeColor="text1"/>
          <w:sz w:val="22"/>
          <w:szCs w:val="22"/>
        </w:rPr>
        <w:t xml:space="preserve"> kHz so that subcarrier #6 of the center RB (#12) </w:t>
      </w:r>
      <w:r w:rsidR="00A503CC" w:rsidRPr="004A66B4">
        <w:rPr>
          <w:color w:val="000000" w:themeColor="text1"/>
          <w:sz w:val="22"/>
          <w:szCs w:val="22"/>
        </w:rPr>
        <w:t xml:space="preserve">is </w:t>
      </w:r>
      <w:r w:rsidR="002E65DF" w:rsidRPr="004A66B4">
        <w:rPr>
          <w:color w:val="000000" w:themeColor="text1"/>
          <w:sz w:val="22"/>
          <w:szCs w:val="22"/>
        </w:rPr>
        <w:t>aligned with the raster.</w:t>
      </w:r>
    </w:p>
    <w:p w:rsidR="00F3223B" w:rsidRDefault="006B4B3B" w:rsidP="00F3223B">
      <w:pPr>
        <w:pStyle w:val="1"/>
        <w:jc w:val="center"/>
        <w:rPr>
          <w:sz w:val="22"/>
          <w:szCs w:val="22"/>
        </w:rPr>
      </w:pPr>
      <w:r>
        <w:rPr>
          <w:noProof/>
          <w:sz w:val="22"/>
        </w:rPr>
        <w:drawing>
          <wp:inline distT="0" distB="0" distL="0" distR="0">
            <wp:extent cx="2416912" cy="1869221"/>
            <wp:effectExtent l="19050" t="0" r="2438"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2415640" cy="1868237"/>
                    </a:xfrm>
                    <a:prstGeom prst="rect">
                      <a:avLst/>
                    </a:prstGeom>
                    <a:noFill/>
                    <a:ln w="9525">
                      <a:noFill/>
                      <a:miter lim="800000"/>
                      <a:headEnd/>
                      <a:tailEnd/>
                    </a:ln>
                  </pic:spPr>
                </pic:pic>
              </a:graphicData>
            </a:graphic>
          </wp:inline>
        </w:drawing>
      </w:r>
    </w:p>
    <w:p w:rsidR="00EE4A1C" w:rsidRPr="00A33315" w:rsidRDefault="00A33315" w:rsidP="00F3223B">
      <w:pPr>
        <w:pStyle w:val="1"/>
        <w:jc w:val="center"/>
        <w:rPr>
          <w:b/>
        </w:rPr>
      </w:pPr>
      <w:r>
        <w:rPr>
          <w:b/>
        </w:rPr>
        <w:t xml:space="preserve">Figure 1: </w:t>
      </w:r>
      <w:r w:rsidR="00EE4A1C" w:rsidRPr="00A33315">
        <w:rPr>
          <w:b/>
        </w:rPr>
        <w:t>Δ</w:t>
      </w:r>
      <w:r w:rsidR="006B4B3B">
        <w:rPr>
          <w:b/>
        </w:rPr>
        <w:t xml:space="preserve"> = 7.5</w:t>
      </w:r>
      <w:r w:rsidR="00EE4A1C" w:rsidRPr="00A33315">
        <w:rPr>
          <w:b/>
        </w:rPr>
        <w:t xml:space="preserve"> for channel BW 5MHz</w:t>
      </w:r>
    </w:p>
    <w:p w:rsidR="00EE4A1C" w:rsidRPr="003503AD" w:rsidRDefault="00EE4A1C" w:rsidP="007B4D26">
      <w:pPr>
        <w:pStyle w:val="1"/>
        <w:rPr>
          <w:color w:val="000000" w:themeColor="text1"/>
          <w:sz w:val="22"/>
          <w:szCs w:val="22"/>
        </w:rPr>
      </w:pPr>
      <w:r w:rsidRPr="003503AD">
        <w:rPr>
          <w:color w:val="000000" w:themeColor="text1"/>
          <w:sz w:val="22"/>
          <w:szCs w:val="22"/>
        </w:rPr>
        <w:lastRenderedPageBreak/>
        <w:t>Table 1 summarizes the Δ value</w:t>
      </w:r>
      <w:r w:rsidRPr="003503AD">
        <w:rPr>
          <w:color w:val="000000" w:themeColor="text1"/>
          <w:sz w:val="22"/>
        </w:rPr>
        <w:t xml:space="preserve"> for</w:t>
      </w:r>
      <w:r w:rsidRPr="003503AD">
        <w:rPr>
          <w:color w:val="000000" w:themeColor="text1"/>
          <w:sz w:val="22"/>
          <w:szCs w:val="22"/>
        </w:rPr>
        <w:t xml:space="preserve"> each channel BW.</w:t>
      </w:r>
    </w:p>
    <w:p w:rsidR="007F4367" w:rsidRPr="003D2FDC" w:rsidRDefault="007F4367" w:rsidP="007F4367">
      <w:pPr>
        <w:pStyle w:val="1"/>
        <w:jc w:val="center"/>
        <w:rPr>
          <w:b/>
          <w:color w:val="000000" w:themeColor="text1"/>
        </w:rPr>
      </w:pPr>
      <w:r w:rsidRPr="003D2FDC">
        <w:rPr>
          <w:b/>
          <w:color w:val="000000" w:themeColor="text1"/>
        </w:rPr>
        <w:t>Table 1: Δ value for each channel BW</w:t>
      </w:r>
    </w:p>
    <w:tbl>
      <w:tblPr>
        <w:tblW w:w="8336"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
        <w:gridCol w:w="1612"/>
        <w:gridCol w:w="555"/>
        <w:gridCol w:w="557"/>
        <w:gridCol w:w="632"/>
        <w:gridCol w:w="692"/>
        <w:gridCol w:w="630"/>
        <w:gridCol w:w="705"/>
        <w:gridCol w:w="615"/>
        <w:gridCol w:w="705"/>
        <w:gridCol w:w="706"/>
        <w:gridCol w:w="705"/>
      </w:tblGrid>
      <w:tr w:rsidR="00DD77A8" w:rsidRPr="003D2FDC" w:rsidTr="00422C36">
        <w:trPr>
          <w:trHeight w:val="373"/>
          <w:jc w:val="center"/>
        </w:trPr>
        <w:tc>
          <w:tcPr>
            <w:tcW w:w="1956" w:type="dxa"/>
            <w:gridSpan w:val="2"/>
          </w:tcPr>
          <w:p w:rsidR="00732679" w:rsidRPr="003D2FDC" w:rsidRDefault="00732679" w:rsidP="003E22DE">
            <w:pPr>
              <w:pStyle w:val="TAH"/>
              <w:rPr>
                <w:rFonts w:ascii="Times New Roman" w:hAnsi="Times New Roman"/>
                <w:color w:val="000000" w:themeColor="text1"/>
                <w:sz w:val="20"/>
              </w:rPr>
            </w:pPr>
            <w:r w:rsidRPr="003D2FDC">
              <w:rPr>
                <w:rFonts w:ascii="Times New Roman" w:hAnsi="Times New Roman"/>
                <w:color w:val="000000" w:themeColor="text1"/>
                <w:sz w:val="20"/>
              </w:rPr>
              <w:t>Channel BW [MHz]</w:t>
            </w:r>
          </w:p>
        </w:tc>
        <w:tc>
          <w:tcPr>
            <w:tcW w:w="236" w:type="dxa"/>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5</w:t>
            </w:r>
          </w:p>
        </w:tc>
        <w:tc>
          <w:tcPr>
            <w:tcW w:w="558" w:type="dxa"/>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10</w:t>
            </w:r>
          </w:p>
        </w:tc>
        <w:tc>
          <w:tcPr>
            <w:tcW w:w="648" w:type="dxa"/>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15</w:t>
            </w:r>
          </w:p>
        </w:tc>
        <w:tc>
          <w:tcPr>
            <w:tcW w:w="720" w:type="dxa"/>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20</w:t>
            </w:r>
          </w:p>
        </w:tc>
        <w:tc>
          <w:tcPr>
            <w:tcW w:w="645" w:type="dxa"/>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25</w:t>
            </w:r>
          </w:p>
        </w:tc>
        <w:tc>
          <w:tcPr>
            <w:tcW w:w="736" w:type="dxa"/>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40</w:t>
            </w:r>
          </w:p>
        </w:tc>
        <w:tc>
          <w:tcPr>
            <w:tcW w:w="628" w:type="dxa"/>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50</w:t>
            </w:r>
          </w:p>
        </w:tc>
        <w:tc>
          <w:tcPr>
            <w:tcW w:w="736" w:type="dxa"/>
            <w:tcBorders>
              <w:bottom w:val="single" w:sz="4" w:space="0" w:color="auto"/>
            </w:tcBorders>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60</w:t>
            </w:r>
          </w:p>
        </w:tc>
        <w:tc>
          <w:tcPr>
            <w:tcW w:w="737" w:type="dxa"/>
            <w:tcBorders>
              <w:bottom w:val="single" w:sz="4" w:space="0" w:color="auto"/>
            </w:tcBorders>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80</w:t>
            </w:r>
          </w:p>
        </w:tc>
        <w:tc>
          <w:tcPr>
            <w:tcW w:w="736" w:type="dxa"/>
            <w:tcBorders>
              <w:bottom w:val="single" w:sz="4" w:space="0" w:color="auto"/>
            </w:tcBorders>
            <w:vAlign w:val="center"/>
          </w:tcPr>
          <w:p w:rsidR="00732679" w:rsidRPr="003D2FDC" w:rsidRDefault="00732679" w:rsidP="003E22DE">
            <w:pPr>
              <w:jc w:val="center"/>
              <w:rPr>
                <w:rFonts w:ascii="Times New Roman" w:hAnsi="Times New Roman"/>
                <w:b/>
                <w:color w:val="000000" w:themeColor="text1"/>
                <w:sz w:val="20"/>
                <w:szCs w:val="20"/>
              </w:rPr>
            </w:pPr>
            <w:r w:rsidRPr="003D2FDC">
              <w:rPr>
                <w:rFonts w:ascii="Times New Roman" w:hAnsi="Times New Roman"/>
                <w:b/>
                <w:color w:val="000000" w:themeColor="text1"/>
                <w:sz w:val="20"/>
                <w:szCs w:val="20"/>
              </w:rPr>
              <w:t>100</w:t>
            </w:r>
          </w:p>
        </w:tc>
      </w:tr>
      <w:tr w:rsidR="00422C36" w:rsidRPr="003D2FDC" w:rsidTr="00422C36">
        <w:trPr>
          <w:trHeight w:val="560"/>
          <w:jc w:val="center"/>
        </w:trPr>
        <w:tc>
          <w:tcPr>
            <w:tcW w:w="223" w:type="dxa"/>
            <w:vMerge w:val="restart"/>
            <w:vAlign w:val="center"/>
          </w:tcPr>
          <w:p w:rsidR="00732679" w:rsidRPr="003D2FDC" w:rsidRDefault="00732679" w:rsidP="003E22DE">
            <w:pPr>
              <w:pStyle w:val="TAC"/>
              <w:rPr>
                <w:rFonts w:ascii="Times New Roman" w:eastAsia="宋体" w:hAnsi="Times New Roman"/>
                <w:color w:val="000000" w:themeColor="text1"/>
                <w:sz w:val="20"/>
                <w:lang w:eastAsia="zh-CN"/>
              </w:rPr>
            </w:pPr>
          </w:p>
        </w:tc>
        <w:tc>
          <w:tcPr>
            <w:tcW w:w="1733" w:type="dxa"/>
            <w:vAlign w:val="center"/>
          </w:tcPr>
          <w:p w:rsidR="00DD77A8" w:rsidRPr="003D2FDC" w:rsidRDefault="00DD77A8" w:rsidP="00DD77A8">
            <w:pPr>
              <w:pStyle w:val="TAC"/>
              <w:rPr>
                <w:rFonts w:ascii="Times New Roman" w:hAnsi="Times New Roman"/>
                <w:color w:val="000000" w:themeColor="text1"/>
                <w:sz w:val="20"/>
              </w:rPr>
            </w:pPr>
            <w:r>
              <w:rPr>
                <w:rFonts w:ascii="Times New Roman" w:hAnsi="Times New Roman"/>
                <w:color w:val="000000" w:themeColor="text1"/>
                <w:sz w:val="20"/>
              </w:rPr>
              <w:t xml:space="preserve">Reference SCS </w:t>
            </w:r>
            <w:r w:rsidR="00422C36">
              <w:rPr>
                <w:rFonts w:ascii="Times New Roman" w:hAnsi="Times New Roman"/>
                <w:color w:val="000000" w:themeColor="text1"/>
                <w:sz w:val="20"/>
              </w:rPr>
              <w:t xml:space="preserve">= </w:t>
            </w:r>
            <w:r>
              <w:rPr>
                <w:rFonts w:ascii="Times New Roman" w:hAnsi="Times New Roman"/>
                <w:color w:val="000000" w:themeColor="text1"/>
                <w:sz w:val="20"/>
              </w:rPr>
              <w:t>15kHz</w:t>
            </w:r>
          </w:p>
        </w:tc>
        <w:tc>
          <w:tcPr>
            <w:tcW w:w="236" w:type="dxa"/>
            <w:tcBorders>
              <w:bottom w:val="single" w:sz="4" w:space="0" w:color="auto"/>
            </w:tcBorders>
            <w:vAlign w:val="center"/>
          </w:tcPr>
          <w:p w:rsidR="00732679" w:rsidRPr="003D2FDC" w:rsidRDefault="00C93BB3"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7.5</w:t>
            </w:r>
          </w:p>
        </w:tc>
        <w:tc>
          <w:tcPr>
            <w:tcW w:w="558" w:type="dxa"/>
            <w:tcBorders>
              <w:bottom w:val="single" w:sz="4" w:space="0" w:color="auto"/>
            </w:tcBorders>
            <w:vAlign w:val="center"/>
          </w:tcPr>
          <w:p w:rsidR="00732679" w:rsidRPr="003D2FDC" w:rsidRDefault="00C93BB3"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7.5</w:t>
            </w:r>
          </w:p>
        </w:tc>
        <w:tc>
          <w:tcPr>
            <w:tcW w:w="648" w:type="dxa"/>
            <w:tcBorders>
              <w:bottom w:val="single" w:sz="4" w:space="0" w:color="auto"/>
            </w:tcBorders>
            <w:vAlign w:val="center"/>
          </w:tcPr>
          <w:p w:rsidR="00732679" w:rsidRPr="003D2FDC" w:rsidRDefault="00C93BB3"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7.5</w:t>
            </w:r>
          </w:p>
        </w:tc>
        <w:tc>
          <w:tcPr>
            <w:tcW w:w="720" w:type="dxa"/>
            <w:tcBorders>
              <w:bottom w:val="single" w:sz="4" w:space="0" w:color="auto"/>
            </w:tcBorders>
            <w:vAlign w:val="center"/>
          </w:tcPr>
          <w:p w:rsidR="00732679" w:rsidRPr="003D2FDC" w:rsidRDefault="00C93BB3"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7.5</w:t>
            </w:r>
          </w:p>
        </w:tc>
        <w:tc>
          <w:tcPr>
            <w:tcW w:w="645" w:type="dxa"/>
            <w:tcBorders>
              <w:bottom w:val="single" w:sz="4" w:space="0" w:color="auto"/>
            </w:tcBorders>
            <w:vAlign w:val="center"/>
          </w:tcPr>
          <w:p w:rsidR="00732679" w:rsidRPr="003D2FDC" w:rsidRDefault="00C93BB3"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7.5</w:t>
            </w:r>
          </w:p>
        </w:tc>
        <w:tc>
          <w:tcPr>
            <w:tcW w:w="736" w:type="dxa"/>
            <w:tcBorders>
              <w:bottom w:val="single" w:sz="4" w:space="0" w:color="auto"/>
            </w:tcBorders>
            <w:vAlign w:val="center"/>
          </w:tcPr>
          <w:p w:rsidR="00732679" w:rsidRPr="003D2FDC" w:rsidRDefault="00C93BB3"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7.5</w:t>
            </w:r>
          </w:p>
        </w:tc>
        <w:tc>
          <w:tcPr>
            <w:tcW w:w="628" w:type="dxa"/>
            <w:tcBorders>
              <w:bottom w:val="single" w:sz="4" w:space="0" w:color="auto"/>
            </w:tcBorders>
            <w:vAlign w:val="center"/>
          </w:tcPr>
          <w:p w:rsidR="00732679" w:rsidRPr="003D2FDC" w:rsidRDefault="00C93BB3"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7.5</w:t>
            </w:r>
          </w:p>
        </w:tc>
        <w:tc>
          <w:tcPr>
            <w:tcW w:w="736"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737"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736"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r>
      <w:tr w:rsidR="00422C36" w:rsidRPr="003D2FDC" w:rsidTr="00422C36">
        <w:trPr>
          <w:trHeight w:val="566"/>
          <w:jc w:val="center"/>
        </w:trPr>
        <w:tc>
          <w:tcPr>
            <w:tcW w:w="223" w:type="dxa"/>
            <w:vMerge/>
          </w:tcPr>
          <w:p w:rsidR="00732679" w:rsidRPr="003D2FDC" w:rsidRDefault="00732679" w:rsidP="003E22DE">
            <w:pPr>
              <w:pStyle w:val="TAC"/>
              <w:rPr>
                <w:rFonts w:ascii="Times New Roman" w:hAnsi="Times New Roman"/>
                <w:color w:val="000000" w:themeColor="text1"/>
                <w:sz w:val="20"/>
              </w:rPr>
            </w:pPr>
          </w:p>
        </w:tc>
        <w:tc>
          <w:tcPr>
            <w:tcW w:w="1733" w:type="dxa"/>
            <w:vAlign w:val="center"/>
          </w:tcPr>
          <w:p w:rsidR="00DD77A8" w:rsidRPr="003D2FDC" w:rsidRDefault="00422C36" w:rsidP="00DD77A8">
            <w:pPr>
              <w:pStyle w:val="TAC"/>
              <w:rPr>
                <w:rFonts w:ascii="Times New Roman" w:hAnsi="Times New Roman"/>
                <w:color w:val="000000" w:themeColor="text1"/>
                <w:sz w:val="20"/>
              </w:rPr>
            </w:pPr>
            <w:r>
              <w:rPr>
                <w:rFonts w:ascii="Times New Roman" w:hAnsi="Times New Roman"/>
                <w:color w:val="000000" w:themeColor="text1"/>
                <w:sz w:val="20"/>
              </w:rPr>
              <w:t xml:space="preserve">Reference SCS = </w:t>
            </w:r>
            <w:r w:rsidR="00DD77A8">
              <w:rPr>
                <w:rFonts w:ascii="Times New Roman" w:hAnsi="Times New Roman"/>
                <w:color w:val="000000" w:themeColor="text1"/>
                <w:sz w:val="20"/>
              </w:rPr>
              <w:t>30kHz</w:t>
            </w:r>
          </w:p>
        </w:tc>
        <w:tc>
          <w:tcPr>
            <w:tcW w:w="236" w:type="dxa"/>
            <w:tcBorders>
              <w:bottom w:val="single" w:sz="4" w:space="0" w:color="auto"/>
            </w:tcBorders>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558"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648"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720"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645"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736"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628" w:type="dxa"/>
            <w:shd w:val="clear" w:color="auto" w:fill="D9D9D9" w:themeFill="background1" w:themeFillShade="D9"/>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N.A</w:t>
            </w:r>
          </w:p>
        </w:tc>
        <w:tc>
          <w:tcPr>
            <w:tcW w:w="736" w:type="dxa"/>
            <w:vAlign w:val="center"/>
          </w:tcPr>
          <w:p w:rsidR="00732679" w:rsidRPr="003D2FDC" w:rsidRDefault="00732679" w:rsidP="003E22DE">
            <w:pPr>
              <w:pStyle w:val="TAC"/>
              <w:rPr>
                <w:rFonts w:ascii="Times New Roman" w:hAnsi="Times New Roman"/>
                <w:color w:val="000000" w:themeColor="text1"/>
                <w:sz w:val="20"/>
              </w:rPr>
            </w:pPr>
          </w:p>
          <w:p w:rsidR="00732679" w:rsidRPr="003D2FDC" w:rsidRDefault="002C696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15</w:t>
            </w:r>
          </w:p>
          <w:p w:rsidR="00732679" w:rsidRPr="003D2FDC" w:rsidRDefault="00732679" w:rsidP="003E22DE">
            <w:pPr>
              <w:pStyle w:val="TAC"/>
              <w:rPr>
                <w:rFonts w:ascii="Times New Roman" w:hAnsi="Times New Roman"/>
                <w:color w:val="000000" w:themeColor="text1"/>
                <w:sz w:val="20"/>
              </w:rPr>
            </w:pPr>
          </w:p>
        </w:tc>
        <w:tc>
          <w:tcPr>
            <w:tcW w:w="737" w:type="dxa"/>
            <w:vAlign w:val="center"/>
          </w:tcPr>
          <w:p w:rsidR="00732679" w:rsidRPr="003D2FDC" w:rsidRDefault="0073267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1</w:t>
            </w:r>
            <w:r w:rsidR="002C6969" w:rsidRPr="003D2FDC">
              <w:rPr>
                <w:rFonts w:ascii="Times New Roman" w:hAnsi="Times New Roman"/>
                <w:color w:val="000000" w:themeColor="text1"/>
                <w:sz w:val="20"/>
              </w:rPr>
              <w:t>5</w:t>
            </w:r>
          </w:p>
        </w:tc>
        <w:tc>
          <w:tcPr>
            <w:tcW w:w="736" w:type="dxa"/>
            <w:vAlign w:val="center"/>
          </w:tcPr>
          <w:p w:rsidR="00732679" w:rsidRPr="003D2FDC" w:rsidRDefault="002C6969" w:rsidP="003E22DE">
            <w:pPr>
              <w:pStyle w:val="TAC"/>
              <w:rPr>
                <w:rFonts w:ascii="Times New Roman" w:hAnsi="Times New Roman"/>
                <w:color w:val="000000" w:themeColor="text1"/>
                <w:sz w:val="20"/>
              </w:rPr>
            </w:pPr>
            <w:r w:rsidRPr="003D2FDC">
              <w:rPr>
                <w:rFonts w:ascii="Times New Roman" w:hAnsi="Times New Roman"/>
                <w:color w:val="000000" w:themeColor="text1"/>
                <w:sz w:val="20"/>
              </w:rPr>
              <w:t>1</w:t>
            </w:r>
            <w:r w:rsidR="00732679" w:rsidRPr="003D2FDC">
              <w:rPr>
                <w:rFonts w:ascii="Times New Roman" w:hAnsi="Times New Roman"/>
                <w:color w:val="000000" w:themeColor="text1"/>
                <w:sz w:val="20"/>
              </w:rPr>
              <w:t>5</w:t>
            </w:r>
          </w:p>
        </w:tc>
      </w:tr>
    </w:tbl>
    <w:p w:rsidR="00732679" w:rsidRDefault="00732679" w:rsidP="00F3223B">
      <w:pPr>
        <w:pStyle w:val="1"/>
        <w:jc w:val="center"/>
        <w:rPr>
          <w:sz w:val="22"/>
          <w:szCs w:val="22"/>
        </w:rPr>
      </w:pPr>
    </w:p>
    <w:p w:rsidR="00DD5059" w:rsidRPr="004B48C4" w:rsidRDefault="00852914" w:rsidP="004B48C4">
      <w:pPr>
        <w:pStyle w:val="1"/>
        <w:rPr>
          <w:sz w:val="22"/>
          <w:szCs w:val="22"/>
        </w:rPr>
      </w:pPr>
      <w:r>
        <w:rPr>
          <w:rFonts w:eastAsia="Times New Roman"/>
          <w:color w:val="000000"/>
          <w:sz w:val="22"/>
        </w:rPr>
        <w:t>Table 2</w:t>
      </w:r>
      <w:r w:rsidR="00A97930" w:rsidRPr="00A97930">
        <w:rPr>
          <w:rFonts w:eastAsia="Times New Roman"/>
          <w:color w:val="000000"/>
          <w:sz w:val="22"/>
        </w:rPr>
        <w:t xml:space="preserve"> summarizes the </w:t>
      </w:r>
      <w:r w:rsidR="00442C3C">
        <w:rPr>
          <w:sz w:val="22"/>
          <w:szCs w:val="22"/>
        </w:rPr>
        <w:t xml:space="preserve">tentative agreed </w:t>
      </w:r>
      <w:r w:rsidR="002C57DA">
        <w:rPr>
          <w:sz w:val="22"/>
          <w:szCs w:val="22"/>
        </w:rPr>
        <w:t>RB values</w:t>
      </w:r>
      <w:r w:rsidR="00A97930">
        <w:rPr>
          <w:sz w:val="22"/>
          <w:szCs w:val="22"/>
        </w:rPr>
        <w:t xml:space="preserve"> </w:t>
      </w:r>
      <w:r w:rsidR="00062345" w:rsidRPr="00A97930">
        <w:rPr>
          <w:sz w:val="22"/>
          <w:szCs w:val="22"/>
        </w:rPr>
        <w:t>(numbers in black</w:t>
      </w:r>
      <w:r w:rsidR="00911D9A">
        <w:rPr>
          <w:sz w:val="22"/>
          <w:szCs w:val="22"/>
        </w:rPr>
        <w:t xml:space="preserve"> in the </w:t>
      </w:r>
      <w:r w:rsidR="00CA041C">
        <w:rPr>
          <w:sz w:val="22"/>
          <w:szCs w:val="22"/>
        </w:rPr>
        <w:t xml:space="preserve">first row of a </w:t>
      </w:r>
      <w:r w:rsidR="00911D9A">
        <w:rPr>
          <w:sz w:val="22"/>
          <w:szCs w:val="22"/>
        </w:rPr>
        <w:t>cell</w:t>
      </w:r>
      <w:r w:rsidR="00062345" w:rsidRPr="00A97930">
        <w:rPr>
          <w:sz w:val="22"/>
          <w:szCs w:val="22"/>
        </w:rPr>
        <w:t>)</w:t>
      </w:r>
      <w:r w:rsidR="00062345">
        <w:rPr>
          <w:sz w:val="22"/>
          <w:szCs w:val="22"/>
        </w:rPr>
        <w:t xml:space="preserve"> </w:t>
      </w:r>
      <w:r w:rsidR="002C57DA">
        <w:rPr>
          <w:sz w:val="22"/>
          <w:szCs w:val="22"/>
        </w:rPr>
        <w:t>in</w:t>
      </w:r>
      <w:r w:rsidR="001D702F">
        <w:rPr>
          <w:sz w:val="22"/>
          <w:szCs w:val="22"/>
        </w:rPr>
        <w:t xml:space="preserve"> the latest WF on spectrum utilization</w:t>
      </w:r>
      <w:r w:rsidR="002C57DA">
        <w:rPr>
          <w:sz w:val="22"/>
          <w:szCs w:val="22"/>
        </w:rPr>
        <w:t xml:space="preserve"> </w:t>
      </w:r>
      <w:r w:rsidR="00E07406">
        <w:rPr>
          <w:b/>
          <w:sz w:val="22"/>
          <w:szCs w:val="22"/>
        </w:rPr>
        <w:fldChar w:fldCharType="begin"/>
      </w:r>
      <w:r w:rsidR="002C57DA">
        <w:rPr>
          <w:sz w:val="22"/>
          <w:szCs w:val="22"/>
        </w:rPr>
        <w:instrText xml:space="preserve"> REF _Ref492028703 \r \h </w:instrText>
      </w:r>
      <w:r w:rsidR="00E07406">
        <w:rPr>
          <w:b/>
          <w:sz w:val="22"/>
          <w:szCs w:val="22"/>
        </w:rPr>
      </w:r>
      <w:r w:rsidR="00E07406">
        <w:rPr>
          <w:b/>
          <w:sz w:val="22"/>
          <w:szCs w:val="22"/>
        </w:rPr>
        <w:fldChar w:fldCharType="separate"/>
      </w:r>
      <w:r w:rsidR="002C57DA">
        <w:rPr>
          <w:sz w:val="22"/>
          <w:szCs w:val="22"/>
        </w:rPr>
        <w:t>[1]</w:t>
      </w:r>
      <w:r w:rsidR="00E07406">
        <w:rPr>
          <w:b/>
          <w:sz w:val="22"/>
          <w:szCs w:val="22"/>
        </w:rPr>
        <w:fldChar w:fldCharType="end"/>
      </w:r>
      <w:r w:rsidR="00A97930" w:rsidRPr="00A97930">
        <w:rPr>
          <w:sz w:val="22"/>
          <w:szCs w:val="22"/>
        </w:rPr>
        <w:t xml:space="preserve">, </w:t>
      </w:r>
      <w:r w:rsidR="00911D9A" w:rsidRPr="006A522D">
        <w:rPr>
          <w:color w:val="00B050"/>
          <w:sz w:val="22"/>
          <w:szCs w:val="22"/>
        </w:rPr>
        <w:t>the m</w:t>
      </w:r>
      <w:r w:rsidR="00A97930" w:rsidRPr="006A522D">
        <w:rPr>
          <w:color w:val="00B050"/>
          <w:sz w:val="22"/>
          <w:szCs w:val="22"/>
        </w:rPr>
        <w:t xml:space="preserve">inimum </w:t>
      </w:r>
      <w:r w:rsidR="00911D9A" w:rsidRPr="006A522D">
        <w:rPr>
          <w:color w:val="00B050"/>
          <w:sz w:val="22"/>
          <w:szCs w:val="22"/>
        </w:rPr>
        <w:t xml:space="preserve">left </w:t>
      </w:r>
      <w:r w:rsidR="00A97930" w:rsidRPr="006A522D">
        <w:rPr>
          <w:color w:val="00B050"/>
          <w:sz w:val="22"/>
          <w:szCs w:val="22"/>
        </w:rPr>
        <w:t xml:space="preserve">guard band </w:t>
      </w:r>
      <w:r w:rsidR="00911D9A" w:rsidRPr="006A522D">
        <w:rPr>
          <w:color w:val="00B050"/>
          <w:sz w:val="22"/>
          <w:szCs w:val="22"/>
        </w:rPr>
        <w:t xml:space="preserve">and minimum right guard band </w:t>
      </w:r>
      <w:r w:rsidR="00A97930" w:rsidRPr="006A522D">
        <w:rPr>
          <w:color w:val="00B050"/>
          <w:sz w:val="22"/>
          <w:szCs w:val="22"/>
        </w:rPr>
        <w:t>(numbers in green</w:t>
      </w:r>
      <w:r w:rsidR="00911D9A" w:rsidRPr="006A522D">
        <w:rPr>
          <w:color w:val="00B050"/>
          <w:sz w:val="22"/>
          <w:szCs w:val="22"/>
        </w:rPr>
        <w:t xml:space="preserve"> </w:t>
      </w:r>
      <w:r w:rsidR="00CA041C">
        <w:rPr>
          <w:color w:val="00B050"/>
          <w:sz w:val="22"/>
          <w:szCs w:val="22"/>
        </w:rPr>
        <w:t>in the 2</w:t>
      </w:r>
      <w:r w:rsidR="00CA041C" w:rsidRPr="00CA041C">
        <w:rPr>
          <w:color w:val="00B050"/>
          <w:sz w:val="22"/>
          <w:szCs w:val="22"/>
          <w:vertAlign w:val="superscript"/>
        </w:rPr>
        <w:t>nd</w:t>
      </w:r>
      <w:r w:rsidR="00CA041C">
        <w:rPr>
          <w:color w:val="00B050"/>
          <w:sz w:val="22"/>
          <w:szCs w:val="22"/>
        </w:rPr>
        <w:t xml:space="preserve"> row of a </w:t>
      </w:r>
      <w:r w:rsidR="00911D9A" w:rsidRPr="006A522D">
        <w:rPr>
          <w:color w:val="00B050"/>
          <w:sz w:val="22"/>
          <w:szCs w:val="22"/>
        </w:rPr>
        <w:t>cell</w:t>
      </w:r>
      <w:r w:rsidR="00A97930" w:rsidRPr="006A522D">
        <w:rPr>
          <w:color w:val="00B050"/>
          <w:sz w:val="22"/>
          <w:szCs w:val="22"/>
        </w:rPr>
        <w:t>)</w:t>
      </w:r>
      <w:r w:rsidR="00A97930" w:rsidRPr="00A97930">
        <w:rPr>
          <w:sz w:val="22"/>
          <w:szCs w:val="22"/>
        </w:rPr>
        <w:t xml:space="preserve">, and </w:t>
      </w:r>
      <w:r w:rsidR="00911D9A">
        <w:rPr>
          <w:color w:val="FF0000"/>
          <w:sz w:val="22"/>
          <w:szCs w:val="22"/>
        </w:rPr>
        <w:t>the left g</w:t>
      </w:r>
      <w:r w:rsidR="00A97930" w:rsidRPr="00A97930">
        <w:rPr>
          <w:color w:val="FF0000"/>
          <w:sz w:val="22"/>
          <w:szCs w:val="22"/>
        </w:rPr>
        <w:t xml:space="preserve">uard band </w:t>
      </w:r>
      <w:r w:rsidR="00911D9A">
        <w:rPr>
          <w:color w:val="FF0000"/>
          <w:sz w:val="22"/>
          <w:szCs w:val="22"/>
        </w:rPr>
        <w:t xml:space="preserve">and right guard band </w:t>
      </w:r>
      <w:r w:rsidR="00A97930" w:rsidRPr="00A97930">
        <w:rPr>
          <w:color w:val="FF0000"/>
          <w:sz w:val="22"/>
          <w:szCs w:val="22"/>
        </w:rPr>
        <w:t>(numbers in red</w:t>
      </w:r>
      <w:r w:rsidR="00CA041C">
        <w:rPr>
          <w:color w:val="FF0000"/>
          <w:sz w:val="22"/>
          <w:szCs w:val="22"/>
        </w:rPr>
        <w:t xml:space="preserve"> in the 3</w:t>
      </w:r>
      <w:r w:rsidR="00CA041C" w:rsidRPr="00CA041C">
        <w:rPr>
          <w:color w:val="FF0000"/>
          <w:sz w:val="22"/>
          <w:szCs w:val="22"/>
          <w:vertAlign w:val="superscript"/>
        </w:rPr>
        <w:t>rd</w:t>
      </w:r>
      <w:r w:rsidR="00CA041C">
        <w:rPr>
          <w:color w:val="FF0000"/>
          <w:sz w:val="22"/>
          <w:szCs w:val="22"/>
        </w:rPr>
        <w:t xml:space="preserve"> row of a cell</w:t>
      </w:r>
      <w:r w:rsidR="00A97930" w:rsidRPr="00A97930">
        <w:rPr>
          <w:color w:val="FF0000"/>
          <w:sz w:val="22"/>
          <w:szCs w:val="22"/>
        </w:rPr>
        <w:t>)</w:t>
      </w:r>
      <w:r w:rsidR="00A97930" w:rsidRPr="00A97930">
        <w:rPr>
          <w:sz w:val="22"/>
          <w:szCs w:val="22"/>
        </w:rPr>
        <w:t xml:space="preserve"> considering the RAN1 </w:t>
      </w:r>
      <w:r w:rsidR="001860CA">
        <w:rPr>
          <w:sz w:val="22"/>
          <w:szCs w:val="22"/>
        </w:rPr>
        <w:t xml:space="preserve">subcarrier 0 alignment </w:t>
      </w:r>
      <w:r w:rsidR="00A97930" w:rsidRPr="00A97930">
        <w:rPr>
          <w:sz w:val="22"/>
          <w:szCs w:val="22"/>
        </w:rPr>
        <w:t>agreement</w:t>
      </w:r>
      <w:r w:rsidR="00294E81">
        <w:rPr>
          <w:sz w:val="22"/>
          <w:szCs w:val="22"/>
        </w:rPr>
        <w:t xml:space="preserve"> and Δ kHz</w:t>
      </w:r>
      <w:r w:rsidR="007744CC">
        <w:rPr>
          <w:sz w:val="22"/>
          <w:szCs w:val="22"/>
        </w:rPr>
        <w:t xml:space="preserve"> left shift for</w:t>
      </w:r>
      <w:r w:rsidR="00294E81">
        <w:rPr>
          <w:sz w:val="22"/>
          <w:szCs w:val="22"/>
        </w:rPr>
        <w:t xml:space="preserve"> the center of </w:t>
      </w:r>
      <w:r w:rsidR="00E00DBB">
        <w:rPr>
          <w:sz w:val="22"/>
          <w:szCs w:val="22"/>
        </w:rPr>
        <w:t xml:space="preserve">all </w:t>
      </w:r>
      <w:r w:rsidR="007744CC">
        <w:rPr>
          <w:sz w:val="22"/>
          <w:szCs w:val="22"/>
        </w:rPr>
        <w:t xml:space="preserve">RBs of </w:t>
      </w:r>
      <w:r w:rsidR="00294E81">
        <w:rPr>
          <w:sz w:val="22"/>
          <w:szCs w:val="22"/>
        </w:rPr>
        <w:t xml:space="preserve">the reference </w:t>
      </w:r>
      <w:r w:rsidR="00B85E57">
        <w:rPr>
          <w:sz w:val="22"/>
          <w:szCs w:val="22"/>
        </w:rPr>
        <w:t>SCS</w:t>
      </w:r>
      <w:r w:rsidR="00BB1F94">
        <w:rPr>
          <w:sz w:val="22"/>
          <w:szCs w:val="22"/>
        </w:rPr>
        <w:t xml:space="preserve"> of a channel BW</w:t>
      </w:r>
      <w:r w:rsidR="00A97930">
        <w:rPr>
          <w:sz w:val="22"/>
          <w:szCs w:val="22"/>
        </w:rPr>
        <w:t xml:space="preserve">. </w:t>
      </w:r>
      <w:r w:rsidR="00C71B71">
        <w:rPr>
          <w:sz w:val="22"/>
          <w:szCs w:val="22"/>
        </w:rPr>
        <w:t xml:space="preserve">The </w:t>
      </w:r>
      <w:r w:rsidR="00F56D16">
        <w:rPr>
          <w:sz w:val="22"/>
          <w:szCs w:val="22"/>
        </w:rPr>
        <w:t xml:space="preserve">highly </w:t>
      </w:r>
      <w:r w:rsidR="00C6339B">
        <w:rPr>
          <w:sz w:val="22"/>
          <w:szCs w:val="22"/>
        </w:rPr>
        <w:t>asymmetric guard bands</w:t>
      </w:r>
      <w:r w:rsidR="00E953CD">
        <w:rPr>
          <w:sz w:val="22"/>
          <w:szCs w:val="22"/>
        </w:rPr>
        <w:t xml:space="preserve"> </w:t>
      </w:r>
      <w:r w:rsidR="00C71B71">
        <w:rPr>
          <w:sz w:val="22"/>
          <w:szCs w:val="22"/>
        </w:rPr>
        <w:t xml:space="preserve">are </w:t>
      </w:r>
      <w:r w:rsidR="008803B8">
        <w:rPr>
          <w:sz w:val="22"/>
          <w:szCs w:val="22"/>
        </w:rPr>
        <w:t>highlighted with yellow colo</w:t>
      </w:r>
      <w:r w:rsidR="0021657C">
        <w:rPr>
          <w:sz w:val="22"/>
          <w:szCs w:val="22"/>
        </w:rPr>
        <w:t xml:space="preserve">r in </w:t>
      </w:r>
      <w:r w:rsidR="00315D5C">
        <w:rPr>
          <w:sz w:val="22"/>
          <w:szCs w:val="22"/>
        </w:rPr>
        <w:t>Table 2</w:t>
      </w:r>
      <w:r w:rsidR="004B0F5D">
        <w:rPr>
          <w:sz w:val="22"/>
          <w:szCs w:val="22"/>
        </w:rPr>
        <w:t>, and the corresponding RB value</w:t>
      </w:r>
      <w:r w:rsidR="000C203B">
        <w:rPr>
          <w:sz w:val="22"/>
          <w:szCs w:val="22"/>
        </w:rPr>
        <w:t xml:space="preserve">s </w:t>
      </w:r>
      <w:r w:rsidR="007048E8">
        <w:rPr>
          <w:sz w:val="22"/>
          <w:szCs w:val="22"/>
        </w:rPr>
        <w:t xml:space="preserve">of the </w:t>
      </w:r>
      <w:r w:rsidR="009766EF">
        <w:rPr>
          <w:sz w:val="22"/>
          <w:szCs w:val="22"/>
        </w:rPr>
        <w:t xml:space="preserve">SCS and channel BW </w:t>
      </w:r>
      <w:r w:rsidR="007048E8">
        <w:rPr>
          <w:sz w:val="22"/>
          <w:szCs w:val="22"/>
        </w:rPr>
        <w:t xml:space="preserve">combinations </w:t>
      </w:r>
      <w:r w:rsidR="000C203B">
        <w:rPr>
          <w:sz w:val="22"/>
          <w:szCs w:val="22"/>
        </w:rPr>
        <w:t xml:space="preserve">should be reduced with 1 </w:t>
      </w:r>
      <w:r w:rsidR="0021657C">
        <w:rPr>
          <w:sz w:val="22"/>
          <w:szCs w:val="22"/>
        </w:rPr>
        <w:t>RB</w:t>
      </w:r>
      <w:r w:rsidR="00D65CB5">
        <w:rPr>
          <w:sz w:val="22"/>
          <w:szCs w:val="22"/>
        </w:rPr>
        <w:t xml:space="preserve"> since the </w:t>
      </w:r>
      <w:r w:rsidR="00F56D16">
        <w:rPr>
          <w:sz w:val="22"/>
          <w:szCs w:val="22"/>
        </w:rPr>
        <w:t>left</w:t>
      </w:r>
      <w:r w:rsidR="000C203B">
        <w:rPr>
          <w:sz w:val="22"/>
          <w:szCs w:val="22"/>
        </w:rPr>
        <w:t xml:space="preserve"> </w:t>
      </w:r>
      <w:r w:rsidR="009766EF">
        <w:rPr>
          <w:sz w:val="22"/>
          <w:szCs w:val="22"/>
        </w:rPr>
        <w:t xml:space="preserve">guard band </w:t>
      </w:r>
      <w:r w:rsidR="006D2704">
        <w:rPr>
          <w:sz w:val="22"/>
          <w:szCs w:val="22"/>
        </w:rPr>
        <w:t xml:space="preserve">is </w:t>
      </w:r>
      <w:r w:rsidR="00F56D16">
        <w:rPr>
          <w:sz w:val="22"/>
          <w:szCs w:val="22"/>
        </w:rPr>
        <w:t xml:space="preserve">much </w:t>
      </w:r>
      <w:r w:rsidR="006D2704">
        <w:rPr>
          <w:sz w:val="22"/>
          <w:szCs w:val="22"/>
        </w:rPr>
        <w:t xml:space="preserve">smaller than the minimum </w:t>
      </w:r>
      <w:r w:rsidR="00F56D16">
        <w:rPr>
          <w:sz w:val="22"/>
          <w:szCs w:val="22"/>
        </w:rPr>
        <w:t xml:space="preserve">left </w:t>
      </w:r>
      <w:r w:rsidR="006D2704">
        <w:rPr>
          <w:sz w:val="22"/>
          <w:szCs w:val="22"/>
        </w:rPr>
        <w:t xml:space="preserve">guard band. </w:t>
      </w:r>
      <w:r w:rsidR="00E953CD">
        <w:rPr>
          <w:sz w:val="22"/>
          <w:szCs w:val="22"/>
        </w:rPr>
        <w:t xml:space="preserve">The asymmetric guard bands </w:t>
      </w:r>
      <w:r w:rsidR="00772054">
        <w:rPr>
          <w:sz w:val="22"/>
          <w:szCs w:val="22"/>
        </w:rPr>
        <w:t xml:space="preserve">with </w:t>
      </w:r>
      <w:r w:rsidR="00E953CD">
        <w:rPr>
          <w:sz w:val="22"/>
          <w:szCs w:val="22"/>
        </w:rPr>
        <w:t>guard band difference ≤</w:t>
      </w:r>
      <w:r w:rsidR="009F2437">
        <w:rPr>
          <w:sz w:val="22"/>
          <w:szCs w:val="22"/>
        </w:rPr>
        <w:t xml:space="preserve"> 15</w:t>
      </w:r>
      <w:r w:rsidR="00E953CD">
        <w:rPr>
          <w:sz w:val="22"/>
          <w:szCs w:val="22"/>
        </w:rPr>
        <w:t xml:space="preserve"> kHz are hi</w:t>
      </w:r>
      <w:r w:rsidR="000F349E">
        <w:rPr>
          <w:sz w:val="22"/>
          <w:szCs w:val="22"/>
        </w:rPr>
        <w:t>ghlighted with light green colo</w:t>
      </w:r>
      <w:r w:rsidR="00E953CD">
        <w:rPr>
          <w:sz w:val="22"/>
          <w:szCs w:val="22"/>
        </w:rPr>
        <w:t xml:space="preserve">r in </w:t>
      </w:r>
      <w:r w:rsidR="00315D5C">
        <w:rPr>
          <w:sz w:val="22"/>
          <w:szCs w:val="22"/>
        </w:rPr>
        <w:t>Table 2</w:t>
      </w:r>
      <w:r w:rsidR="00E953CD">
        <w:rPr>
          <w:sz w:val="22"/>
          <w:szCs w:val="22"/>
        </w:rPr>
        <w:t>, and RAN4 should decide if the corresponding RB values of the</w:t>
      </w:r>
      <w:r w:rsidR="00D91871">
        <w:rPr>
          <w:sz w:val="22"/>
          <w:szCs w:val="22"/>
        </w:rPr>
        <w:t>es</w:t>
      </w:r>
      <w:r w:rsidR="00E953CD">
        <w:rPr>
          <w:sz w:val="22"/>
          <w:szCs w:val="22"/>
        </w:rPr>
        <w:t xml:space="preserve"> combinations of SCS and channel BW should be reduced with 1 RB or not.</w:t>
      </w:r>
    </w:p>
    <w:p w:rsidR="00F60E8F" w:rsidRPr="00BB58A9" w:rsidRDefault="00852914" w:rsidP="00D8595D">
      <w:pPr>
        <w:pStyle w:val="TH"/>
        <w:rPr>
          <w:rFonts w:ascii="Times New Roman" w:hAnsi="Times New Roman"/>
        </w:rPr>
      </w:pPr>
      <w:r w:rsidRPr="00FF0296">
        <w:rPr>
          <w:rFonts w:ascii="Times New Roman" w:hAnsi="Times New Roman"/>
        </w:rPr>
        <w:t>Table 2</w:t>
      </w:r>
      <w:r w:rsidR="0060430E" w:rsidRPr="00FF0296">
        <w:rPr>
          <w:rFonts w:ascii="Times New Roman" w:hAnsi="Times New Roman"/>
        </w:rPr>
        <w:t xml:space="preserve">: </w:t>
      </w:r>
      <w:r w:rsidR="002C57DA" w:rsidRPr="00FF0296">
        <w:rPr>
          <w:rFonts w:ascii="Times New Roman" w:hAnsi="Times New Roman"/>
        </w:rPr>
        <w:t xml:space="preserve">Tentative agreed </w:t>
      </w:r>
      <w:r w:rsidR="00FC043B" w:rsidRPr="00FF0296">
        <w:rPr>
          <w:rFonts w:ascii="Times New Roman" w:hAnsi="Times New Roman"/>
        </w:rPr>
        <w:t>RB</w:t>
      </w:r>
      <w:r w:rsidR="004B0F5D" w:rsidRPr="00FF0296">
        <w:rPr>
          <w:rFonts w:ascii="Times New Roman" w:hAnsi="Times New Roman"/>
        </w:rPr>
        <w:t xml:space="preserve"> values</w:t>
      </w:r>
      <w:r w:rsidR="00A97930" w:rsidRPr="00FF0296">
        <w:rPr>
          <w:rFonts w:ascii="Times New Roman" w:hAnsi="Times New Roman"/>
        </w:rPr>
        <w:t xml:space="preserve"> </w:t>
      </w:r>
      <w:r w:rsidR="00FC043B" w:rsidRPr="00FF0296">
        <w:rPr>
          <w:rFonts w:ascii="Times New Roman" w:hAnsi="Times New Roman"/>
        </w:rPr>
        <w:t>(numbers in black</w:t>
      </w:r>
      <w:r w:rsidR="00B67C4E" w:rsidRPr="00FF0296">
        <w:rPr>
          <w:rFonts w:ascii="Times New Roman" w:hAnsi="Times New Roman"/>
        </w:rPr>
        <w:t xml:space="preserve"> in the first row of a cell</w:t>
      </w:r>
      <w:r w:rsidR="00FC043B" w:rsidRPr="00FF0296">
        <w:rPr>
          <w:rFonts w:ascii="Times New Roman" w:hAnsi="Times New Roman"/>
        </w:rPr>
        <w:t>)</w:t>
      </w:r>
      <w:r w:rsidR="004B0F5D" w:rsidRPr="00FF0296">
        <w:rPr>
          <w:rFonts w:ascii="Times New Roman" w:hAnsi="Times New Roman"/>
        </w:rPr>
        <w:t xml:space="preserve"> in</w:t>
      </w:r>
      <w:r w:rsidR="002D4330" w:rsidRPr="00FF0296">
        <w:rPr>
          <w:rFonts w:ascii="Times New Roman" w:hAnsi="Times New Roman"/>
        </w:rPr>
        <w:t xml:space="preserve"> the latest WF on spectrum utilization</w:t>
      </w:r>
      <w:r w:rsidR="004B0F5D" w:rsidRPr="00FF0296">
        <w:rPr>
          <w:rFonts w:ascii="Times New Roman" w:hAnsi="Times New Roman"/>
        </w:rPr>
        <w:t xml:space="preserve"> </w:t>
      </w:r>
      <w:fldSimple w:instr=" REF _Ref492028703 \r \h  \* MERGEFORMAT ">
        <w:r w:rsidR="004B0F5D" w:rsidRPr="00FF0296">
          <w:rPr>
            <w:rFonts w:ascii="Times New Roman" w:hAnsi="Times New Roman"/>
          </w:rPr>
          <w:t>[1]</w:t>
        </w:r>
      </w:fldSimple>
      <w:r w:rsidR="00FC043B" w:rsidRPr="00FF0296">
        <w:rPr>
          <w:rFonts w:ascii="Times New Roman" w:hAnsi="Times New Roman"/>
        </w:rPr>
        <w:t xml:space="preserve">, </w:t>
      </w:r>
      <w:r w:rsidR="005E02DA" w:rsidRPr="00FF0296">
        <w:rPr>
          <w:rFonts w:ascii="Times New Roman" w:hAnsi="Times New Roman"/>
          <w:color w:val="008000"/>
        </w:rPr>
        <w:t>the m</w:t>
      </w:r>
      <w:r w:rsidR="00FC043B" w:rsidRPr="00FF0296">
        <w:rPr>
          <w:rFonts w:ascii="Times New Roman" w:hAnsi="Times New Roman"/>
          <w:color w:val="008000"/>
        </w:rPr>
        <w:t xml:space="preserve">inimum </w:t>
      </w:r>
      <w:r w:rsidR="008379DA" w:rsidRPr="00FF0296">
        <w:rPr>
          <w:rFonts w:ascii="Times New Roman" w:hAnsi="Times New Roman"/>
          <w:color w:val="008000"/>
        </w:rPr>
        <w:t xml:space="preserve">left </w:t>
      </w:r>
      <w:r w:rsidR="00FC043B" w:rsidRPr="00FF0296">
        <w:rPr>
          <w:rFonts w:ascii="Times New Roman" w:hAnsi="Times New Roman"/>
          <w:color w:val="008000"/>
        </w:rPr>
        <w:t xml:space="preserve">guard band </w:t>
      </w:r>
      <w:r w:rsidR="008379DA" w:rsidRPr="00FF0296">
        <w:rPr>
          <w:rFonts w:ascii="Times New Roman" w:hAnsi="Times New Roman"/>
          <w:color w:val="008000"/>
        </w:rPr>
        <w:t xml:space="preserve">and </w:t>
      </w:r>
      <w:r w:rsidR="00615B12" w:rsidRPr="00FF0296">
        <w:rPr>
          <w:rFonts w:ascii="Times New Roman" w:hAnsi="Times New Roman"/>
          <w:color w:val="008000"/>
        </w:rPr>
        <w:t xml:space="preserve">minimum </w:t>
      </w:r>
      <w:r w:rsidR="008379DA" w:rsidRPr="00FF0296">
        <w:rPr>
          <w:rFonts w:ascii="Times New Roman" w:hAnsi="Times New Roman"/>
          <w:color w:val="008000"/>
        </w:rPr>
        <w:t>right guard band</w:t>
      </w:r>
      <w:r w:rsidR="005E02DA" w:rsidRPr="00FF0296">
        <w:rPr>
          <w:rFonts w:ascii="Times New Roman" w:hAnsi="Times New Roman"/>
          <w:color w:val="008000"/>
        </w:rPr>
        <w:t xml:space="preserve"> </w:t>
      </w:r>
      <w:r w:rsidR="00FC043B" w:rsidRPr="00FF0296">
        <w:rPr>
          <w:rFonts w:ascii="Times New Roman" w:hAnsi="Times New Roman"/>
          <w:color w:val="008000"/>
        </w:rPr>
        <w:t>(numbers in green</w:t>
      </w:r>
      <w:r w:rsidR="00AE5DE1" w:rsidRPr="00FF0296">
        <w:rPr>
          <w:rFonts w:ascii="Times New Roman" w:hAnsi="Times New Roman"/>
          <w:color w:val="008000"/>
        </w:rPr>
        <w:t xml:space="preserve"> in the 2</w:t>
      </w:r>
      <w:r w:rsidR="00AE5DE1" w:rsidRPr="00FF0296">
        <w:rPr>
          <w:rFonts w:ascii="Times New Roman" w:hAnsi="Times New Roman"/>
          <w:color w:val="008000"/>
          <w:vertAlign w:val="superscript"/>
        </w:rPr>
        <w:t>nd</w:t>
      </w:r>
      <w:r w:rsidR="00AE5DE1" w:rsidRPr="00FF0296">
        <w:rPr>
          <w:rFonts w:ascii="Times New Roman" w:hAnsi="Times New Roman"/>
          <w:color w:val="008000"/>
        </w:rPr>
        <w:t xml:space="preserve"> row of a cell</w:t>
      </w:r>
      <w:r w:rsidR="00FC043B" w:rsidRPr="00FF0296">
        <w:rPr>
          <w:rFonts w:ascii="Times New Roman" w:hAnsi="Times New Roman"/>
          <w:color w:val="008000"/>
        </w:rPr>
        <w:t>)</w:t>
      </w:r>
      <w:r w:rsidR="00FC043B" w:rsidRPr="00FF0296">
        <w:rPr>
          <w:rFonts w:ascii="Times New Roman" w:hAnsi="Times New Roman"/>
        </w:rPr>
        <w:t xml:space="preserve">, and </w:t>
      </w:r>
      <w:r w:rsidR="00B21C37" w:rsidRPr="00FF0296">
        <w:rPr>
          <w:rFonts w:ascii="Times New Roman" w:hAnsi="Times New Roman"/>
          <w:color w:val="FF0000"/>
        </w:rPr>
        <w:t xml:space="preserve">the </w:t>
      </w:r>
      <w:r w:rsidR="008379DA" w:rsidRPr="00FF0296">
        <w:rPr>
          <w:rFonts w:ascii="Times New Roman" w:hAnsi="Times New Roman"/>
          <w:color w:val="FF0000"/>
        </w:rPr>
        <w:t>left g</w:t>
      </w:r>
      <w:r w:rsidR="00FC043B" w:rsidRPr="00FF0296">
        <w:rPr>
          <w:rFonts w:ascii="Times New Roman" w:hAnsi="Times New Roman"/>
          <w:color w:val="FF0000"/>
        </w:rPr>
        <w:t xml:space="preserve">uard band </w:t>
      </w:r>
      <w:r w:rsidR="008379DA" w:rsidRPr="00FF0296">
        <w:rPr>
          <w:rFonts w:ascii="Times New Roman" w:hAnsi="Times New Roman"/>
          <w:color w:val="FF0000"/>
        </w:rPr>
        <w:t xml:space="preserve">and right guard band </w:t>
      </w:r>
      <w:r w:rsidR="00F56499" w:rsidRPr="00FF0296">
        <w:rPr>
          <w:rFonts w:ascii="Times New Roman" w:hAnsi="Times New Roman"/>
          <w:color w:val="FF0000"/>
        </w:rPr>
        <w:t>(numbers in red</w:t>
      </w:r>
      <w:r w:rsidR="00AE5DE1" w:rsidRPr="00FF0296">
        <w:rPr>
          <w:rFonts w:ascii="Times New Roman" w:hAnsi="Times New Roman"/>
          <w:color w:val="FF0000"/>
        </w:rPr>
        <w:t xml:space="preserve"> in the 3</w:t>
      </w:r>
      <w:r w:rsidR="00AE5DE1" w:rsidRPr="00FF0296">
        <w:rPr>
          <w:rFonts w:ascii="Times New Roman" w:hAnsi="Times New Roman"/>
          <w:color w:val="FF0000"/>
          <w:vertAlign w:val="superscript"/>
        </w:rPr>
        <w:t>rd</w:t>
      </w:r>
      <w:r w:rsidR="00AE5DE1" w:rsidRPr="00FF0296">
        <w:rPr>
          <w:rFonts w:ascii="Times New Roman" w:hAnsi="Times New Roman"/>
          <w:color w:val="FF0000"/>
        </w:rPr>
        <w:t xml:space="preserve"> row of a cell</w:t>
      </w:r>
      <w:r w:rsidR="00F56499" w:rsidRPr="00FF0296">
        <w:rPr>
          <w:rFonts w:ascii="Times New Roman" w:hAnsi="Times New Roman"/>
          <w:color w:val="FF0000"/>
        </w:rPr>
        <w:t>)</w:t>
      </w:r>
      <w:r w:rsidR="00F56499" w:rsidRPr="00FF0296">
        <w:rPr>
          <w:rFonts w:ascii="Times New Roman" w:hAnsi="Times New Roman"/>
        </w:rPr>
        <w:t xml:space="preserve"> </w:t>
      </w:r>
      <w:r w:rsidR="003027C6" w:rsidRPr="00FF0296">
        <w:rPr>
          <w:rFonts w:ascii="Times New Roman" w:hAnsi="Times New Roman"/>
          <w:color w:val="FF0000"/>
        </w:rPr>
        <w:t>considering the RAN1 agreement</w:t>
      </w:r>
      <w:r w:rsidR="002647F1">
        <w:rPr>
          <w:rFonts w:ascii="Times New Roman" w:hAnsi="Times New Roman"/>
          <w:color w:val="FF0000"/>
        </w:rPr>
        <w:t>s</w:t>
      </w:r>
    </w:p>
    <w:tbl>
      <w:tblPr>
        <w:tblW w:w="10432"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
        <w:gridCol w:w="716"/>
        <w:gridCol w:w="976"/>
        <w:gridCol w:w="976"/>
        <w:gridCol w:w="976"/>
        <w:gridCol w:w="976"/>
        <w:gridCol w:w="976"/>
        <w:gridCol w:w="976"/>
        <w:gridCol w:w="976"/>
        <w:gridCol w:w="896"/>
        <w:gridCol w:w="896"/>
        <w:gridCol w:w="896"/>
      </w:tblGrid>
      <w:tr w:rsidR="00183ECA" w:rsidRPr="007846AC" w:rsidTr="00E0314F">
        <w:trPr>
          <w:jc w:val="center"/>
        </w:trPr>
        <w:tc>
          <w:tcPr>
            <w:tcW w:w="1082" w:type="dxa"/>
            <w:gridSpan w:val="2"/>
          </w:tcPr>
          <w:p w:rsidR="00DD3C74" w:rsidRPr="00DA78AC" w:rsidRDefault="00DD3C74" w:rsidP="0021657C">
            <w:pPr>
              <w:pStyle w:val="TAH"/>
              <w:rPr>
                <w:rFonts w:ascii="Times New Roman" w:hAnsi="Times New Roman"/>
                <w:sz w:val="20"/>
              </w:rPr>
            </w:pPr>
            <w:r w:rsidRPr="00DA78AC">
              <w:rPr>
                <w:rFonts w:ascii="Times New Roman" w:hAnsi="Times New Roman"/>
                <w:sz w:val="20"/>
              </w:rPr>
              <w:t xml:space="preserve">Channel </w:t>
            </w:r>
            <w:r w:rsidR="00B609DC">
              <w:rPr>
                <w:rFonts w:ascii="Times New Roman" w:hAnsi="Times New Roman"/>
                <w:sz w:val="20"/>
              </w:rPr>
              <w:t xml:space="preserve">BW </w:t>
            </w:r>
            <w:r w:rsidRPr="00DA78AC">
              <w:rPr>
                <w:rFonts w:ascii="Times New Roman" w:hAnsi="Times New Roman"/>
                <w:sz w:val="20"/>
              </w:rPr>
              <w:t>[MHz]</w:t>
            </w:r>
          </w:p>
        </w:tc>
        <w:tc>
          <w:tcPr>
            <w:tcW w:w="767"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5</w:t>
            </w:r>
          </w:p>
        </w:tc>
        <w:tc>
          <w:tcPr>
            <w:tcW w:w="937"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10</w:t>
            </w:r>
          </w:p>
        </w:tc>
        <w:tc>
          <w:tcPr>
            <w:tcW w:w="852"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15</w:t>
            </w:r>
          </w:p>
        </w:tc>
        <w:tc>
          <w:tcPr>
            <w:tcW w:w="937" w:type="dxa"/>
            <w:vAlign w:val="center"/>
          </w:tcPr>
          <w:p w:rsidR="00DD3C74" w:rsidRPr="008E2A33" w:rsidRDefault="00DD3C74" w:rsidP="009E22CB">
            <w:pPr>
              <w:jc w:val="center"/>
              <w:rPr>
                <w:rFonts w:ascii="Times New Roman" w:hAnsi="Times New Roman"/>
                <w:b/>
                <w:sz w:val="20"/>
                <w:szCs w:val="20"/>
              </w:rPr>
            </w:pPr>
            <w:r w:rsidRPr="00DB4F20">
              <w:rPr>
                <w:rFonts w:ascii="Times New Roman" w:hAnsi="Times New Roman"/>
                <w:b/>
                <w:sz w:val="20"/>
                <w:szCs w:val="20"/>
              </w:rPr>
              <w:t>20</w:t>
            </w:r>
          </w:p>
        </w:tc>
        <w:tc>
          <w:tcPr>
            <w:tcW w:w="937" w:type="dxa"/>
            <w:vAlign w:val="center"/>
          </w:tcPr>
          <w:p w:rsidR="00DD3C74" w:rsidRPr="009E0032" w:rsidRDefault="00DD3C74" w:rsidP="00DD3C74">
            <w:pPr>
              <w:jc w:val="center"/>
              <w:rPr>
                <w:rFonts w:ascii="Times New Roman" w:hAnsi="Times New Roman"/>
                <w:b/>
                <w:color w:val="000000" w:themeColor="text1"/>
                <w:sz w:val="20"/>
                <w:szCs w:val="20"/>
              </w:rPr>
            </w:pPr>
            <w:r w:rsidRPr="009E0032">
              <w:rPr>
                <w:rFonts w:ascii="Times New Roman" w:hAnsi="Times New Roman"/>
                <w:b/>
                <w:color w:val="000000" w:themeColor="text1"/>
                <w:sz w:val="20"/>
                <w:szCs w:val="20"/>
              </w:rPr>
              <w:t>25</w:t>
            </w:r>
          </w:p>
        </w:tc>
        <w:tc>
          <w:tcPr>
            <w:tcW w:w="937"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40</w:t>
            </w:r>
          </w:p>
        </w:tc>
        <w:tc>
          <w:tcPr>
            <w:tcW w:w="937" w:type="dxa"/>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50</w:t>
            </w:r>
          </w:p>
        </w:tc>
        <w:tc>
          <w:tcPr>
            <w:tcW w:w="937" w:type="dxa"/>
            <w:tcBorders>
              <w:bottom w:val="single" w:sz="4" w:space="0" w:color="auto"/>
            </w:tcBorders>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60</w:t>
            </w:r>
          </w:p>
        </w:tc>
        <w:tc>
          <w:tcPr>
            <w:tcW w:w="937" w:type="dxa"/>
            <w:tcBorders>
              <w:bottom w:val="single" w:sz="4" w:space="0" w:color="auto"/>
            </w:tcBorders>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80</w:t>
            </w:r>
          </w:p>
        </w:tc>
        <w:tc>
          <w:tcPr>
            <w:tcW w:w="1172" w:type="dxa"/>
            <w:tcBorders>
              <w:bottom w:val="single" w:sz="4" w:space="0" w:color="auto"/>
            </w:tcBorders>
            <w:vAlign w:val="center"/>
          </w:tcPr>
          <w:p w:rsidR="00DD3C74" w:rsidRPr="008E2A33" w:rsidRDefault="00DD3C74" w:rsidP="009E22CB">
            <w:pPr>
              <w:jc w:val="center"/>
              <w:rPr>
                <w:rFonts w:ascii="Times New Roman" w:hAnsi="Times New Roman"/>
                <w:b/>
                <w:sz w:val="20"/>
                <w:szCs w:val="20"/>
              </w:rPr>
            </w:pPr>
            <w:r w:rsidRPr="008E2A33">
              <w:rPr>
                <w:rFonts w:ascii="Times New Roman" w:hAnsi="Times New Roman"/>
                <w:b/>
                <w:sz w:val="20"/>
                <w:szCs w:val="20"/>
              </w:rPr>
              <w:t>100</w:t>
            </w:r>
          </w:p>
        </w:tc>
      </w:tr>
      <w:tr w:rsidR="00183ECA" w:rsidRPr="007846AC" w:rsidTr="00092D56">
        <w:trPr>
          <w:trHeight w:val="191"/>
          <w:jc w:val="center"/>
        </w:trPr>
        <w:tc>
          <w:tcPr>
            <w:tcW w:w="223" w:type="dxa"/>
            <w:vMerge w:val="restart"/>
            <w:vAlign w:val="center"/>
          </w:tcPr>
          <w:p w:rsidR="00DD3C74" w:rsidRPr="00DA78AC" w:rsidRDefault="00DD3C74" w:rsidP="0021657C">
            <w:pPr>
              <w:pStyle w:val="TAC"/>
              <w:rPr>
                <w:rFonts w:ascii="Times New Roman" w:eastAsia="宋体" w:hAnsi="Times New Roman"/>
                <w:sz w:val="20"/>
                <w:lang w:eastAsia="zh-CN"/>
              </w:rPr>
            </w:pPr>
          </w:p>
        </w:tc>
        <w:tc>
          <w:tcPr>
            <w:tcW w:w="859" w:type="dxa"/>
            <w:vAlign w:val="center"/>
          </w:tcPr>
          <w:p w:rsidR="00DD3C74" w:rsidRPr="00DA78AC" w:rsidRDefault="00092D56" w:rsidP="00092D56">
            <w:pPr>
              <w:pStyle w:val="TAC"/>
              <w:rPr>
                <w:rFonts w:ascii="Times New Roman" w:hAnsi="Times New Roman"/>
                <w:b/>
                <w:sz w:val="20"/>
              </w:rPr>
            </w:pPr>
            <w:r>
              <w:rPr>
                <w:rFonts w:ascii="Times New Roman" w:hAnsi="Times New Roman"/>
                <w:b/>
                <w:sz w:val="20"/>
              </w:rPr>
              <w:t xml:space="preserve">SCS </w:t>
            </w:r>
            <w:r w:rsidR="00DD3C74" w:rsidRPr="00DA78AC">
              <w:rPr>
                <w:rFonts w:ascii="Times New Roman" w:hAnsi="Times New Roman"/>
                <w:b/>
                <w:sz w:val="20"/>
              </w:rPr>
              <w:t>15</w:t>
            </w:r>
          </w:p>
        </w:tc>
        <w:tc>
          <w:tcPr>
            <w:tcW w:w="767" w:type="dxa"/>
            <w:vAlign w:val="center"/>
          </w:tcPr>
          <w:p w:rsidR="00DD3C74" w:rsidRPr="003051E3" w:rsidRDefault="00DD3C74" w:rsidP="009E22CB">
            <w:pPr>
              <w:pStyle w:val="TAC"/>
              <w:rPr>
                <w:rFonts w:ascii="Times New Roman" w:hAnsi="Times New Roman"/>
                <w:sz w:val="16"/>
                <w:szCs w:val="16"/>
              </w:rPr>
            </w:pPr>
            <w:r w:rsidRPr="003051E3">
              <w:rPr>
                <w:rFonts w:ascii="Times New Roman" w:hAnsi="Times New Roman"/>
                <w:sz w:val="16"/>
                <w:szCs w:val="16"/>
              </w:rPr>
              <w:t>25</w:t>
            </w:r>
          </w:p>
          <w:p w:rsidR="005E402A" w:rsidRPr="003051E3" w:rsidRDefault="009E0032" w:rsidP="005E402A">
            <w:pPr>
              <w:pStyle w:val="TAC"/>
              <w:rPr>
                <w:rFonts w:ascii="Times New Roman" w:hAnsi="Times New Roman"/>
                <w:color w:val="00B050"/>
                <w:sz w:val="16"/>
                <w:szCs w:val="16"/>
              </w:rPr>
            </w:pPr>
            <w:r>
              <w:rPr>
                <w:rFonts w:ascii="Times New Roman" w:hAnsi="Times New Roman"/>
                <w:color w:val="00B050"/>
                <w:sz w:val="16"/>
                <w:szCs w:val="16"/>
              </w:rPr>
              <w:t>250,250</w:t>
            </w:r>
          </w:p>
          <w:p w:rsidR="00051B8C" w:rsidRPr="003051E3" w:rsidRDefault="0066195F" w:rsidP="005E402A">
            <w:pPr>
              <w:pStyle w:val="TAC"/>
              <w:rPr>
                <w:rFonts w:ascii="Times New Roman" w:hAnsi="Times New Roman"/>
                <w:color w:val="FF0000"/>
                <w:sz w:val="16"/>
                <w:szCs w:val="16"/>
              </w:rPr>
            </w:pPr>
            <w:r w:rsidRPr="0066195F">
              <w:rPr>
                <w:rFonts w:ascii="Times New Roman" w:hAnsi="Times New Roman"/>
                <w:color w:val="FF0000"/>
                <w:sz w:val="16"/>
                <w:szCs w:val="16"/>
                <w:highlight w:val="green"/>
              </w:rPr>
              <w:t>242.5</w:t>
            </w:r>
            <w:r w:rsidR="006017D6" w:rsidRPr="0066195F">
              <w:rPr>
                <w:rFonts w:ascii="Times New Roman" w:hAnsi="Times New Roman"/>
                <w:color w:val="FF0000"/>
                <w:sz w:val="16"/>
                <w:szCs w:val="16"/>
                <w:highlight w:val="green"/>
              </w:rPr>
              <w:t>,</w:t>
            </w:r>
            <w:r w:rsidRPr="0066195F">
              <w:rPr>
                <w:rFonts w:ascii="Times New Roman" w:hAnsi="Times New Roman"/>
                <w:color w:val="FF0000"/>
                <w:sz w:val="16"/>
                <w:szCs w:val="16"/>
                <w:highlight w:val="green"/>
              </w:rPr>
              <w:t>257.5</w:t>
            </w:r>
          </w:p>
        </w:tc>
        <w:tc>
          <w:tcPr>
            <w:tcW w:w="937" w:type="dxa"/>
            <w:vAlign w:val="center"/>
          </w:tcPr>
          <w:p w:rsidR="00DD3C74" w:rsidRPr="003051E3" w:rsidRDefault="00DD3C74" w:rsidP="009E22CB">
            <w:pPr>
              <w:pStyle w:val="TAC"/>
              <w:rPr>
                <w:rFonts w:ascii="Times New Roman" w:hAnsi="Times New Roman"/>
                <w:sz w:val="16"/>
                <w:szCs w:val="16"/>
              </w:rPr>
            </w:pPr>
            <w:r w:rsidRPr="003051E3">
              <w:rPr>
                <w:rFonts w:ascii="Times New Roman" w:hAnsi="Times New Roman"/>
                <w:sz w:val="16"/>
                <w:szCs w:val="16"/>
              </w:rPr>
              <w:t>52</w:t>
            </w:r>
          </w:p>
          <w:p w:rsidR="00DC6F14" w:rsidRDefault="009E0032" w:rsidP="009E22CB">
            <w:pPr>
              <w:pStyle w:val="TAC"/>
              <w:rPr>
                <w:rFonts w:ascii="Times New Roman" w:hAnsi="Times New Roman"/>
                <w:color w:val="00B050"/>
                <w:sz w:val="16"/>
                <w:szCs w:val="16"/>
              </w:rPr>
            </w:pPr>
            <w:r>
              <w:rPr>
                <w:rFonts w:ascii="Times New Roman" w:hAnsi="Times New Roman"/>
                <w:color w:val="00B050"/>
                <w:sz w:val="16"/>
                <w:szCs w:val="16"/>
              </w:rPr>
              <w:t>320,320</w:t>
            </w:r>
          </w:p>
          <w:p w:rsidR="003B2E44" w:rsidRPr="00150721" w:rsidRDefault="002D75DC" w:rsidP="009E22CB">
            <w:pPr>
              <w:pStyle w:val="TAC"/>
              <w:rPr>
                <w:rFonts w:ascii="Times New Roman" w:hAnsi="Times New Roman"/>
                <w:color w:val="FF0000"/>
                <w:sz w:val="16"/>
                <w:szCs w:val="16"/>
              </w:rPr>
            </w:pPr>
            <w:r>
              <w:rPr>
                <w:rFonts w:ascii="Times New Roman" w:hAnsi="Times New Roman"/>
                <w:color w:val="FF0000"/>
                <w:sz w:val="16"/>
                <w:szCs w:val="16"/>
                <w:highlight w:val="green"/>
              </w:rPr>
              <w:t>312</w:t>
            </w:r>
            <w:r w:rsidRPr="00CA041C">
              <w:rPr>
                <w:rFonts w:ascii="Times New Roman" w:hAnsi="Times New Roman"/>
                <w:color w:val="FF0000"/>
                <w:sz w:val="16"/>
                <w:szCs w:val="16"/>
                <w:highlight w:val="green"/>
              </w:rPr>
              <w:t>.5</w:t>
            </w:r>
            <w:r w:rsidR="00150721" w:rsidRPr="00CA041C">
              <w:rPr>
                <w:rFonts w:ascii="Times New Roman" w:hAnsi="Times New Roman"/>
                <w:color w:val="FF0000"/>
                <w:sz w:val="16"/>
                <w:szCs w:val="16"/>
                <w:highlight w:val="green"/>
              </w:rPr>
              <w:t>,</w:t>
            </w:r>
            <w:r w:rsidRPr="00CA041C">
              <w:rPr>
                <w:rFonts w:ascii="Times New Roman" w:hAnsi="Times New Roman"/>
                <w:color w:val="FF0000"/>
                <w:sz w:val="16"/>
                <w:szCs w:val="16"/>
                <w:highlight w:val="green"/>
              </w:rPr>
              <w:t>327.5</w:t>
            </w:r>
          </w:p>
        </w:tc>
        <w:tc>
          <w:tcPr>
            <w:tcW w:w="852" w:type="dxa"/>
            <w:vAlign w:val="center"/>
          </w:tcPr>
          <w:p w:rsidR="009F7CCC" w:rsidRPr="003051E3" w:rsidRDefault="00DD3C74" w:rsidP="00FB6357">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79</w:t>
            </w:r>
          </w:p>
          <w:p w:rsidR="00DC21E5" w:rsidRDefault="009E0032" w:rsidP="00FB6357">
            <w:pPr>
              <w:pStyle w:val="TAC"/>
              <w:rPr>
                <w:rFonts w:ascii="Times New Roman" w:hAnsi="Times New Roman"/>
                <w:color w:val="00B050"/>
                <w:sz w:val="16"/>
                <w:szCs w:val="16"/>
              </w:rPr>
            </w:pPr>
            <w:r>
              <w:rPr>
                <w:rFonts w:ascii="Times New Roman" w:hAnsi="Times New Roman"/>
                <w:color w:val="00B050"/>
                <w:sz w:val="16"/>
                <w:szCs w:val="16"/>
              </w:rPr>
              <w:t>390,390</w:t>
            </w:r>
          </w:p>
          <w:p w:rsidR="00150721" w:rsidRPr="006E40A6" w:rsidRDefault="00B269F7" w:rsidP="00FB6357">
            <w:pPr>
              <w:pStyle w:val="TAC"/>
              <w:rPr>
                <w:rFonts w:ascii="Times New Roman" w:hAnsi="Times New Roman"/>
                <w:color w:val="FF0000"/>
                <w:sz w:val="16"/>
                <w:szCs w:val="16"/>
              </w:rPr>
            </w:pPr>
            <w:r w:rsidRPr="00B269F7">
              <w:rPr>
                <w:rFonts w:ascii="Times New Roman" w:hAnsi="Times New Roman"/>
                <w:color w:val="FF0000"/>
                <w:sz w:val="16"/>
                <w:szCs w:val="16"/>
                <w:highlight w:val="green"/>
              </w:rPr>
              <w:t>382.5</w:t>
            </w:r>
            <w:r w:rsidR="006E40A6" w:rsidRPr="00B269F7">
              <w:rPr>
                <w:rFonts w:ascii="Times New Roman" w:hAnsi="Times New Roman"/>
                <w:color w:val="FF0000"/>
                <w:sz w:val="16"/>
                <w:szCs w:val="16"/>
                <w:highlight w:val="green"/>
              </w:rPr>
              <w:t>,</w:t>
            </w:r>
            <w:r w:rsidRPr="00B269F7">
              <w:rPr>
                <w:rFonts w:ascii="Times New Roman" w:hAnsi="Times New Roman"/>
                <w:color w:val="FF0000"/>
                <w:sz w:val="16"/>
                <w:szCs w:val="16"/>
                <w:highlight w:val="green"/>
              </w:rPr>
              <w:t>397.5</w:t>
            </w:r>
          </w:p>
        </w:tc>
        <w:tc>
          <w:tcPr>
            <w:tcW w:w="937" w:type="dxa"/>
            <w:vAlign w:val="center"/>
          </w:tcPr>
          <w:p w:rsidR="009F7CCC" w:rsidRPr="003051E3" w:rsidRDefault="00DD3C74" w:rsidP="00FB6357">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106</w:t>
            </w:r>
          </w:p>
          <w:p w:rsidR="00DC21E5" w:rsidRDefault="009E0032" w:rsidP="00FB6357">
            <w:pPr>
              <w:pStyle w:val="TAC"/>
              <w:rPr>
                <w:rFonts w:ascii="Times New Roman" w:hAnsi="Times New Roman"/>
                <w:color w:val="00B050"/>
                <w:sz w:val="16"/>
                <w:szCs w:val="16"/>
              </w:rPr>
            </w:pPr>
            <w:r>
              <w:rPr>
                <w:rFonts w:ascii="Times New Roman" w:hAnsi="Times New Roman"/>
                <w:color w:val="00B050"/>
                <w:sz w:val="16"/>
                <w:szCs w:val="16"/>
              </w:rPr>
              <w:t>460,460</w:t>
            </w:r>
          </w:p>
          <w:p w:rsidR="006E40A6" w:rsidRPr="004161E8" w:rsidRDefault="00DB4F20" w:rsidP="00FB6357">
            <w:pPr>
              <w:pStyle w:val="TAC"/>
              <w:rPr>
                <w:rFonts w:ascii="Times New Roman" w:hAnsi="Times New Roman"/>
                <w:color w:val="FF0000"/>
                <w:sz w:val="16"/>
                <w:szCs w:val="16"/>
              </w:rPr>
            </w:pPr>
            <w:r>
              <w:rPr>
                <w:rFonts w:ascii="Times New Roman" w:hAnsi="Times New Roman"/>
                <w:color w:val="FF0000"/>
                <w:sz w:val="16"/>
                <w:szCs w:val="16"/>
                <w:highlight w:val="green"/>
              </w:rPr>
              <w:t>452.5</w:t>
            </w:r>
            <w:r w:rsidR="004161E8" w:rsidRPr="004713FF">
              <w:rPr>
                <w:rFonts w:ascii="Times New Roman" w:hAnsi="Times New Roman"/>
                <w:color w:val="FF0000"/>
                <w:sz w:val="16"/>
                <w:szCs w:val="16"/>
                <w:highlight w:val="green"/>
              </w:rPr>
              <w:t>,</w:t>
            </w:r>
            <w:r w:rsidRPr="00DB4F20">
              <w:rPr>
                <w:rFonts w:ascii="Times New Roman" w:hAnsi="Times New Roman"/>
                <w:color w:val="FF0000"/>
                <w:sz w:val="16"/>
                <w:szCs w:val="16"/>
                <w:highlight w:val="green"/>
              </w:rPr>
              <w:t>467.5</w:t>
            </w:r>
          </w:p>
        </w:tc>
        <w:tc>
          <w:tcPr>
            <w:tcW w:w="937" w:type="dxa"/>
            <w:vAlign w:val="center"/>
          </w:tcPr>
          <w:p w:rsidR="009F7CCC" w:rsidRPr="003051E3" w:rsidRDefault="00DD3C74" w:rsidP="00FB6357">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133</w:t>
            </w:r>
          </w:p>
          <w:p w:rsidR="00DC21E5" w:rsidRDefault="009E0032" w:rsidP="00FB6357">
            <w:pPr>
              <w:pStyle w:val="TAC"/>
              <w:rPr>
                <w:rFonts w:ascii="Times New Roman" w:hAnsi="Times New Roman"/>
                <w:color w:val="00B050"/>
                <w:sz w:val="16"/>
                <w:szCs w:val="16"/>
              </w:rPr>
            </w:pPr>
            <w:r>
              <w:rPr>
                <w:rFonts w:ascii="Times New Roman" w:hAnsi="Times New Roman"/>
                <w:color w:val="00B050"/>
                <w:sz w:val="16"/>
                <w:szCs w:val="16"/>
              </w:rPr>
              <w:t>530,530</w:t>
            </w:r>
          </w:p>
          <w:p w:rsidR="00F811CE" w:rsidRPr="00F811CE" w:rsidRDefault="008D1FD9" w:rsidP="00FB6357">
            <w:pPr>
              <w:pStyle w:val="TAC"/>
              <w:rPr>
                <w:rFonts w:ascii="Times New Roman" w:hAnsi="Times New Roman"/>
                <w:color w:val="FF0000"/>
                <w:sz w:val="16"/>
                <w:szCs w:val="16"/>
              </w:rPr>
            </w:pPr>
            <w:r>
              <w:rPr>
                <w:rFonts w:ascii="Times New Roman" w:hAnsi="Times New Roman"/>
                <w:color w:val="FF0000"/>
                <w:sz w:val="16"/>
                <w:szCs w:val="16"/>
                <w:highlight w:val="green"/>
              </w:rPr>
              <w:t>522.</w:t>
            </w:r>
            <w:r w:rsidRPr="008D1FD9">
              <w:rPr>
                <w:rFonts w:ascii="Times New Roman" w:hAnsi="Times New Roman"/>
                <w:color w:val="FF0000"/>
                <w:sz w:val="16"/>
                <w:szCs w:val="16"/>
                <w:highlight w:val="green"/>
              </w:rPr>
              <w:t>5</w:t>
            </w:r>
            <w:r w:rsidR="00F811CE" w:rsidRPr="008D1FD9">
              <w:rPr>
                <w:rFonts w:ascii="Times New Roman" w:hAnsi="Times New Roman"/>
                <w:color w:val="FF0000"/>
                <w:sz w:val="16"/>
                <w:szCs w:val="16"/>
                <w:highlight w:val="green"/>
              </w:rPr>
              <w:t>,</w:t>
            </w:r>
            <w:r w:rsidRPr="008D1FD9">
              <w:rPr>
                <w:rFonts w:ascii="Times New Roman" w:hAnsi="Times New Roman"/>
                <w:color w:val="FF0000"/>
                <w:sz w:val="16"/>
                <w:szCs w:val="16"/>
                <w:highlight w:val="green"/>
              </w:rPr>
              <w:t>537.5</w:t>
            </w:r>
          </w:p>
        </w:tc>
        <w:tc>
          <w:tcPr>
            <w:tcW w:w="937" w:type="dxa"/>
            <w:vAlign w:val="center"/>
          </w:tcPr>
          <w:p w:rsidR="009F7CCC" w:rsidRPr="003051E3" w:rsidRDefault="00DD3C74" w:rsidP="00FB6357">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216</w:t>
            </w:r>
          </w:p>
          <w:p w:rsidR="00DC21E5" w:rsidRDefault="009E0032" w:rsidP="00FB6357">
            <w:pPr>
              <w:pStyle w:val="TAC"/>
              <w:rPr>
                <w:rFonts w:ascii="Times New Roman" w:hAnsi="Times New Roman"/>
                <w:color w:val="00B050"/>
                <w:sz w:val="16"/>
                <w:szCs w:val="16"/>
              </w:rPr>
            </w:pPr>
            <w:r>
              <w:rPr>
                <w:rFonts w:ascii="Times New Roman" w:hAnsi="Times New Roman"/>
                <w:color w:val="00B050"/>
                <w:sz w:val="16"/>
                <w:szCs w:val="16"/>
              </w:rPr>
              <w:t>560,560</w:t>
            </w:r>
          </w:p>
          <w:p w:rsidR="006342FB" w:rsidRPr="006342FB" w:rsidRDefault="00F56E54" w:rsidP="00FB6357">
            <w:pPr>
              <w:pStyle w:val="TAC"/>
              <w:rPr>
                <w:rFonts w:ascii="Times New Roman" w:hAnsi="Times New Roman"/>
                <w:color w:val="FF0000"/>
                <w:sz w:val="16"/>
                <w:szCs w:val="16"/>
              </w:rPr>
            </w:pPr>
            <w:r>
              <w:rPr>
                <w:rFonts w:ascii="Times New Roman" w:hAnsi="Times New Roman"/>
                <w:color w:val="FF0000"/>
                <w:sz w:val="16"/>
                <w:szCs w:val="16"/>
                <w:highlight w:val="green"/>
              </w:rPr>
              <w:t>552.5</w:t>
            </w:r>
            <w:r w:rsidR="006342FB" w:rsidRPr="002A543E">
              <w:rPr>
                <w:rFonts w:ascii="Times New Roman" w:hAnsi="Times New Roman"/>
                <w:color w:val="FF0000"/>
                <w:sz w:val="16"/>
                <w:szCs w:val="16"/>
                <w:highlight w:val="green"/>
              </w:rPr>
              <w:t>,</w:t>
            </w:r>
            <w:r w:rsidRPr="00F56E54">
              <w:rPr>
                <w:rFonts w:ascii="Times New Roman" w:hAnsi="Times New Roman"/>
                <w:color w:val="FF0000"/>
                <w:sz w:val="16"/>
                <w:szCs w:val="16"/>
                <w:highlight w:val="green"/>
              </w:rPr>
              <w:t>567.5</w:t>
            </w:r>
          </w:p>
        </w:tc>
        <w:tc>
          <w:tcPr>
            <w:tcW w:w="937" w:type="dxa"/>
            <w:vAlign w:val="center"/>
          </w:tcPr>
          <w:p w:rsidR="00DD3C74" w:rsidRPr="003051E3" w:rsidRDefault="00DD3C74" w:rsidP="009E22CB">
            <w:pPr>
              <w:pStyle w:val="TAC"/>
              <w:rPr>
                <w:rFonts w:ascii="Times New Roman" w:hAnsi="Times New Roman"/>
                <w:sz w:val="16"/>
                <w:szCs w:val="16"/>
              </w:rPr>
            </w:pPr>
            <w:r w:rsidRPr="003051E3">
              <w:rPr>
                <w:rFonts w:ascii="Times New Roman" w:hAnsi="Times New Roman"/>
                <w:sz w:val="16"/>
                <w:szCs w:val="16"/>
              </w:rPr>
              <w:t>270</w:t>
            </w:r>
          </w:p>
          <w:p w:rsidR="00DC21E5" w:rsidRDefault="0095093B" w:rsidP="009E22CB">
            <w:pPr>
              <w:pStyle w:val="TAC"/>
              <w:rPr>
                <w:rFonts w:ascii="Times New Roman" w:hAnsi="Times New Roman"/>
                <w:color w:val="00B050"/>
                <w:sz w:val="16"/>
                <w:szCs w:val="16"/>
              </w:rPr>
            </w:pPr>
            <w:r>
              <w:rPr>
                <w:rFonts w:ascii="Times New Roman" w:hAnsi="Times New Roman"/>
                <w:color w:val="00B050"/>
                <w:sz w:val="16"/>
                <w:szCs w:val="16"/>
              </w:rPr>
              <w:t>700,700</w:t>
            </w:r>
          </w:p>
          <w:p w:rsidR="00CD230E" w:rsidRPr="004A6D54" w:rsidRDefault="00135A56" w:rsidP="009E22CB">
            <w:pPr>
              <w:pStyle w:val="TAC"/>
              <w:rPr>
                <w:rFonts w:ascii="Times New Roman" w:hAnsi="Times New Roman"/>
                <w:color w:val="FF0000"/>
                <w:sz w:val="16"/>
                <w:szCs w:val="16"/>
              </w:rPr>
            </w:pPr>
            <w:r>
              <w:rPr>
                <w:rFonts w:ascii="Times New Roman" w:hAnsi="Times New Roman"/>
                <w:color w:val="FF0000"/>
                <w:sz w:val="16"/>
                <w:szCs w:val="16"/>
                <w:highlight w:val="green"/>
              </w:rPr>
              <w:t>692.5</w:t>
            </w:r>
            <w:r w:rsidR="004A6D54" w:rsidRPr="004713FF">
              <w:rPr>
                <w:rFonts w:ascii="Times New Roman" w:hAnsi="Times New Roman"/>
                <w:color w:val="FF0000"/>
                <w:sz w:val="16"/>
                <w:szCs w:val="16"/>
                <w:highlight w:val="green"/>
              </w:rPr>
              <w:t>,</w:t>
            </w:r>
            <w:r w:rsidRPr="00135A56">
              <w:rPr>
                <w:rFonts w:ascii="Times New Roman" w:hAnsi="Times New Roman"/>
                <w:color w:val="FF0000"/>
                <w:sz w:val="16"/>
                <w:szCs w:val="16"/>
                <w:highlight w:val="green"/>
              </w:rPr>
              <w:t>707.5</w:t>
            </w:r>
          </w:p>
        </w:tc>
        <w:tc>
          <w:tcPr>
            <w:tcW w:w="937" w:type="dxa"/>
            <w:shd w:val="clear" w:color="auto" w:fill="D9D9D9" w:themeFill="background1" w:themeFillShade="D9"/>
            <w:vAlign w:val="center"/>
          </w:tcPr>
          <w:p w:rsidR="00DD3C74" w:rsidRPr="003051E3" w:rsidRDefault="00DD3C74" w:rsidP="009E22CB">
            <w:pPr>
              <w:pStyle w:val="TAC"/>
              <w:rPr>
                <w:rFonts w:ascii="Times New Roman" w:hAnsi="Times New Roman"/>
                <w:sz w:val="16"/>
                <w:szCs w:val="16"/>
              </w:rPr>
            </w:pPr>
            <w:r w:rsidRPr="003051E3">
              <w:rPr>
                <w:rFonts w:ascii="Times New Roman" w:hAnsi="Times New Roman"/>
                <w:sz w:val="16"/>
                <w:szCs w:val="16"/>
              </w:rPr>
              <w:t>N.A</w:t>
            </w:r>
          </w:p>
        </w:tc>
        <w:tc>
          <w:tcPr>
            <w:tcW w:w="937" w:type="dxa"/>
            <w:shd w:val="clear" w:color="auto" w:fill="D9D9D9" w:themeFill="background1" w:themeFillShade="D9"/>
            <w:vAlign w:val="center"/>
          </w:tcPr>
          <w:p w:rsidR="00DD3C74" w:rsidRPr="003051E3" w:rsidRDefault="00DD3C74" w:rsidP="009E22CB">
            <w:pPr>
              <w:pStyle w:val="TAC"/>
              <w:rPr>
                <w:rFonts w:ascii="Times New Roman" w:hAnsi="Times New Roman"/>
                <w:sz w:val="16"/>
                <w:szCs w:val="16"/>
              </w:rPr>
            </w:pPr>
            <w:r w:rsidRPr="003051E3">
              <w:rPr>
                <w:rFonts w:ascii="Times New Roman" w:hAnsi="Times New Roman"/>
                <w:sz w:val="16"/>
                <w:szCs w:val="16"/>
              </w:rPr>
              <w:t>N.A</w:t>
            </w:r>
          </w:p>
        </w:tc>
        <w:tc>
          <w:tcPr>
            <w:tcW w:w="1172" w:type="dxa"/>
            <w:shd w:val="clear" w:color="auto" w:fill="D9D9D9" w:themeFill="background1" w:themeFillShade="D9"/>
            <w:vAlign w:val="center"/>
          </w:tcPr>
          <w:p w:rsidR="00DD3C74" w:rsidRPr="003051E3" w:rsidRDefault="00DD3C74" w:rsidP="009E22CB">
            <w:pPr>
              <w:pStyle w:val="TAC"/>
              <w:rPr>
                <w:rFonts w:ascii="Times New Roman" w:hAnsi="Times New Roman"/>
                <w:sz w:val="16"/>
                <w:szCs w:val="16"/>
              </w:rPr>
            </w:pPr>
            <w:r w:rsidRPr="003051E3">
              <w:rPr>
                <w:rFonts w:ascii="Times New Roman" w:hAnsi="Times New Roman"/>
                <w:sz w:val="16"/>
                <w:szCs w:val="16"/>
              </w:rPr>
              <w:t>N.A</w:t>
            </w:r>
          </w:p>
        </w:tc>
      </w:tr>
      <w:tr w:rsidR="00183ECA" w:rsidRPr="007846AC" w:rsidTr="00306BCA">
        <w:trPr>
          <w:trHeight w:val="953"/>
          <w:jc w:val="center"/>
        </w:trPr>
        <w:tc>
          <w:tcPr>
            <w:tcW w:w="223" w:type="dxa"/>
            <w:vMerge/>
          </w:tcPr>
          <w:p w:rsidR="00DD3C74" w:rsidRPr="00DA78AC" w:rsidRDefault="00DD3C74" w:rsidP="0021657C">
            <w:pPr>
              <w:pStyle w:val="TAC"/>
              <w:rPr>
                <w:rFonts w:ascii="Times New Roman" w:hAnsi="Times New Roman"/>
                <w:sz w:val="20"/>
              </w:rPr>
            </w:pPr>
          </w:p>
        </w:tc>
        <w:tc>
          <w:tcPr>
            <w:tcW w:w="859" w:type="dxa"/>
            <w:vAlign w:val="center"/>
          </w:tcPr>
          <w:p w:rsidR="00DD3C74" w:rsidRPr="00DA78AC" w:rsidRDefault="00092D56" w:rsidP="00092D56">
            <w:pPr>
              <w:pStyle w:val="TAC"/>
              <w:rPr>
                <w:rFonts w:ascii="Times New Roman" w:hAnsi="Times New Roman"/>
                <w:b/>
                <w:sz w:val="20"/>
              </w:rPr>
            </w:pPr>
            <w:r>
              <w:rPr>
                <w:rFonts w:ascii="Times New Roman" w:hAnsi="Times New Roman"/>
                <w:b/>
                <w:sz w:val="20"/>
              </w:rPr>
              <w:t xml:space="preserve">SCS </w:t>
            </w:r>
            <w:r w:rsidR="00DD3C74" w:rsidRPr="00DA78AC">
              <w:rPr>
                <w:rFonts w:ascii="Times New Roman" w:hAnsi="Times New Roman"/>
                <w:b/>
                <w:sz w:val="20"/>
              </w:rPr>
              <w:t>30</w:t>
            </w:r>
          </w:p>
        </w:tc>
        <w:tc>
          <w:tcPr>
            <w:tcW w:w="767" w:type="dxa"/>
            <w:tcBorders>
              <w:bottom w:val="single" w:sz="4" w:space="0" w:color="auto"/>
            </w:tcBorders>
          </w:tcPr>
          <w:p w:rsidR="00BF4670" w:rsidRPr="003051E3" w:rsidRDefault="006E3B6A"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11</w:t>
            </w:r>
          </w:p>
          <w:p w:rsidR="00DC6F14" w:rsidRPr="003051E3" w:rsidRDefault="003431FE" w:rsidP="00092D56">
            <w:pPr>
              <w:pStyle w:val="TAC"/>
              <w:rPr>
                <w:rFonts w:ascii="Times New Roman" w:hAnsi="Times New Roman"/>
                <w:color w:val="00B050"/>
                <w:sz w:val="16"/>
                <w:szCs w:val="16"/>
              </w:rPr>
            </w:pPr>
            <w:r>
              <w:rPr>
                <w:rFonts w:ascii="Times New Roman" w:hAnsi="Times New Roman"/>
                <w:color w:val="00B050"/>
                <w:sz w:val="16"/>
                <w:szCs w:val="16"/>
              </w:rPr>
              <w:t>520,520</w:t>
            </w:r>
          </w:p>
          <w:p w:rsidR="005E402A" w:rsidRPr="003051E3" w:rsidRDefault="0082394A" w:rsidP="00092D56">
            <w:pPr>
              <w:pStyle w:val="TAC"/>
              <w:rPr>
                <w:rFonts w:ascii="Times New Roman" w:hAnsi="Times New Roman"/>
                <w:color w:val="FF0000"/>
                <w:sz w:val="16"/>
                <w:szCs w:val="16"/>
              </w:rPr>
            </w:pPr>
            <w:r w:rsidRPr="0082394A">
              <w:rPr>
                <w:rFonts w:ascii="Times New Roman" w:hAnsi="Times New Roman"/>
                <w:color w:val="FF0000"/>
                <w:sz w:val="16"/>
                <w:szCs w:val="16"/>
                <w:highlight w:val="yellow"/>
              </w:rPr>
              <w:t>415</w:t>
            </w:r>
            <w:r w:rsidR="00231609" w:rsidRPr="0082394A">
              <w:rPr>
                <w:rFonts w:ascii="Times New Roman" w:hAnsi="Times New Roman"/>
                <w:color w:val="FF0000"/>
                <w:sz w:val="16"/>
                <w:szCs w:val="16"/>
                <w:highlight w:val="yellow"/>
              </w:rPr>
              <w:t>,</w:t>
            </w:r>
            <w:r w:rsidRPr="0082394A">
              <w:rPr>
                <w:rFonts w:ascii="Times New Roman" w:hAnsi="Times New Roman"/>
                <w:color w:val="FF0000"/>
                <w:sz w:val="16"/>
                <w:szCs w:val="16"/>
                <w:highlight w:val="yellow"/>
              </w:rPr>
              <w:t>625</w:t>
            </w:r>
          </w:p>
        </w:tc>
        <w:tc>
          <w:tcPr>
            <w:tcW w:w="937" w:type="dxa"/>
          </w:tcPr>
          <w:p w:rsidR="00BF4670" w:rsidRPr="003051E3" w:rsidRDefault="00DD3C74"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2</w:t>
            </w:r>
            <w:r w:rsidR="006E3B6A" w:rsidRPr="003051E3">
              <w:rPr>
                <w:rFonts w:ascii="Times New Roman" w:hAnsi="Times New Roman"/>
                <w:color w:val="000000" w:themeColor="text1"/>
                <w:sz w:val="16"/>
                <w:szCs w:val="16"/>
              </w:rPr>
              <w:t>4</w:t>
            </w:r>
          </w:p>
          <w:p w:rsidR="00421ECF" w:rsidRPr="003051E3" w:rsidRDefault="003431FE" w:rsidP="00092D56">
            <w:pPr>
              <w:pStyle w:val="TAC"/>
              <w:rPr>
                <w:rFonts w:ascii="Times New Roman" w:hAnsi="Times New Roman"/>
                <w:color w:val="00B050"/>
                <w:sz w:val="16"/>
                <w:szCs w:val="16"/>
              </w:rPr>
            </w:pPr>
            <w:r>
              <w:rPr>
                <w:rFonts w:ascii="Times New Roman" w:hAnsi="Times New Roman"/>
                <w:color w:val="00B050"/>
                <w:sz w:val="16"/>
                <w:szCs w:val="16"/>
              </w:rPr>
              <w:t>680,</w:t>
            </w:r>
            <w:r w:rsidR="005F72A0">
              <w:rPr>
                <w:rFonts w:ascii="Times New Roman" w:hAnsi="Times New Roman"/>
                <w:color w:val="00B050"/>
                <w:sz w:val="16"/>
                <w:szCs w:val="16"/>
              </w:rPr>
              <w:t>680</w:t>
            </w:r>
          </w:p>
          <w:p w:rsidR="005E402A" w:rsidRPr="003051E3" w:rsidRDefault="00143786" w:rsidP="00092D56">
            <w:pPr>
              <w:pStyle w:val="TAC"/>
              <w:rPr>
                <w:rFonts w:ascii="Times New Roman" w:hAnsi="Times New Roman"/>
                <w:color w:val="FF0000"/>
                <w:sz w:val="16"/>
                <w:szCs w:val="16"/>
              </w:rPr>
            </w:pPr>
            <w:r w:rsidRPr="00143786">
              <w:rPr>
                <w:rFonts w:ascii="Times New Roman" w:hAnsi="Times New Roman"/>
                <w:color w:val="FF0000"/>
                <w:sz w:val="16"/>
                <w:szCs w:val="16"/>
                <w:highlight w:val="yellow"/>
              </w:rPr>
              <w:t>665</w:t>
            </w:r>
            <w:r w:rsidR="00150721" w:rsidRPr="00143786">
              <w:rPr>
                <w:rFonts w:ascii="Times New Roman" w:hAnsi="Times New Roman"/>
                <w:color w:val="FF0000"/>
                <w:sz w:val="16"/>
                <w:szCs w:val="16"/>
                <w:highlight w:val="yellow"/>
              </w:rPr>
              <w:t>,</w:t>
            </w:r>
            <w:r w:rsidRPr="00143786">
              <w:rPr>
                <w:rFonts w:ascii="Times New Roman" w:hAnsi="Times New Roman"/>
                <w:color w:val="FF0000"/>
                <w:sz w:val="16"/>
                <w:szCs w:val="16"/>
                <w:highlight w:val="yellow"/>
              </w:rPr>
              <w:t>695</w:t>
            </w:r>
          </w:p>
        </w:tc>
        <w:tc>
          <w:tcPr>
            <w:tcW w:w="852" w:type="dxa"/>
          </w:tcPr>
          <w:p w:rsidR="00BF4670" w:rsidRPr="003051E3" w:rsidRDefault="00DD3C74"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38</w:t>
            </w:r>
          </w:p>
          <w:p w:rsidR="00421ECF" w:rsidRPr="003051E3" w:rsidRDefault="005F72A0" w:rsidP="00092D56">
            <w:pPr>
              <w:pStyle w:val="TAC"/>
              <w:rPr>
                <w:rFonts w:ascii="Times New Roman" w:hAnsi="Times New Roman"/>
                <w:color w:val="00B050"/>
                <w:sz w:val="16"/>
                <w:szCs w:val="16"/>
              </w:rPr>
            </w:pPr>
            <w:r>
              <w:rPr>
                <w:rFonts w:ascii="Times New Roman" w:hAnsi="Times New Roman"/>
                <w:color w:val="00B050"/>
                <w:sz w:val="16"/>
                <w:szCs w:val="16"/>
              </w:rPr>
              <w:t>660,660</w:t>
            </w:r>
          </w:p>
          <w:p w:rsidR="005E402A" w:rsidRPr="003051E3" w:rsidRDefault="00E6023F" w:rsidP="00092D56">
            <w:pPr>
              <w:pStyle w:val="TAC"/>
              <w:rPr>
                <w:rFonts w:ascii="Times New Roman" w:hAnsi="Times New Roman"/>
                <w:color w:val="FF0000"/>
                <w:sz w:val="16"/>
                <w:szCs w:val="16"/>
              </w:rPr>
            </w:pPr>
            <w:r w:rsidRPr="00E6023F">
              <w:rPr>
                <w:rFonts w:ascii="Times New Roman" w:hAnsi="Times New Roman"/>
                <w:color w:val="FF0000"/>
                <w:sz w:val="16"/>
                <w:szCs w:val="16"/>
                <w:highlight w:val="yellow"/>
              </w:rPr>
              <w:t>555</w:t>
            </w:r>
            <w:r w:rsidR="005E402A" w:rsidRPr="00E6023F">
              <w:rPr>
                <w:rFonts w:ascii="Times New Roman" w:hAnsi="Times New Roman"/>
                <w:color w:val="FF0000"/>
                <w:sz w:val="16"/>
                <w:szCs w:val="16"/>
                <w:highlight w:val="yellow"/>
              </w:rPr>
              <w:t>,</w:t>
            </w:r>
            <w:r w:rsidRPr="00E6023F">
              <w:rPr>
                <w:rFonts w:ascii="Times New Roman" w:hAnsi="Times New Roman"/>
                <w:color w:val="FF0000"/>
                <w:sz w:val="16"/>
                <w:szCs w:val="16"/>
                <w:highlight w:val="yellow"/>
              </w:rPr>
              <w:t>765</w:t>
            </w:r>
          </w:p>
        </w:tc>
        <w:tc>
          <w:tcPr>
            <w:tcW w:w="937" w:type="dxa"/>
          </w:tcPr>
          <w:p w:rsidR="00E8488E" w:rsidRPr="003051E3" w:rsidRDefault="00445C02"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51</w:t>
            </w:r>
          </w:p>
          <w:p w:rsidR="00421ECF" w:rsidRPr="003051E3" w:rsidRDefault="005F72A0" w:rsidP="00092D56">
            <w:pPr>
              <w:pStyle w:val="TAC"/>
              <w:rPr>
                <w:rFonts w:ascii="Times New Roman" w:hAnsi="Times New Roman"/>
                <w:color w:val="00B050"/>
                <w:sz w:val="16"/>
                <w:szCs w:val="16"/>
              </w:rPr>
            </w:pPr>
            <w:r>
              <w:rPr>
                <w:rFonts w:ascii="Times New Roman" w:hAnsi="Times New Roman"/>
                <w:color w:val="00B050"/>
                <w:sz w:val="16"/>
                <w:szCs w:val="16"/>
              </w:rPr>
              <w:t>820,820</w:t>
            </w:r>
          </w:p>
          <w:p w:rsidR="005E402A" w:rsidRPr="003051E3" w:rsidRDefault="00DB4F20" w:rsidP="00092D56">
            <w:pPr>
              <w:pStyle w:val="TAC"/>
              <w:rPr>
                <w:rFonts w:ascii="Times New Roman" w:hAnsi="Times New Roman"/>
                <w:color w:val="FF0000"/>
                <w:sz w:val="16"/>
                <w:szCs w:val="16"/>
              </w:rPr>
            </w:pPr>
            <w:r w:rsidRPr="00DB4F20">
              <w:rPr>
                <w:rFonts w:ascii="Times New Roman" w:hAnsi="Times New Roman"/>
                <w:color w:val="FF0000"/>
                <w:sz w:val="16"/>
                <w:szCs w:val="16"/>
                <w:highlight w:val="yellow"/>
              </w:rPr>
              <w:t>805</w:t>
            </w:r>
            <w:r w:rsidR="004161E8" w:rsidRPr="00DB4F20">
              <w:rPr>
                <w:rFonts w:ascii="Times New Roman" w:hAnsi="Times New Roman"/>
                <w:color w:val="FF0000"/>
                <w:sz w:val="16"/>
                <w:szCs w:val="16"/>
                <w:highlight w:val="yellow"/>
              </w:rPr>
              <w:t>,</w:t>
            </w:r>
            <w:r w:rsidRPr="00DB4F20">
              <w:rPr>
                <w:rFonts w:ascii="Times New Roman" w:hAnsi="Times New Roman"/>
                <w:color w:val="FF0000"/>
                <w:sz w:val="16"/>
                <w:szCs w:val="16"/>
                <w:highlight w:val="yellow"/>
              </w:rPr>
              <w:t>835</w:t>
            </w:r>
          </w:p>
        </w:tc>
        <w:tc>
          <w:tcPr>
            <w:tcW w:w="937" w:type="dxa"/>
          </w:tcPr>
          <w:p w:rsidR="00E8488E" w:rsidRPr="003051E3" w:rsidRDefault="00DD3C74"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65</w:t>
            </w:r>
          </w:p>
          <w:p w:rsidR="00E41CA7" w:rsidRPr="003051E3" w:rsidRDefault="005F72A0" w:rsidP="00092D56">
            <w:pPr>
              <w:pStyle w:val="TAC"/>
              <w:rPr>
                <w:rFonts w:ascii="Times New Roman" w:hAnsi="Times New Roman"/>
                <w:color w:val="00B050"/>
                <w:sz w:val="16"/>
                <w:szCs w:val="16"/>
              </w:rPr>
            </w:pPr>
            <w:r>
              <w:rPr>
                <w:rFonts w:ascii="Times New Roman" w:hAnsi="Times New Roman"/>
                <w:color w:val="00B050"/>
                <w:sz w:val="16"/>
                <w:szCs w:val="16"/>
              </w:rPr>
              <w:t>800,800</w:t>
            </w:r>
          </w:p>
          <w:p w:rsidR="00B609DC" w:rsidRPr="003051E3" w:rsidRDefault="008D1FD9" w:rsidP="00092D56">
            <w:pPr>
              <w:pStyle w:val="TAC"/>
              <w:rPr>
                <w:rFonts w:ascii="Times New Roman" w:hAnsi="Times New Roman"/>
                <w:color w:val="FF0000"/>
                <w:sz w:val="16"/>
                <w:szCs w:val="16"/>
              </w:rPr>
            </w:pPr>
            <w:r>
              <w:rPr>
                <w:rFonts w:ascii="Times New Roman" w:hAnsi="Times New Roman"/>
                <w:color w:val="FF0000"/>
                <w:sz w:val="16"/>
                <w:szCs w:val="16"/>
                <w:highlight w:val="yellow"/>
              </w:rPr>
              <w:t>695</w:t>
            </w:r>
            <w:r w:rsidR="00B609DC" w:rsidRPr="008D1FD9">
              <w:rPr>
                <w:rFonts w:ascii="Times New Roman" w:hAnsi="Times New Roman"/>
                <w:color w:val="FF0000"/>
                <w:sz w:val="16"/>
                <w:szCs w:val="16"/>
                <w:highlight w:val="yellow"/>
              </w:rPr>
              <w:t>,</w:t>
            </w:r>
            <w:r w:rsidRPr="008D1FD9">
              <w:rPr>
                <w:rFonts w:ascii="Times New Roman" w:hAnsi="Times New Roman"/>
                <w:color w:val="FF0000"/>
                <w:sz w:val="16"/>
                <w:szCs w:val="16"/>
                <w:highlight w:val="yellow"/>
              </w:rPr>
              <w:t>905</w:t>
            </w:r>
          </w:p>
        </w:tc>
        <w:tc>
          <w:tcPr>
            <w:tcW w:w="937" w:type="dxa"/>
          </w:tcPr>
          <w:p w:rsidR="00E8488E" w:rsidRPr="003051E3" w:rsidRDefault="00DD3C74"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106</w:t>
            </w:r>
          </w:p>
          <w:p w:rsidR="00E41CA7" w:rsidRPr="003051E3" w:rsidRDefault="005F72A0" w:rsidP="00092D56">
            <w:pPr>
              <w:pStyle w:val="TAC"/>
              <w:rPr>
                <w:rFonts w:ascii="Times New Roman" w:hAnsi="Times New Roman"/>
                <w:color w:val="00B050"/>
                <w:sz w:val="16"/>
                <w:szCs w:val="16"/>
              </w:rPr>
            </w:pPr>
            <w:r>
              <w:rPr>
                <w:rFonts w:ascii="Times New Roman" w:hAnsi="Times New Roman"/>
                <w:color w:val="00B050"/>
                <w:sz w:val="16"/>
                <w:szCs w:val="16"/>
              </w:rPr>
              <w:t>920,920</w:t>
            </w:r>
          </w:p>
          <w:p w:rsidR="00B609DC" w:rsidRPr="003051E3" w:rsidRDefault="00417DFB" w:rsidP="00092D56">
            <w:pPr>
              <w:pStyle w:val="TAC"/>
              <w:rPr>
                <w:rFonts w:ascii="Times New Roman" w:hAnsi="Times New Roman"/>
                <w:color w:val="00B050"/>
                <w:sz w:val="16"/>
                <w:szCs w:val="16"/>
              </w:rPr>
            </w:pPr>
            <w:r w:rsidRPr="00417DFB">
              <w:rPr>
                <w:rFonts w:ascii="Times New Roman" w:hAnsi="Times New Roman"/>
                <w:color w:val="FF0000"/>
                <w:sz w:val="16"/>
                <w:szCs w:val="16"/>
                <w:highlight w:val="yellow"/>
              </w:rPr>
              <w:t>905</w:t>
            </w:r>
            <w:r w:rsidR="00B609DC" w:rsidRPr="00417DFB">
              <w:rPr>
                <w:rFonts w:ascii="Times New Roman" w:hAnsi="Times New Roman"/>
                <w:color w:val="FF0000"/>
                <w:sz w:val="16"/>
                <w:szCs w:val="16"/>
                <w:highlight w:val="yellow"/>
              </w:rPr>
              <w:t>,</w:t>
            </w:r>
            <w:r w:rsidRPr="00417DFB">
              <w:rPr>
                <w:rFonts w:ascii="Times New Roman" w:hAnsi="Times New Roman"/>
                <w:color w:val="FF0000"/>
                <w:sz w:val="16"/>
                <w:szCs w:val="16"/>
                <w:highlight w:val="yellow"/>
              </w:rPr>
              <w:t>935</w:t>
            </w:r>
          </w:p>
        </w:tc>
        <w:tc>
          <w:tcPr>
            <w:tcW w:w="937" w:type="dxa"/>
          </w:tcPr>
          <w:p w:rsidR="00DD3C74" w:rsidRPr="003051E3" w:rsidRDefault="00DD3C74" w:rsidP="00092D56">
            <w:pPr>
              <w:pStyle w:val="TAC"/>
              <w:rPr>
                <w:rFonts w:ascii="Times New Roman" w:hAnsi="Times New Roman"/>
                <w:sz w:val="16"/>
                <w:szCs w:val="16"/>
              </w:rPr>
            </w:pPr>
            <w:r w:rsidRPr="003051E3">
              <w:rPr>
                <w:rFonts w:ascii="Times New Roman" w:hAnsi="Times New Roman"/>
                <w:sz w:val="16"/>
                <w:szCs w:val="16"/>
              </w:rPr>
              <w:t>13</w:t>
            </w:r>
            <w:r w:rsidR="00E54C9B" w:rsidRPr="003051E3">
              <w:rPr>
                <w:rFonts w:ascii="Times New Roman" w:hAnsi="Times New Roman"/>
                <w:sz w:val="16"/>
                <w:szCs w:val="16"/>
              </w:rPr>
              <w:t>3</w:t>
            </w:r>
          </w:p>
          <w:p w:rsidR="00E41CA7" w:rsidRPr="003051E3" w:rsidRDefault="005F72A0" w:rsidP="00092D56">
            <w:pPr>
              <w:pStyle w:val="TAC"/>
              <w:rPr>
                <w:rFonts w:ascii="Times New Roman" w:hAnsi="Times New Roman"/>
                <w:color w:val="00B050"/>
                <w:sz w:val="16"/>
                <w:szCs w:val="16"/>
              </w:rPr>
            </w:pPr>
            <w:r>
              <w:rPr>
                <w:rFonts w:ascii="Times New Roman" w:hAnsi="Times New Roman"/>
                <w:color w:val="00B050"/>
                <w:sz w:val="16"/>
                <w:szCs w:val="16"/>
              </w:rPr>
              <w:t>1060,1060</w:t>
            </w:r>
          </w:p>
          <w:p w:rsidR="00B609DC" w:rsidRPr="003051E3" w:rsidRDefault="00C30DE8" w:rsidP="00092D56">
            <w:pPr>
              <w:pStyle w:val="TAC"/>
              <w:rPr>
                <w:rFonts w:ascii="Times New Roman" w:hAnsi="Times New Roman"/>
                <w:color w:val="FF0000"/>
                <w:sz w:val="16"/>
                <w:szCs w:val="16"/>
              </w:rPr>
            </w:pPr>
            <w:r w:rsidRPr="00C30DE8">
              <w:rPr>
                <w:rFonts w:ascii="Times New Roman" w:hAnsi="Times New Roman"/>
                <w:color w:val="FF0000"/>
                <w:sz w:val="16"/>
                <w:szCs w:val="16"/>
                <w:highlight w:val="yellow"/>
              </w:rPr>
              <w:t>1045</w:t>
            </w:r>
            <w:r w:rsidR="004A6D54" w:rsidRPr="00C30DE8">
              <w:rPr>
                <w:rFonts w:ascii="Times New Roman" w:hAnsi="Times New Roman"/>
                <w:color w:val="FF0000"/>
                <w:sz w:val="16"/>
                <w:szCs w:val="16"/>
                <w:highlight w:val="yellow"/>
              </w:rPr>
              <w:t>,</w:t>
            </w:r>
            <w:r w:rsidRPr="00C30DE8">
              <w:rPr>
                <w:rFonts w:ascii="Times New Roman" w:hAnsi="Times New Roman"/>
                <w:color w:val="FF0000"/>
                <w:sz w:val="16"/>
                <w:szCs w:val="16"/>
                <w:highlight w:val="yellow"/>
              </w:rPr>
              <w:t>1075</w:t>
            </w:r>
          </w:p>
        </w:tc>
        <w:tc>
          <w:tcPr>
            <w:tcW w:w="937" w:type="dxa"/>
          </w:tcPr>
          <w:p w:rsidR="00DD3C74" w:rsidRPr="003051E3" w:rsidRDefault="00DD3C74" w:rsidP="00092D56">
            <w:pPr>
              <w:pStyle w:val="TAC"/>
              <w:rPr>
                <w:rFonts w:ascii="Times New Roman" w:hAnsi="Times New Roman"/>
                <w:sz w:val="16"/>
                <w:szCs w:val="16"/>
              </w:rPr>
            </w:pPr>
            <w:r w:rsidRPr="003051E3">
              <w:rPr>
                <w:rFonts w:ascii="Times New Roman" w:hAnsi="Times New Roman"/>
                <w:sz w:val="16"/>
                <w:szCs w:val="16"/>
              </w:rPr>
              <w:t>162</w:t>
            </w:r>
          </w:p>
          <w:p w:rsidR="00E41CA7" w:rsidRDefault="0095093B" w:rsidP="00092D56">
            <w:pPr>
              <w:pStyle w:val="TAC"/>
              <w:rPr>
                <w:rFonts w:ascii="Times New Roman" w:hAnsi="Times New Roman"/>
                <w:color w:val="00B050"/>
                <w:sz w:val="16"/>
                <w:szCs w:val="16"/>
              </w:rPr>
            </w:pPr>
            <w:r>
              <w:rPr>
                <w:rFonts w:ascii="Times New Roman" w:hAnsi="Times New Roman"/>
                <w:color w:val="00B050"/>
                <w:sz w:val="16"/>
                <w:szCs w:val="16"/>
              </w:rPr>
              <w:t>840,840</w:t>
            </w:r>
          </w:p>
          <w:p w:rsidR="00092D56" w:rsidRPr="00092D56" w:rsidRDefault="00A42D8A" w:rsidP="00092D56">
            <w:pPr>
              <w:pStyle w:val="TAC"/>
              <w:rPr>
                <w:rFonts w:ascii="Times New Roman" w:hAnsi="Times New Roman"/>
                <w:color w:val="FF0000"/>
                <w:sz w:val="16"/>
                <w:szCs w:val="16"/>
              </w:rPr>
            </w:pPr>
            <w:r w:rsidRPr="00A42D8A">
              <w:rPr>
                <w:rFonts w:ascii="Times New Roman" w:hAnsi="Times New Roman"/>
                <w:color w:val="FF0000"/>
                <w:sz w:val="16"/>
                <w:szCs w:val="16"/>
                <w:highlight w:val="yellow"/>
              </w:rPr>
              <w:t>825,855</w:t>
            </w:r>
          </w:p>
          <w:p w:rsidR="00B609DC" w:rsidRPr="003051E3" w:rsidRDefault="00B609DC" w:rsidP="00092D56">
            <w:pPr>
              <w:pStyle w:val="TAC"/>
              <w:rPr>
                <w:rFonts w:ascii="Times New Roman" w:hAnsi="Times New Roman"/>
                <w:color w:val="00B050"/>
                <w:sz w:val="16"/>
                <w:szCs w:val="16"/>
              </w:rPr>
            </w:pPr>
          </w:p>
        </w:tc>
        <w:tc>
          <w:tcPr>
            <w:tcW w:w="937" w:type="dxa"/>
          </w:tcPr>
          <w:p w:rsidR="00E41CA7" w:rsidRPr="003051E3" w:rsidRDefault="00DD3C74"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217</w:t>
            </w:r>
          </w:p>
          <w:p w:rsidR="00E8488E" w:rsidRDefault="007414E2" w:rsidP="00092D56">
            <w:pPr>
              <w:pStyle w:val="TAC"/>
              <w:rPr>
                <w:rFonts w:ascii="Times New Roman" w:hAnsi="Times New Roman"/>
                <w:color w:val="00B050"/>
                <w:sz w:val="16"/>
                <w:szCs w:val="16"/>
              </w:rPr>
            </w:pPr>
            <w:r w:rsidRPr="003051E3">
              <w:rPr>
                <w:rFonts w:ascii="Times New Roman" w:hAnsi="Times New Roman"/>
                <w:color w:val="00B050"/>
                <w:sz w:val="16"/>
                <w:szCs w:val="16"/>
              </w:rPr>
              <w:t>940</w:t>
            </w:r>
            <w:r w:rsidR="0095093B">
              <w:rPr>
                <w:rFonts w:ascii="Times New Roman" w:hAnsi="Times New Roman"/>
                <w:color w:val="00B050"/>
                <w:sz w:val="16"/>
                <w:szCs w:val="16"/>
              </w:rPr>
              <w:t>,940</w:t>
            </w:r>
          </w:p>
          <w:p w:rsidR="00712E77" w:rsidRPr="009A5F55" w:rsidRDefault="009F07E3" w:rsidP="00092D56">
            <w:pPr>
              <w:pStyle w:val="TAC"/>
              <w:rPr>
                <w:rFonts w:ascii="Times New Roman" w:hAnsi="Times New Roman"/>
                <w:color w:val="FF0000"/>
                <w:sz w:val="16"/>
                <w:szCs w:val="16"/>
              </w:rPr>
            </w:pPr>
            <w:r w:rsidRPr="00B36B49">
              <w:rPr>
                <w:rFonts w:ascii="Times New Roman" w:hAnsi="Times New Roman"/>
                <w:color w:val="FF0000"/>
                <w:sz w:val="16"/>
                <w:szCs w:val="16"/>
                <w:highlight w:val="yellow"/>
              </w:rPr>
              <w:t>925</w:t>
            </w:r>
            <w:r w:rsidR="009A5F55" w:rsidRPr="00B36B49">
              <w:rPr>
                <w:rFonts w:ascii="Times New Roman" w:hAnsi="Times New Roman"/>
                <w:color w:val="FF0000"/>
                <w:sz w:val="16"/>
                <w:szCs w:val="16"/>
                <w:highlight w:val="yellow"/>
              </w:rPr>
              <w:t>,</w:t>
            </w:r>
            <w:r w:rsidRPr="00B36B49">
              <w:rPr>
                <w:rFonts w:ascii="Times New Roman" w:hAnsi="Times New Roman"/>
                <w:color w:val="FF0000"/>
                <w:sz w:val="16"/>
                <w:szCs w:val="16"/>
                <w:highlight w:val="yellow"/>
              </w:rPr>
              <w:t>955</w:t>
            </w:r>
          </w:p>
        </w:tc>
        <w:tc>
          <w:tcPr>
            <w:tcW w:w="1172" w:type="dxa"/>
          </w:tcPr>
          <w:p w:rsidR="006B2A4C" w:rsidRPr="003051E3" w:rsidRDefault="006B2A4C" w:rsidP="00092D56">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27</w:t>
            </w:r>
            <w:r w:rsidR="00B3068F" w:rsidRPr="003051E3">
              <w:rPr>
                <w:rFonts w:ascii="Times New Roman" w:hAnsi="Times New Roman"/>
                <w:color w:val="000000" w:themeColor="text1"/>
                <w:sz w:val="16"/>
                <w:szCs w:val="16"/>
              </w:rPr>
              <w:t>3</w:t>
            </w:r>
          </w:p>
          <w:p w:rsidR="007414E2" w:rsidRDefault="0095093B" w:rsidP="00092D56">
            <w:pPr>
              <w:pStyle w:val="TAC"/>
              <w:rPr>
                <w:rFonts w:ascii="Times New Roman" w:hAnsi="Times New Roman"/>
                <w:color w:val="00B050"/>
                <w:sz w:val="16"/>
                <w:szCs w:val="16"/>
              </w:rPr>
            </w:pPr>
            <w:r>
              <w:rPr>
                <w:rFonts w:ascii="Times New Roman" w:hAnsi="Times New Roman"/>
                <w:color w:val="00B050"/>
                <w:sz w:val="16"/>
                <w:szCs w:val="16"/>
              </w:rPr>
              <w:t>860,860</w:t>
            </w:r>
          </w:p>
          <w:p w:rsidR="00F95CB7" w:rsidRPr="00F95CB7" w:rsidRDefault="00B36B49" w:rsidP="00092D56">
            <w:pPr>
              <w:pStyle w:val="TAC"/>
              <w:rPr>
                <w:rFonts w:ascii="Times New Roman" w:hAnsi="Times New Roman"/>
                <w:color w:val="FF0000"/>
                <w:sz w:val="16"/>
                <w:szCs w:val="16"/>
              </w:rPr>
            </w:pPr>
            <w:r w:rsidRPr="00B36B49">
              <w:rPr>
                <w:rFonts w:ascii="Times New Roman" w:hAnsi="Times New Roman"/>
                <w:color w:val="FF0000"/>
                <w:sz w:val="16"/>
                <w:szCs w:val="16"/>
                <w:highlight w:val="yellow"/>
              </w:rPr>
              <w:t>845</w:t>
            </w:r>
            <w:r w:rsidR="00F95CB7" w:rsidRPr="00B36B49">
              <w:rPr>
                <w:rFonts w:ascii="Times New Roman" w:hAnsi="Times New Roman"/>
                <w:color w:val="FF0000"/>
                <w:sz w:val="16"/>
                <w:szCs w:val="16"/>
                <w:highlight w:val="yellow"/>
              </w:rPr>
              <w:t>,</w:t>
            </w:r>
            <w:r w:rsidRPr="00B36B49">
              <w:rPr>
                <w:rFonts w:ascii="Times New Roman" w:hAnsi="Times New Roman"/>
                <w:color w:val="FF0000"/>
                <w:sz w:val="16"/>
                <w:szCs w:val="16"/>
                <w:highlight w:val="yellow"/>
              </w:rPr>
              <w:t>875</w:t>
            </w:r>
          </w:p>
        </w:tc>
      </w:tr>
      <w:tr w:rsidR="00183ECA" w:rsidRPr="007846AC" w:rsidTr="00092D56">
        <w:trPr>
          <w:trHeight w:val="971"/>
          <w:jc w:val="center"/>
        </w:trPr>
        <w:tc>
          <w:tcPr>
            <w:tcW w:w="223" w:type="dxa"/>
            <w:vMerge/>
          </w:tcPr>
          <w:p w:rsidR="00DD3C74" w:rsidRPr="00DA78AC" w:rsidRDefault="00DD3C74" w:rsidP="0021657C">
            <w:pPr>
              <w:pStyle w:val="TAC"/>
              <w:rPr>
                <w:rFonts w:ascii="Times New Roman" w:hAnsi="Times New Roman"/>
                <w:sz w:val="20"/>
              </w:rPr>
            </w:pPr>
          </w:p>
        </w:tc>
        <w:tc>
          <w:tcPr>
            <w:tcW w:w="859" w:type="dxa"/>
            <w:vAlign w:val="center"/>
          </w:tcPr>
          <w:p w:rsidR="00DD3C74" w:rsidRPr="00DA78AC" w:rsidRDefault="00092D56" w:rsidP="00092D56">
            <w:pPr>
              <w:pStyle w:val="TAC"/>
              <w:rPr>
                <w:rFonts w:ascii="Times New Roman" w:hAnsi="Times New Roman"/>
                <w:b/>
                <w:sz w:val="20"/>
              </w:rPr>
            </w:pPr>
            <w:r>
              <w:rPr>
                <w:rFonts w:ascii="Times New Roman" w:hAnsi="Times New Roman"/>
                <w:b/>
                <w:sz w:val="20"/>
              </w:rPr>
              <w:t xml:space="preserve">SCS </w:t>
            </w:r>
            <w:r w:rsidR="00DD3C74" w:rsidRPr="00DA78AC">
              <w:rPr>
                <w:rFonts w:ascii="Times New Roman" w:hAnsi="Times New Roman"/>
                <w:b/>
                <w:sz w:val="20"/>
              </w:rPr>
              <w:t>60</w:t>
            </w:r>
          </w:p>
        </w:tc>
        <w:tc>
          <w:tcPr>
            <w:tcW w:w="767" w:type="dxa"/>
            <w:shd w:val="clear" w:color="auto" w:fill="D9D9D9" w:themeFill="background1" w:themeFillShade="D9"/>
            <w:vAlign w:val="center"/>
          </w:tcPr>
          <w:p w:rsidR="00DD3C74" w:rsidRPr="003051E3" w:rsidRDefault="00DD3C74" w:rsidP="009E22CB">
            <w:pPr>
              <w:pStyle w:val="TAC"/>
              <w:rPr>
                <w:rFonts w:ascii="Times New Roman" w:eastAsia="宋体" w:hAnsi="Times New Roman"/>
                <w:sz w:val="16"/>
                <w:szCs w:val="16"/>
                <w:lang w:eastAsia="zh-CN"/>
              </w:rPr>
            </w:pPr>
            <w:r w:rsidRPr="003051E3">
              <w:rPr>
                <w:rFonts w:ascii="Times New Roman" w:eastAsia="宋体" w:hAnsi="Times New Roman"/>
                <w:sz w:val="16"/>
                <w:szCs w:val="16"/>
                <w:lang w:eastAsia="zh-CN"/>
              </w:rPr>
              <w:t>N.A</w:t>
            </w:r>
          </w:p>
        </w:tc>
        <w:tc>
          <w:tcPr>
            <w:tcW w:w="937" w:type="dxa"/>
          </w:tcPr>
          <w:p w:rsidR="00C64B8A" w:rsidRPr="003051E3" w:rsidRDefault="006F4113"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11</w:t>
            </w:r>
          </w:p>
          <w:p w:rsidR="003F0D2A" w:rsidRPr="003051E3" w:rsidRDefault="005F72A0" w:rsidP="00EA3462">
            <w:pPr>
              <w:pStyle w:val="TAC"/>
              <w:rPr>
                <w:rFonts w:ascii="Times New Roman" w:eastAsia="宋体" w:hAnsi="Times New Roman"/>
                <w:color w:val="00B050"/>
                <w:sz w:val="16"/>
                <w:szCs w:val="16"/>
              </w:rPr>
            </w:pPr>
            <w:r>
              <w:rPr>
                <w:rFonts w:ascii="Times New Roman" w:eastAsia="宋体" w:hAnsi="Times New Roman"/>
                <w:color w:val="00B050"/>
                <w:sz w:val="16"/>
                <w:szCs w:val="16"/>
              </w:rPr>
              <w:t>1040,1040</w:t>
            </w:r>
          </w:p>
          <w:p w:rsidR="005C1501" w:rsidRPr="003051E3" w:rsidRDefault="00A53227" w:rsidP="00EA3462">
            <w:pPr>
              <w:pStyle w:val="TAC"/>
              <w:rPr>
                <w:rFonts w:ascii="Times New Roman" w:eastAsia="宋体" w:hAnsi="Times New Roman"/>
                <w:color w:val="FF0000"/>
                <w:sz w:val="16"/>
                <w:szCs w:val="16"/>
              </w:rPr>
            </w:pPr>
            <w:r w:rsidRPr="00A53227">
              <w:rPr>
                <w:rFonts w:ascii="Times New Roman" w:eastAsia="宋体" w:hAnsi="Times New Roman"/>
                <w:color w:val="FF0000"/>
                <w:sz w:val="16"/>
                <w:szCs w:val="16"/>
                <w:highlight w:val="yellow"/>
              </w:rPr>
              <w:t>1010,1070</w:t>
            </w:r>
          </w:p>
          <w:p w:rsidR="00EE0867" w:rsidRPr="003051E3" w:rsidRDefault="00EE0867" w:rsidP="00EA3462">
            <w:pPr>
              <w:pStyle w:val="TAC"/>
              <w:rPr>
                <w:rFonts w:ascii="Times New Roman" w:eastAsia="宋体" w:hAnsi="Times New Roman"/>
                <w:sz w:val="16"/>
                <w:szCs w:val="16"/>
              </w:rPr>
            </w:pPr>
          </w:p>
        </w:tc>
        <w:tc>
          <w:tcPr>
            <w:tcW w:w="852" w:type="dxa"/>
          </w:tcPr>
          <w:p w:rsidR="00C64B8A" w:rsidRPr="003051E3" w:rsidRDefault="009650F8"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18</w:t>
            </w:r>
          </w:p>
          <w:p w:rsidR="003F0D2A" w:rsidRPr="003051E3" w:rsidRDefault="005F72A0" w:rsidP="00EA3462">
            <w:pPr>
              <w:pStyle w:val="TAC"/>
              <w:rPr>
                <w:rFonts w:ascii="Times New Roman" w:eastAsia="宋体" w:hAnsi="Times New Roman"/>
                <w:color w:val="00B050"/>
                <w:sz w:val="16"/>
                <w:szCs w:val="16"/>
              </w:rPr>
            </w:pPr>
            <w:r>
              <w:rPr>
                <w:rFonts w:ascii="Times New Roman" w:eastAsia="宋体" w:hAnsi="Times New Roman"/>
                <w:color w:val="00B050"/>
                <w:sz w:val="16"/>
                <w:szCs w:val="16"/>
              </w:rPr>
              <w:t>1020,1020</w:t>
            </w:r>
          </w:p>
          <w:p w:rsidR="00EA3462" w:rsidRPr="003051E3" w:rsidRDefault="00E6023F" w:rsidP="00EA3462">
            <w:pPr>
              <w:pStyle w:val="TAC"/>
              <w:rPr>
                <w:rFonts w:ascii="Times New Roman" w:eastAsia="宋体" w:hAnsi="Times New Roman"/>
                <w:color w:val="FF0000"/>
                <w:sz w:val="16"/>
                <w:szCs w:val="16"/>
              </w:rPr>
            </w:pPr>
            <w:r>
              <w:rPr>
                <w:rFonts w:ascii="Times New Roman" w:eastAsia="宋体" w:hAnsi="Times New Roman"/>
                <w:color w:val="FF0000"/>
                <w:sz w:val="16"/>
                <w:szCs w:val="16"/>
                <w:highlight w:val="yellow"/>
              </w:rPr>
              <w:t>900</w:t>
            </w:r>
            <w:r w:rsidR="00EA3462" w:rsidRPr="00E6023F">
              <w:rPr>
                <w:rFonts w:ascii="Times New Roman" w:eastAsia="宋体" w:hAnsi="Times New Roman"/>
                <w:color w:val="FF0000"/>
                <w:sz w:val="16"/>
                <w:szCs w:val="16"/>
                <w:highlight w:val="yellow"/>
              </w:rPr>
              <w:t>,</w:t>
            </w:r>
            <w:r w:rsidRPr="00E6023F">
              <w:rPr>
                <w:rFonts w:ascii="Times New Roman" w:eastAsia="宋体" w:hAnsi="Times New Roman"/>
                <w:color w:val="FF0000"/>
                <w:sz w:val="16"/>
                <w:szCs w:val="16"/>
                <w:highlight w:val="yellow"/>
              </w:rPr>
              <w:t>1140</w:t>
            </w:r>
          </w:p>
        </w:tc>
        <w:tc>
          <w:tcPr>
            <w:tcW w:w="937" w:type="dxa"/>
          </w:tcPr>
          <w:p w:rsidR="00C64B8A" w:rsidRPr="003051E3" w:rsidRDefault="009650F8"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24</w:t>
            </w:r>
          </w:p>
          <w:p w:rsidR="003F0D2A" w:rsidRPr="003051E3" w:rsidRDefault="005F72A0" w:rsidP="00EA3462">
            <w:pPr>
              <w:pStyle w:val="TAC"/>
              <w:rPr>
                <w:rFonts w:ascii="Times New Roman" w:eastAsia="宋体" w:hAnsi="Times New Roman"/>
                <w:color w:val="00B050"/>
                <w:sz w:val="16"/>
                <w:szCs w:val="16"/>
              </w:rPr>
            </w:pPr>
            <w:r>
              <w:rPr>
                <w:rFonts w:ascii="Times New Roman" w:eastAsia="宋体" w:hAnsi="Times New Roman"/>
                <w:color w:val="00B050"/>
                <w:sz w:val="16"/>
                <w:szCs w:val="16"/>
              </w:rPr>
              <w:t>1360,1360</w:t>
            </w:r>
          </w:p>
          <w:p w:rsidR="00EA3462" w:rsidRPr="003051E3" w:rsidRDefault="008C3347" w:rsidP="00EA3462">
            <w:pPr>
              <w:pStyle w:val="TAC"/>
              <w:rPr>
                <w:rFonts w:ascii="Times New Roman" w:eastAsia="宋体" w:hAnsi="Times New Roman"/>
                <w:color w:val="FF0000"/>
                <w:sz w:val="16"/>
                <w:szCs w:val="16"/>
              </w:rPr>
            </w:pPr>
            <w:r w:rsidRPr="00846AC2">
              <w:rPr>
                <w:rFonts w:ascii="Times New Roman" w:eastAsia="宋体" w:hAnsi="Times New Roman"/>
                <w:color w:val="FF0000"/>
                <w:sz w:val="16"/>
                <w:szCs w:val="16"/>
                <w:highlight w:val="yellow"/>
              </w:rPr>
              <w:t>1150</w:t>
            </w:r>
            <w:r w:rsidR="004161E8" w:rsidRPr="00846AC2">
              <w:rPr>
                <w:rFonts w:ascii="Times New Roman" w:eastAsia="宋体" w:hAnsi="Times New Roman"/>
                <w:color w:val="FF0000"/>
                <w:sz w:val="16"/>
                <w:szCs w:val="16"/>
                <w:highlight w:val="yellow"/>
              </w:rPr>
              <w:t>,</w:t>
            </w:r>
            <w:r w:rsidR="00846AC2" w:rsidRPr="00846AC2">
              <w:rPr>
                <w:rFonts w:ascii="Times New Roman" w:eastAsia="宋体" w:hAnsi="Times New Roman"/>
                <w:color w:val="FF0000"/>
                <w:sz w:val="16"/>
                <w:szCs w:val="16"/>
                <w:highlight w:val="yellow"/>
              </w:rPr>
              <w:t>1570</w:t>
            </w:r>
          </w:p>
        </w:tc>
        <w:tc>
          <w:tcPr>
            <w:tcW w:w="937" w:type="dxa"/>
          </w:tcPr>
          <w:p w:rsidR="00C64B8A" w:rsidRPr="003051E3" w:rsidRDefault="006F4113"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31</w:t>
            </w:r>
          </w:p>
          <w:p w:rsidR="003F0D2A" w:rsidRPr="003051E3" w:rsidRDefault="005F72A0" w:rsidP="00EA3462">
            <w:pPr>
              <w:pStyle w:val="TAC"/>
              <w:rPr>
                <w:rFonts w:ascii="Times New Roman" w:eastAsia="宋体" w:hAnsi="Times New Roman"/>
                <w:color w:val="00B050"/>
                <w:sz w:val="16"/>
                <w:szCs w:val="16"/>
              </w:rPr>
            </w:pPr>
            <w:r>
              <w:rPr>
                <w:rFonts w:ascii="Times New Roman" w:eastAsia="宋体" w:hAnsi="Times New Roman"/>
                <w:color w:val="00B050"/>
                <w:sz w:val="16"/>
                <w:szCs w:val="16"/>
              </w:rPr>
              <w:t>1340,1340</w:t>
            </w:r>
          </w:p>
          <w:p w:rsidR="00EA3462" w:rsidRPr="003051E3" w:rsidRDefault="000864DC" w:rsidP="00EA3462">
            <w:pPr>
              <w:pStyle w:val="TAC"/>
              <w:rPr>
                <w:rFonts w:ascii="Times New Roman" w:eastAsia="宋体" w:hAnsi="Times New Roman"/>
                <w:color w:val="FF0000"/>
                <w:sz w:val="16"/>
                <w:szCs w:val="16"/>
                <w:highlight w:val="yellow"/>
              </w:rPr>
            </w:pPr>
            <w:r>
              <w:rPr>
                <w:rFonts w:ascii="Times New Roman" w:eastAsia="宋体" w:hAnsi="Times New Roman"/>
                <w:color w:val="FF0000"/>
                <w:sz w:val="16"/>
                <w:szCs w:val="16"/>
                <w:highlight w:val="yellow"/>
              </w:rPr>
              <w:t>1040</w:t>
            </w:r>
            <w:r w:rsidR="006D22D9" w:rsidRPr="009321B0">
              <w:rPr>
                <w:rFonts w:ascii="Times New Roman" w:eastAsia="宋体" w:hAnsi="Times New Roman"/>
                <w:color w:val="FF0000"/>
                <w:sz w:val="16"/>
                <w:szCs w:val="16"/>
                <w:highlight w:val="yellow"/>
              </w:rPr>
              <w:t>,</w:t>
            </w:r>
            <w:r>
              <w:rPr>
                <w:rFonts w:ascii="Times New Roman" w:eastAsia="宋体" w:hAnsi="Times New Roman"/>
                <w:color w:val="FF0000"/>
                <w:sz w:val="16"/>
                <w:szCs w:val="16"/>
                <w:highlight w:val="yellow"/>
              </w:rPr>
              <w:t>1640</w:t>
            </w:r>
          </w:p>
        </w:tc>
        <w:tc>
          <w:tcPr>
            <w:tcW w:w="937" w:type="dxa"/>
          </w:tcPr>
          <w:p w:rsidR="00C64B8A" w:rsidRPr="003051E3" w:rsidRDefault="006F4113"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51</w:t>
            </w:r>
          </w:p>
          <w:p w:rsidR="003F0D2A" w:rsidRPr="003051E3" w:rsidRDefault="005F72A0" w:rsidP="00EA3462">
            <w:pPr>
              <w:pStyle w:val="TAC"/>
              <w:rPr>
                <w:rFonts w:ascii="Times New Roman" w:eastAsia="宋体" w:hAnsi="Times New Roman"/>
                <w:color w:val="00B050"/>
                <w:sz w:val="16"/>
                <w:szCs w:val="16"/>
              </w:rPr>
            </w:pPr>
            <w:r>
              <w:rPr>
                <w:rFonts w:ascii="Times New Roman" w:eastAsia="宋体" w:hAnsi="Times New Roman"/>
                <w:color w:val="00B050"/>
                <w:sz w:val="16"/>
                <w:szCs w:val="16"/>
              </w:rPr>
              <w:t>1640,1640</w:t>
            </w:r>
          </w:p>
          <w:p w:rsidR="0092360A" w:rsidRPr="003051E3" w:rsidRDefault="002D79D2" w:rsidP="00EA3462">
            <w:pPr>
              <w:pStyle w:val="TAC"/>
              <w:rPr>
                <w:rFonts w:ascii="Times New Roman" w:eastAsia="宋体" w:hAnsi="Times New Roman"/>
                <w:color w:val="FF0000"/>
                <w:sz w:val="16"/>
                <w:szCs w:val="16"/>
                <w:highlight w:val="yellow"/>
              </w:rPr>
            </w:pPr>
            <w:r w:rsidRPr="00D333E8">
              <w:rPr>
                <w:rFonts w:ascii="Times New Roman" w:eastAsia="宋体" w:hAnsi="Times New Roman"/>
                <w:color w:val="FF0000"/>
                <w:sz w:val="16"/>
                <w:szCs w:val="16"/>
                <w:highlight w:val="yellow"/>
              </w:rPr>
              <w:t>1610</w:t>
            </w:r>
            <w:r w:rsidR="00303BE4" w:rsidRPr="00D333E8">
              <w:rPr>
                <w:rFonts w:ascii="Times New Roman" w:eastAsia="宋体" w:hAnsi="Times New Roman"/>
                <w:color w:val="FF0000"/>
                <w:sz w:val="16"/>
                <w:szCs w:val="16"/>
                <w:highlight w:val="yellow"/>
              </w:rPr>
              <w:t>,</w:t>
            </w:r>
            <w:r w:rsidRPr="00D333E8">
              <w:rPr>
                <w:rFonts w:ascii="Times New Roman" w:eastAsia="宋体" w:hAnsi="Times New Roman"/>
                <w:color w:val="FF0000"/>
                <w:sz w:val="16"/>
                <w:szCs w:val="16"/>
                <w:highlight w:val="yellow"/>
              </w:rPr>
              <w:t>1670</w:t>
            </w:r>
          </w:p>
        </w:tc>
        <w:tc>
          <w:tcPr>
            <w:tcW w:w="937" w:type="dxa"/>
          </w:tcPr>
          <w:p w:rsidR="00C64B8A" w:rsidRPr="003051E3" w:rsidRDefault="00CC75DB"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65</w:t>
            </w:r>
          </w:p>
          <w:p w:rsidR="003F0D2A" w:rsidRPr="003051E3" w:rsidRDefault="005F72A0" w:rsidP="00EA3462">
            <w:pPr>
              <w:pStyle w:val="TAC"/>
              <w:rPr>
                <w:rFonts w:ascii="Times New Roman" w:eastAsia="宋体" w:hAnsi="Times New Roman"/>
                <w:color w:val="00B050"/>
                <w:sz w:val="16"/>
                <w:szCs w:val="16"/>
              </w:rPr>
            </w:pPr>
            <w:r>
              <w:rPr>
                <w:rFonts w:ascii="Times New Roman" w:eastAsia="宋体" w:hAnsi="Times New Roman"/>
                <w:color w:val="00B050"/>
                <w:sz w:val="16"/>
                <w:szCs w:val="16"/>
              </w:rPr>
              <w:t>1600,1600</w:t>
            </w:r>
          </w:p>
          <w:p w:rsidR="00303BE4" w:rsidRPr="003051E3" w:rsidRDefault="00FF2D77" w:rsidP="00EA3462">
            <w:pPr>
              <w:pStyle w:val="TAC"/>
              <w:rPr>
                <w:rFonts w:ascii="Times New Roman" w:eastAsia="宋体" w:hAnsi="Times New Roman"/>
                <w:color w:val="FF0000"/>
                <w:sz w:val="16"/>
                <w:szCs w:val="16"/>
              </w:rPr>
            </w:pPr>
            <w:r w:rsidRPr="00FF2D77">
              <w:rPr>
                <w:rFonts w:ascii="Times New Roman" w:eastAsia="宋体" w:hAnsi="Times New Roman"/>
                <w:color w:val="FF0000"/>
                <w:sz w:val="16"/>
                <w:szCs w:val="16"/>
                <w:highlight w:val="yellow"/>
              </w:rPr>
              <w:t>1390</w:t>
            </w:r>
            <w:r w:rsidR="004A6D54" w:rsidRPr="00FF2D77">
              <w:rPr>
                <w:rFonts w:ascii="Times New Roman" w:eastAsia="宋体" w:hAnsi="Times New Roman"/>
                <w:color w:val="FF0000"/>
                <w:sz w:val="16"/>
                <w:szCs w:val="16"/>
                <w:highlight w:val="yellow"/>
              </w:rPr>
              <w:t>,1</w:t>
            </w:r>
            <w:r w:rsidRPr="00FF2D77">
              <w:rPr>
                <w:rFonts w:ascii="Times New Roman" w:eastAsia="宋体" w:hAnsi="Times New Roman"/>
                <w:color w:val="FF0000"/>
                <w:sz w:val="16"/>
                <w:szCs w:val="16"/>
                <w:highlight w:val="yellow"/>
              </w:rPr>
              <w:t>810</w:t>
            </w:r>
          </w:p>
        </w:tc>
        <w:tc>
          <w:tcPr>
            <w:tcW w:w="937" w:type="dxa"/>
          </w:tcPr>
          <w:p w:rsidR="00C64B8A" w:rsidRPr="003051E3" w:rsidRDefault="00CC75DB"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79</w:t>
            </w:r>
          </w:p>
          <w:p w:rsidR="003F0D2A" w:rsidRPr="003051E3" w:rsidRDefault="005F72A0" w:rsidP="00EA3462">
            <w:pPr>
              <w:pStyle w:val="TAC"/>
              <w:rPr>
                <w:rFonts w:ascii="Times New Roman" w:eastAsia="宋体" w:hAnsi="Times New Roman"/>
                <w:color w:val="00B050"/>
                <w:sz w:val="16"/>
                <w:szCs w:val="16"/>
              </w:rPr>
            </w:pPr>
            <w:r>
              <w:rPr>
                <w:rFonts w:ascii="Times New Roman" w:eastAsia="宋体" w:hAnsi="Times New Roman"/>
                <w:color w:val="00B050"/>
                <w:sz w:val="16"/>
                <w:szCs w:val="16"/>
              </w:rPr>
              <w:t>1560,1560</w:t>
            </w:r>
          </w:p>
          <w:p w:rsidR="00C15016" w:rsidRPr="003051E3" w:rsidRDefault="00892CD1" w:rsidP="00EA3462">
            <w:pPr>
              <w:pStyle w:val="TAC"/>
              <w:rPr>
                <w:rFonts w:ascii="Times New Roman" w:eastAsia="宋体" w:hAnsi="Times New Roman"/>
                <w:color w:val="FF0000"/>
                <w:sz w:val="16"/>
                <w:szCs w:val="16"/>
              </w:rPr>
            </w:pPr>
            <w:r w:rsidRPr="00892CD1">
              <w:rPr>
                <w:rFonts w:ascii="Times New Roman" w:eastAsia="宋体" w:hAnsi="Times New Roman"/>
                <w:color w:val="FF0000"/>
                <w:sz w:val="16"/>
                <w:szCs w:val="16"/>
                <w:highlight w:val="yellow"/>
              </w:rPr>
              <w:t>1530</w:t>
            </w:r>
            <w:r w:rsidR="00E0314F" w:rsidRPr="00892CD1">
              <w:rPr>
                <w:rFonts w:ascii="Times New Roman" w:eastAsia="宋体" w:hAnsi="Times New Roman"/>
                <w:color w:val="FF0000"/>
                <w:sz w:val="16"/>
                <w:szCs w:val="16"/>
                <w:highlight w:val="yellow"/>
              </w:rPr>
              <w:t>,</w:t>
            </w:r>
            <w:r w:rsidRPr="00892CD1">
              <w:rPr>
                <w:rFonts w:ascii="Times New Roman" w:eastAsia="宋体" w:hAnsi="Times New Roman"/>
                <w:color w:val="FF0000"/>
                <w:sz w:val="16"/>
                <w:szCs w:val="16"/>
                <w:highlight w:val="yellow"/>
              </w:rPr>
              <w:t>1590</w:t>
            </w:r>
          </w:p>
        </w:tc>
        <w:tc>
          <w:tcPr>
            <w:tcW w:w="937" w:type="dxa"/>
          </w:tcPr>
          <w:p w:rsidR="00852DD6" w:rsidRPr="003051E3" w:rsidRDefault="00CC75DB" w:rsidP="00EA3462">
            <w:pPr>
              <w:pStyle w:val="TAC"/>
              <w:rPr>
                <w:rFonts w:ascii="Times New Roman" w:eastAsia="宋体" w:hAnsi="Times New Roman"/>
                <w:color w:val="000000" w:themeColor="text1"/>
                <w:sz w:val="16"/>
                <w:szCs w:val="16"/>
              </w:rPr>
            </w:pPr>
            <w:r w:rsidRPr="003051E3">
              <w:rPr>
                <w:rFonts w:ascii="Times New Roman" w:eastAsia="宋体" w:hAnsi="Times New Roman"/>
                <w:color w:val="000000" w:themeColor="text1"/>
                <w:sz w:val="16"/>
                <w:szCs w:val="16"/>
              </w:rPr>
              <w:t>107</w:t>
            </w:r>
          </w:p>
          <w:p w:rsidR="003F0D2A" w:rsidRPr="003051E3" w:rsidRDefault="00644687" w:rsidP="00EA3462">
            <w:pPr>
              <w:pStyle w:val="TAC"/>
              <w:rPr>
                <w:rFonts w:ascii="Times New Roman" w:eastAsia="宋体" w:hAnsi="Times New Roman"/>
                <w:color w:val="00B050"/>
                <w:sz w:val="16"/>
                <w:szCs w:val="16"/>
              </w:rPr>
            </w:pPr>
            <w:r w:rsidRPr="003051E3">
              <w:rPr>
                <w:rFonts w:ascii="Times New Roman" w:eastAsia="宋体" w:hAnsi="Times New Roman"/>
                <w:color w:val="00B050"/>
                <w:sz w:val="16"/>
                <w:szCs w:val="16"/>
              </w:rPr>
              <w:t>1480</w:t>
            </w:r>
            <w:r w:rsidR="005F72A0">
              <w:rPr>
                <w:rFonts w:ascii="Times New Roman" w:eastAsia="宋体" w:hAnsi="Times New Roman"/>
                <w:color w:val="00B050"/>
                <w:sz w:val="16"/>
                <w:szCs w:val="16"/>
              </w:rPr>
              <w:t>,1480</w:t>
            </w:r>
          </w:p>
          <w:p w:rsidR="00E0314F" w:rsidRPr="003051E3" w:rsidRDefault="00B36B49" w:rsidP="00EA3462">
            <w:pPr>
              <w:pStyle w:val="TAC"/>
              <w:rPr>
                <w:rFonts w:ascii="Times New Roman" w:eastAsia="宋体" w:hAnsi="Times New Roman"/>
                <w:color w:val="FF0000"/>
                <w:sz w:val="16"/>
                <w:szCs w:val="16"/>
              </w:rPr>
            </w:pPr>
            <w:r w:rsidRPr="00B36B49">
              <w:rPr>
                <w:rFonts w:ascii="Times New Roman" w:eastAsia="宋体" w:hAnsi="Times New Roman"/>
                <w:color w:val="FF0000"/>
                <w:sz w:val="16"/>
                <w:szCs w:val="16"/>
                <w:highlight w:val="yellow"/>
              </w:rPr>
              <w:t>1270</w:t>
            </w:r>
            <w:r w:rsidR="00E0314F" w:rsidRPr="00B36B49">
              <w:rPr>
                <w:rFonts w:ascii="Times New Roman" w:eastAsia="宋体" w:hAnsi="Times New Roman"/>
                <w:color w:val="FF0000"/>
                <w:sz w:val="16"/>
                <w:szCs w:val="16"/>
                <w:highlight w:val="yellow"/>
              </w:rPr>
              <w:t>,</w:t>
            </w:r>
            <w:r w:rsidRPr="00B36B49">
              <w:rPr>
                <w:rFonts w:ascii="Times New Roman" w:eastAsia="宋体" w:hAnsi="Times New Roman"/>
                <w:color w:val="FF0000"/>
                <w:sz w:val="16"/>
                <w:szCs w:val="16"/>
                <w:highlight w:val="yellow"/>
              </w:rPr>
              <w:t>1690</w:t>
            </w:r>
          </w:p>
        </w:tc>
        <w:tc>
          <w:tcPr>
            <w:tcW w:w="1172" w:type="dxa"/>
          </w:tcPr>
          <w:p w:rsidR="0004459D" w:rsidRPr="003051E3" w:rsidRDefault="00DD3C74" w:rsidP="00EA3462">
            <w:pPr>
              <w:pStyle w:val="TAC"/>
              <w:rPr>
                <w:rFonts w:ascii="Times New Roman" w:hAnsi="Times New Roman"/>
                <w:color w:val="000000" w:themeColor="text1"/>
                <w:sz w:val="16"/>
                <w:szCs w:val="16"/>
              </w:rPr>
            </w:pPr>
            <w:r w:rsidRPr="003051E3">
              <w:rPr>
                <w:rFonts w:ascii="Times New Roman" w:hAnsi="Times New Roman"/>
                <w:color w:val="000000" w:themeColor="text1"/>
                <w:sz w:val="16"/>
                <w:szCs w:val="16"/>
              </w:rPr>
              <w:t>135</w:t>
            </w:r>
          </w:p>
          <w:p w:rsidR="003F0D2A" w:rsidRPr="003051E3" w:rsidRDefault="005F72A0" w:rsidP="00EA3462">
            <w:pPr>
              <w:pStyle w:val="TAC"/>
              <w:rPr>
                <w:rFonts w:ascii="Times New Roman" w:hAnsi="Times New Roman"/>
                <w:color w:val="00B050"/>
                <w:sz w:val="16"/>
                <w:szCs w:val="16"/>
              </w:rPr>
            </w:pPr>
            <w:r>
              <w:rPr>
                <w:rFonts w:ascii="Times New Roman" w:hAnsi="Times New Roman"/>
                <w:color w:val="00B050"/>
                <w:sz w:val="16"/>
                <w:szCs w:val="16"/>
              </w:rPr>
              <w:t>1400,1400</w:t>
            </w:r>
          </w:p>
          <w:p w:rsidR="00E0314F" w:rsidRPr="003051E3" w:rsidRDefault="00A86AF6" w:rsidP="00EA3462">
            <w:pPr>
              <w:pStyle w:val="TAC"/>
              <w:rPr>
                <w:rFonts w:ascii="Times New Roman" w:hAnsi="Times New Roman"/>
                <w:color w:val="FF0000"/>
                <w:sz w:val="16"/>
                <w:szCs w:val="16"/>
              </w:rPr>
            </w:pPr>
            <w:r w:rsidRPr="00A86AF6">
              <w:rPr>
                <w:rFonts w:ascii="Times New Roman" w:hAnsi="Times New Roman"/>
                <w:color w:val="FF0000"/>
                <w:sz w:val="16"/>
                <w:szCs w:val="16"/>
                <w:highlight w:val="yellow"/>
              </w:rPr>
              <w:t>1190</w:t>
            </w:r>
            <w:r w:rsidR="00F95CB7" w:rsidRPr="00A86AF6">
              <w:rPr>
                <w:rFonts w:ascii="Times New Roman" w:hAnsi="Times New Roman"/>
                <w:color w:val="FF0000"/>
                <w:sz w:val="16"/>
                <w:szCs w:val="16"/>
                <w:highlight w:val="yellow"/>
              </w:rPr>
              <w:t>,</w:t>
            </w:r>
            <w:r w:rsidRPr="00A86AF6">
              <w:rPr>
                <w:rFonts w:ascii="Times New Roman" w:hAnsi="Times New Roman"/>
                <w:color w:val="FF0000"/>
                <w:sz w:val="16"/>
                <w:szCs w:val="16"/>
                <w:highlight w:val="yellow"/>
              </w:rPr>
              <w:t>1610</w:t>
            </w:r>
          </w:p>
        </w:tc>
      </w:tr>
    </w:tbl>
    <w:p w:rsidR="002E5B54" w:rsidRPr="002E5B54" w:rsidRDefault="002E5B54" w:rsidP="001903A6">
      <w:pPr>
        <w:rPr>
          <w:lang w:val="en-GB"/>
        </w:rPr>
      </w:pPr>
    </w:p>
    <w:p w:rsidR="00E92E9C" w:rsidRPr="00A2786B" w:rsidRDefault="00852914" w:rsidP="00A34995">
      <w:pPr>
        <w:pStyle w:val="TH"/>
        <w:jc w:val="both"/>
        <w:rPr>
          <w:rFonts w:ascii="Times New Roman" w:hAnsi="Times New Roman"/>
          <w:b w:val="0"/>
          <w:sz w:val="22"/>
          <w:szCs w:val="22"/>
        </w:rPr>
      </w:pPr>
      <w:r>
        <w:rPr>
          <w:rFonts w:ascii="Times New Roman" w:hAnsi="Times New Roman"/>
          <w:b w:val="0"/>
          <w:sz w:val="22"/>
          <w:szCs w:val="22"/>
        </w:rPr>
        <w:lastRenderedPageBreak/>
        <w:t>Table 3</w:t>
      </w:r>
      <w:r w:rsidR="00A34995">
        <w:rPr>
          <w:rFonts w:ascii="Times New Roman" w:hAnsi="Times New Roman"/>
          <w:b w:val="0"/>
          <w:sz w:val="22"/>
          <w:szCs w:val="22"/>
        </w:rPr>
        <w:t xml:space="preserve"> shows </w:t>
      </w:r>
      <w:r w:rsidR="00A34995" w:rsidRPr="000D632F">
        <w:rPr>
          <w:rFonts w:ascii="Times New Roman" w:hAnsi="Times New Roman"/>
          <w:b w:val="0"/>
          <w:sz w:val="22"/>
          <w:szCs w:val="22"/>
        </w:rPr>
        <w:t>the</w:t>
      </w:r>
      <w:r w:rsidR="006A599E">
        <w:rPr>
          <w:rFonts w:ascii="Times New Roman" w:hAnsi="Times New Roman"/>
          <w:b w:val="0"/>
          <w:color w:val="0000FF"/>
          <w:sz w:val="22"/>
          <w:szCs w:val="22"/>
        </w:rPr>
        <w:t xml:space="preserve"> </w:t>
      </w:r>
      <w:r w:rsidR="006A599E" w:rsidRPr="006A599E">
        <w:rPr>
          <w:rFonts w:ascii="Times New Roman" w:hAnsi="Times New Roman"/>
          <w:b w:val="0"/>
          <w:color w:val="000000" w:themeColor="text1"/>
          <w:sz w:val="22"/>
          <w:szCs w:val="22"/>
        </w:rPr>
        <w:t>reduc</w:t>
      </w:r>
      <w:r w:rsidR="00A34995" w:rsidRPr="006A599E">
        <w:rPr>
          <w:rFonts w:ascii="Times New Roman" w:hAnsi="Times New Roman"/>
          <w:b w:val="0"/>
          <w:color w:val="000000" w:themeColor="text1"/>
          <w:sz w:val="22"/>
          <w:szCs w:val="22"/>
        </w:rPr>
        <w:t>ed</w:t>
      </w:r>
      <w:r w:rsidR="00A34995" w:rsidRPr="001E63A7">
        <w:rPr>
          <w:rFonts w:ascii="Times New Roman" w:hAnsi="Times New Roman"/>
          <w:b w:val="0"/>
          <w:color w:val="000000" w:themeColor="text1"/>
          <w:sz w:val="22"/>
          <w:szCs w:val="22"/>
        </w:rPr>
        <w:t xml:space="preserve"> RB</w:t>
      </w:r>
      <w:r w:rsidR="00BA45BB">
        <w:rPr>
          <w:rFonts w:ascii="Times New Roman" w:hAnsi="Times New Roman"/>
          <w:b w:val="0"/>
          <w:color w:val="000000" w:themeColor="text1"/>
          <w:sz w:val="22"/>
          <w:szCs w:val="22"/>
        </w:rPr>
        <w:t xml:space="preserve"> value</w:t>
      </w:r>
      <w:r w:rsidR="00A34995" w:rsidRPr="001E63A7">
        <w:rPr>
          <w:rFonts w:ascii="Times New Roman" w:hAnsi="Times New Roman"/>
          <w:b w:val="0"/>
          <w:color w:val="000000" w:themeColor="text1"/>
          <w:sz w:val="22"/>
          <w:szCs w:val="22"/>
        </w:rPr>
        <w:t>s</w:t>
      </w:r>
      <w:r w:rsidR="00A34995">
        <w:rPr>
          <w:rFonts w:ascii="Times New Roman" w:hAnsi="Times New Roman"/>
          <w:b w:val="0"/>
          <w:color w:val="0000FF"/>
          <w:sz w:val="22"/>
          <w:szCs w:val="22"/>
        </w:rPr>
        <w:t xml:space="preserve"> </w:t>
      </w:r>
      <w:r w:rsidR="00A34995" w:rsidRPr="000D632F">
        <w:rPr>
          <w:rFonts w:ascii="Times New Roman" w:hAnsi="Times New Roman"/>
          <w:b w:val="0"/>
          <w:color w:val="000000" w:themeColor="text1"/>
          <w:sz w:val="22"/>
          <w:szCs w:val="22"/>
        </w:rPr>
        <w:t>(</w:t>
      </w:r>
      <w:r w:rsidR="00A34995" w:rsidRPr="001E63A7">
        <w:rPr>
          <w:rFonts w:ascii="Times New Roman" w:hAnsi="Times New Roman"/>
          <w:b w:val="0"/>
          <w:sz w:val="22"/>
          <w:szCs w:val="22"/>
          <w:highlight w:val="yellow"/>
        </w:rPr>
        <w:t>highlighted with yellow colour</w:t>
      </w:r>
      <w:r w:rsidR="00A34995" w:rsidRPr="00A2786B">
        <w:rPr>
          <w:rFonts w:ascii="Times New Roman" w:hAnsi="Times New Roman"/>
          <w:b w:val="0"/>
          <w:sz w:val="22"/>
          <w:szCs w:val="22"/>
        </w:rPr>
        <w:t xml:space="preserve">), </w:t>
      </w:r>
      <w:r w:rsidR="00A2786B" w:rsidRPr="00A2786B">
        <w:rPr>
          <w:rFonts w:ascii="Times New Roman" w:hAnsi="Times New Roman"/>
          <w:b w:val="0"/>
        </w:rPr>
        <w:t xml:space="preserve">and the RB values in </w:t>
      </w:r>
      <w:r w:rsidR="00A2786B">
        <w:rPr>
          <w:rFonts w:ascii="Times New Roman" w:hAnsi="Times New Roman"/>
          <w:b w:val="0"/>
        </w:rPr>
        <w:t xml:space="preserve">square </w:t>
      </w:r>
      <w:r w:rsidR="003E5D56">
        <w:rPr>
          <w:rFonts w:ascii="Times New Roman" w:hAnsi="Times New Roman"/>
          <w:b w:val="0"/>
        </w:rPr>
        <w:t>bracket which RAN4 should ma</w:t>
      </w:r>
      <w:r w:rsidR="00A2786B" w:rsidRPr="00A2786B">
        <w:rPr>
          <w:rFonts w:ascii="Times New Roman" w:hAnsi="Times New Roman"/>
          <w:b w:val="0"/>
        </w:rPr>
        <w:t>ke a decision if they should be reduced by 1 RB.</w:t>
      </w:r>
    </w:p>
    <w:p w:rsidR="0021657C" w:rsidRPr="00BA45BB" w:rsidRDefault="00852914" w:rsidP="00DD2E56">
      <w:pPr>
        <w:pStyle w:val="TH"/>
        <w:rPr>
          <w:rFonts w:ascii="Times New Roman" w:hAnsi="Times New Roman"/>
        </w:rPr>
      </w:pPr>
      <w:r>
        <w:rPr>
          <w:rFonts w:ascii="Times New Roman" w:hAnsi="Times New Roman"/>
        </w:rPr>
        <w:t>Table 3</w:t>
      </w:r>
      <w:r w:rsidR="0021657C" w:rsidRPr="0077562D">
        <w:rPr>
          <w:rFonts w:ascii="Times New Roman" w:hAnsi="Times New Roman"/>
        </w:rPr>
        <w:t xml:space="preserve">: </w:t>
      </w:r>
      <w:r w:rsidR="0033004C" w:rsidRPr="0077562D">
        <w:rPr>
          <w:rFonts w:ascii="Times New Roman" w:hAnsi="Times New Roman"/>
        </w:rPr>
        <w:t xml:space="preserve">The </w:t>
      </w:r>
      <w:r w:rsidR="0033004C" w:rsidRPr="0077562D">
        <w:rPr>
          <w:rFonts w:ascii="Times New Roman" w:hAnsi="Times New Roman"/>
          <w:color w:val="000000" w:themeColor="text1"/>
        </w:rPr>
        <w:t>r</w:t>
      </w:r>
      <w:r w:rsidR="006A599E" w:rsidRPr="0077562D">
        <w:rPr>
          <w:rFonts w:ascii="Times New Roman" w:hAnsi="Times New Roman"/>
          <w:color w:val="000000" w:themeColor="text1"/>
        </w:rPr>
        <w:t>educed</w:t>
      </w:r>
      <w:r w:rsidR="00ED793D" w:rsidRPr="0077562D">
        <w:rPr>
          <w:rFonts w:ascii="Times New Roman" w:hAnsi="Times New Roman"/>
          <w:color w:val="000000" w:themeColor="text1"/>
        </w:rPr>
        <w:t xml:space="preserve"> </w:t>
      </w:r>
      <w:r w:rsidR="00BF4CFF" w:rsidRPr="0077562D">
        <w:rPr>
          <w:rFonts w:ascii="Times New Roman" w:hAnsi="Times New Roman"/>
          <w:color w:val="000000" w:themeColor="text1"/>
        </w:rPr>
        <w:t>RB value</w:t>
      </w:r>
      <w:r w:rsidR="000D632F" w:rsidRPr="0077562D">
        <w:rPr>
          <w:rFonts w:ascii="Times New Roman" w:hAnsi="Times New Roman"/>
          <w:color w:val="000000" w:themeColor="text1"/>
        </w:rPr>
        <w:t>s</w:t>
      </w:r>
      <w:r w:rsidR="00ED793D" w:rsidRPr="0077562D">
        <w:rPr>
          <w:rFonts w:ascii="Times New Roman" w:hAnsi="Times New Roman"/>
          <w:color w:val="0000FF"/>
        </w:rPr>
        <w:t xml:space="preserve"> </w:t>
      </w:r>
      <w:r w:rsidR="00ED793D" w:rsidRPr="00A41D2C">
        <w:rPr>
          <w:rFonts w:ascii="Times New Roman" w:hAnsi="Times New Roman"/>
          <w:color w:val="000000" w:themeColor="text1"/>
          <w:highlight w:val="yellow"/>
        </w:rPr>
        <w:t>(</w:t>
      </w:r>
      <w:r w:rsidR="00ED793D" w:rsidRPr="00A41D2C">
        <w:rPr>
          <w:rFonts w:ascii="Times New Roman" w:hAnsi="Times New Roman"/>
          <w:highlight w:val="yellow"/>
        </w:rPr>
        <w:t xml:space="preserve">highlighted with yellow colour), </w:t>
      </w:r>
      <w:r w:rsidR="0077562D">
        <w:rPr>
          <w:rFonts w:ascii="Times New Roman" w:hAnsi="Times New Roman"/>
        </w:rPr>
        <w:t xml:space="preserve">and the RB values </w:t>
      </w:r>
      <w:r w:rsidR="001B73F4">
        <w:rPr>
          <w:rFonts w:ascii="Times New Roman" w:hAnsi="Times New Roman"/>
        </w:rPr>
        <w:t xml:space="preserve">in </w:t>
      </w:r>
      <w:r w:rsidR="00A2786B">
        <w:rPr>
          <w:rFonts w:ascii="Times New Roman" w:hAnsi="Times New Roman"/>
        </w:rPr>
        <w:t xml:space="preserve">square </w:t>
      </w:r>
      <w:r w:rsidR="001B73F4">
        <w:rPr>
          <w:rFonts w:ascii="Times New Roman" w:hAnsi="Times New Roman"/>
        </w:rPr>
        <w:t xml:space="preserve">bracket </w:t>
      </w:r>
      <w:r w:rsidR="0028717D">
        <w:rPr>
          <w:rFonts w:ascii="Times New Roman" w:hAnsi="Times New Roman"/>
        </w:rPr>
        <w:t>which RAN4 should make</w:t>
      </w:r>
      <w:r w:rsidR="0077562D">
        <w:rPr>
          <w:rFonts w:ascii="Times New Roman" w:hAnsi="Times New Roman"/>
        </w:rPr>
        <w:t xml:space="preserve"> a decision if they should be reduced by 1 RB. </w:t>
      </w:r>
    </w:p>
    <w:tbl>
      <w:tblPr>
        <w:tblW w:w="9162"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
        <w:gridCol w:w="1012"/>
        <w:gridCol w:w="589"/>
        <w:gridCol w:w="796"/>
        <w:gridCol w:w="728"/>
        <w:gridCol w:w="809"/>
        <w:gridCol w:w="809"/>
        <w:gridCol w:w="809"/>
        <w:gridCol w:w="809"/>
        <w:gridCol w:w="798"/>
        <w:gridCol w:w="799"/>
        <w:gridCol w:w="981"/>
      </w:tblGrid>
      <w:tr w:rsidR="001E00F9" w:rsidRPr="007846AC" w:rsidTr="003E22DE">
        <w:trPr>
          <w:trHeight w:val="621"/>
          <w:jc w:val="center"/>
        </w:trPr>
        <w:tc>
          <w:tcPr>
            <w:tcW w:w="1268" w:type="dxa"/>
            <w:gridSpan w:val="2"/>
          </w:tcPr>
          <w:p w:rsidR="001E00F9" w:rsidRPr="00DA78AC" w:rsidRDefault="001E00F9" w:rsidP="003E22DE">
            <w:pPr>
              <w:pStyle w:val="TAH"/>
              <w:rPr>
                <w:rFonts w:ascii="Times New Roman" w:hAnsi="Times New Roman"/>
                <w:sz w:val="20"/>
              </w:rPr>
            </w:pPr>
            <w:r w:rsidRPr="00DA78AC">
              <w:rPr>
                <w:rFonts w:ascii="Times New Roman" w:hAnsi="Times New Roman"/>
                <w:sz w:val="20"/>
              </w:rPr>
              <w:t xml:space="preserve">Channel </w:t>
            </w:r>
            <w:r>
              <w:rPr>
                <w:rFonts w:ascii="Times New Roman" w:hAnsi="Times New Roman"/>
                <w:sz w:val="20"/>
              </w:rPr>
              <w:t xml:space="preserve">BW </w:t>
            </w:r>
            <w:r w:rsidRPr="00DA78AC">
              <w:rPr>
                <w:rFonts w:ascii="Times New Roman" w:hAnsi="Times New Roman"/>
                <w:sz w:val="20"/>
              </w:rPr>
              <w:t>[MHz]</w:t>
            </w:r>
          </w:p>
        </w:tc>
        <w:tc>
          <w:tcPr>
            <w:tcW w:w="382" w:type="dxa"/>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5</w:t>
            </w:r>
          </w:p>
        </w:tc>
        <w:tc>
          <w:tcPr>
            <w:tcW w:w="820" w:type="dxa"/>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10</w:t>
            </w:r>
          </w:p>
        </w:tc>
        <w:tc>
          <w:tcPr>
            <w:tcW w:w="744" w:type="dxa"/>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15</w:t>
            </w:r>
          </w:p>
        </w:tc>
        <w:tc>
          <w:tcPr>
            <w:tcW w:w="821" w:type="dxa"/>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20</w:t>
            </w:r>
          </w:p>
        </w:tc>
        <w:tc>
          <w:tcPr>
            <w:tcW w:w="821" w:type="dxa"/>
            <w:vAlign w:val="center"/>
          </w:tcPr>
          <w:p w:rsidR="001E00F9" w:rsidRPr="009E0032" w:rsidRDefault="001E00F9" w:rsidP="003E22DE">
            <w:pPr>
              <w:jc w:val="center"/>
              <w:rPr>
                <w:rFonts w:ascii="Times New Roman" w:hAnsi="Times New Roman"/>
                <w:b/>
                <w:color w:val="000000" w:themeColor="text1"/>
                <w:sz w:val="20"/>
                <w:szCs w:val="20"/>
              </w:rPr>
            </w:pPr>
            <w:r w:rsidRPr="009E0032">
              <w:rPr>
                <w:rFonts w:ascii="Times New Roman" w:hAnsi="Times New Roman"/>
                <w:b/>
                <w:color w:val="000000" w:themeColor="text1"/>
                <w:sz w:val="20"/>
                <w:szCs w:val="20"/>
              </w:rPr>
              <w:t>25</w:t>
            </w:r>
          </w:p>
        </w:tc>
        <w:tc>
          <w:tcPr>
            <w:tcW w:w="821" w:type="dxa"/>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40</w:t>
            </w:r>
          </w:p>
        </w:tc>
        <w:tc>
          <w:tcPr>
            <w:tcW w:w="821" w:type="dxa"/>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50</w:t>
            </w:r>
          </w:p>
        </w:tc>
        <w:tc>
          <w:tcPr>
            <w:tcW w:w="820" w:type="dxa"/>
            <w:tcBorders>
              <w:bottom w:val="single" w:sz="4" w:space="0" w:color="auto"/>
            </w:tcBorders>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60</w:t>
            </w:r>
          </w:p>
        </w:tc>
        <w:tc>
          <w:tcPr>
            <w:tcW w:w="821" w:type="dxa"/>
            <w:tcBorders>
              <w:bottom w:val="single" w:sz="4" w:space="0" w:color="auto"/>
            </w:tcBorders>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80</w:t>
            </w:r>
          </w:p>
        </w:tc>
        <w:tc>
          <w:tcPr>
            <w:tcW w:w="1023" w:type="dxa"/>
            <w:tcBorders>
              <w:bottom w:val="single" w:sz="4" w:space="0" w:color="auto"/>
            </w:tcBorders>
            <w:vAlign w:val="center"/>
          </w:tcPr>
          <w:p w:rsidR="001E00F9" w:rsidRPr="008E2A33" w:rsidRDefault="001E00F9" w:rsidP="003E22DE">
            <w:pPr>
              <w:jc w:val="center"/>
              <w:rPr>
                <w:rFonts w:ascii="Times New Roman" w:hAnsi="Times New Roman"/>
                <w:b/>
                <w:sz w:val="20"/>
                <w:szCs w:val="20"/>
              </w:rPr>
            </w:pPr>
            <w:r w:rsidRPr="008E2A33">
              <w:rPr>
                <w:rFonts w:ascii="Times New Roman" w:hAnsi="Times New Roman"/>
                <w:b/>
                <w:sz w:val="20"/>
                <w:szCs w:val="20"/>
              </w:rPr>
              <w:t>100</w:t>
            </w:r>
          </w:p>
        </w:tc>
      </w:tr>
      <w:tr w:rsidR="001E00F9" w:rsidRPr="00F90D35" w:rsidTr="003E22DE">
        <w:trPr>
          <w:trHeight w:val="353"/>
          <w:jc w:val="center"/>
        </w:trPr>
        <w:tc>
          <w:tcPr>
            <w:tcW w:w="223" w:type="dxa"/>
            <w:vMerge w:val="restart"/>
            <w:vAlign w:val="center"/>
          </w:tcPr>
          <w:p w:rsidR="001E00F9" w:rsidRPr="00DA78AC" w:rsidRDefault="001E00F9" w:rsidP="003E22DE">
            <w:pPr>
              <w:pStyle w:val="TAC"/>
              <w:rPr>
                <w:rFonts w:ascii="Times New Roman" w:eastAsia="宋体" w:hAnsi="Times New Roman"/>
                <w:sz w:val="20"/>
                <w:lang w:eastAsia="zh-CN"/>
              </w:rPr>
            </w:pPr>
          </w:p>
        </w:tc>
        <w:tc>
          <w:tcPr>
            <w:tcW w:w="1045" w:type="dxa"/>
            <w:vAlign w:val="center"/>
          </w:tcPr>
          <w:p w:rsidR="001E00F9" w:rsidRPr="00DA78AC" w:rsidRDefault="001E00F9"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15</w:t>
            </w:r>
          </w:p>
        </w:tc>
        <w:tc>
          <w:tcPr>
            <w:tcW w:w="382" w:type="dxa"/>
            <w:vAlign w:val="center"/>
          </w:tcPr>
          <w:p w:rsidR="001E00F9" w:rsidRPr="00F90D35" w:rsidRDefault="001E00F9" w:rsidP="003E22DE">
            <w:pPr>
              <w:pStyle w:val="TAC"/>
              <w:rPr>
                <w:rFonts w:ascii="Times New Roman" w:hAnsi="Times New Roman"/>
                <w:sz w:val="22"/>
                <w:szCs w:val="22"/>
              </w:rPr>
            </w:pPr>
            <w:r w:rsidRPr="00F90D35">
              <w:rPr>
                <w:rFonts w:ascii="Times New Roman" w:hAnsi="Times New Roman"/>
                <w:sz w:val="22"/>
                <w:szCs w:val="22"/>
              </w:rPr>
              <w:t>[25]</w:t>
            </w:r>
          </w:p>
        </w:tc>
        <w:tc>
          <w:tcPr>
            <w:tcW w:w="820" w:type="dxa"/>
            <w:vAlign w:val="center"/>
          </w:tcPr>
          <w:p w:rsidR="001E00F9" w:rsidRPr="00F90D35" w:rsidRDefault="001E00F9" w:rsidP="003E22DE">
            <w:pPr>
              <w:pStyle w:val="TAC"/>
              <w:rPr>
                <w:rFonts w:ascii="Times New Roman" w:hAnsi="Times New Roman"/>
                <w:sz w:val="22"/>
                <w:szCs w:val="22"/>
              </w:rPr>
            </w:pPr>
            <w:r w:rsidRPr="00F90D35">
              <w:rPr>
                <w:rFonts w:ascii="Times New Roman" w:hAnsi="Times New Roman"/>
                <w:sz w:val="22"/>
                <w:szCs w:val="22"/>
              </w:rPr>
              <w:t>[52]</w:t>
            </w:r>
          </w:p>
        </w:tc>
        <w:tc>
          <w:tcPr>
            <w:tcW w:w="744" w:type="dxa"/>
            <w:vAlign w:val="center"/>
          </w:tcPr>
          <w:p w:rsidR="001E00F9" w:rsidRPr="00F90D35" w:rsidRDefault="00B60966" w:rsidP="003E22DE">
            <w:pPr>
              <w:pStyle w:val="TAC"/>
              <w:rPr>
                <w:rFonts w:ascii="Times New Roman" w:hAnsi="Times New Roman"/>
                <w:color w:val="000000" w:themeColor="text1"/>
                <w:sz w:val="22"/>
                <w:szCs w:val="22"/>
              </w:rPr>
            </w:pPr>
            <w:r>
              <w:rPr>
                <w:rFonts w:ascii="Times New Roman" w:hAnsi="Times New Roman"/>
                <w:color w:val="000000" w:themeColor="text1"/>
                <w:sz w:val="22"/>
                <w:szCs w:val="22"/>
              </w:rPr>
              <w:t>[</w:t>
            </w:r>
            <w:r w:rsidR="001E00F9" w:rsidRPr="00F90D35">
              <w:rPr>
                <w:rFonts w:ascii="Times New Roman" w:hAnsi="Times New Roman"/>
                <w:color w:val="000000" w:themeColor="text1"/>
                <w:sz w:val="22"/>
                <w:szCs w:val="22"/>
              </w:rPr>
              <w:t>79</w:t>
            </w:r>
            <w:r>
              <w:rPr>
                <w:rFonts w:ascii="Times New Roman" w:hAnsi="Times New Roman"/>
                <w:color w:val="000000" w:themeColor="text1"/>
                <w:sz w:val="22"/>
                <w:szCs w:val="22"/>
              </w:rPr>
              <w:t>]</w:t>
            </w:r>
          </w:p>
        </w:tc>
        <w:tc>
          <w:tcPr>
            <w:tcW w:w="821" w:type="dxa"/>
            <w:vAlign w:val="center"/>
          </w:tcPr>
          <w:p w:rsidR="001E00F9" w:rsidRPr="00F90D35" w:rsidRDefault="001E00F9"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[106]</w:t>
            </w:r>
          </w:p>
        </w:tc>
        <w:tc>
          <w:tcPr>
            <w:tcW w:w="821" w:type="dxa"/>
            <w:vAlign w:val="center"/>
          </w:tcPr>
          <w:p w:rsidR="001E00F9" w:rsidRPr="00F90D35" w:rsidRDefault="001E00F9"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[133]</w:t>
            </w:r>
          </w:p>
        </w:tc>
        <w:tc>
          <w:tcPr>
            <w:tcW w:w="821" w:type="dxa"/>
            <w:vAlign w:val="center"/>
          </w:tcPr>
          <w:p w:rsidR="001E00F9" w:rsidRPr="00F90D35" w:rsidRDefault="001E00F9"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[216]</w:t>
            </w:r>
          </w:p>
        </w:tc>
        <w:tc>
          <w:tcPr>
            <w:tcW w:w="821" w:type="dxa"/>
            <w:vAlign w:val="center"/>
          </w:tcPr>
          <w:p w:rsidR="001E00F9" w:rsidRPr="00F90D35" w:rsidRDefault="001E00F9" w:rsidP="003E22DE">
            <w:pPr>
              <w:pStyle w:val="TAC"/>
              <w:rPr>
                <w:rFonts w:ascii="Times New Roman" w:hAnsi="Times New Roman"/>
                <w:sz w:val="22"/>
                <w:szCs w:val="22"/>
              </w:rPr>
            </w:pPr>
            <w:r w:rsidRPr="00F90D35">
              <w:rPr>
                <w:rFonts w:ascii="Times New Roman" w:hAnsi="Times New Roman"/>
                <w:sz w:val="22"/>
                <w:szCs w:val="22"/>
              </w:rPr>
              <w:t>[270]</w:t>
            </w:r>
          </w:p>
        </w:tc>
        <w:tc>
          <w:tcPr>
            <w:tcW w:w="820" w:type="dxa"/>
            <w:shd w:val="clear" w:color="auto" w:fill="D9D9D9" w:themeFill="background1" w:themeFillShade="D9"/>
            <w:vAlign w:val="center"/>
          </w:tcPr>
          <w:p w:rsidR="001E00F9" w:rsidRPr="00F90D35" w:rsidRDefault="001E00F9" w:rsidP="003E22DE">
            <w:pPr>
              <w:pStyle w:val="TAC"/>
              <w:rPr>
                <w:rFonts w:ascii="Times New Roman" w:hAnsi="Times New Roman"/>
                <w:sz w:val="22"/>
                <w:szCs w:val="22"/>
              </w:rPr>
            </w:pPr>
            <w:r w:rsidRPr="00F90D35">
              <w:rPr>
                <w:rFonts w:ascii="Times New Roman" w:hAnsi="Times New Roman"/>
                <w:sz w:val="22"/>
                <w:szCs w:val="22"/>
              </w:rPr>
              <w:t>N.A</w:t>
            </w:r>
          </w:p>
        </w:tc>
        <w:tc>
          <w:tcPr>
            <w:tcW w:w="821" w:type="dxa"/>
            <w:shd w:val="clear" w:color="auto" w:fill="D9D9D9" w:themeFill="background1" w:themeFillShade="D9"/>
            <w:vAlign w:val="center"/>
          </w:tcPr>
          <w:p w:rsidR="001E00F9" w:rsidRPr="00F90D35" w:rsidRDefault="001E00F9" w:rsidP="003E22DE">
            <w:pPr>
              <w:pStyle w:val="TAC"/>
              <w:rPr>
                <w:rFonts w:ascii="Times New Roman" w:hAnsi="Times New Roman"/>
                <w:sz w:val="22"/>
                <w:szCs w:val="22"/>
              </w:rPr>
            </w:pPr>
            <w:r w:rsidRPr="00F90D35">
              <w:rPr>
                <w:rFonts w:ascii="Times New Roman" w:hAnsi="Times New Roman"/>
                <w:sz w:val="22"/>
                <w:szCs w:val="22"/>
              </w:rPr>
              <w:t>N.A</w:t>
            </w:r>
          </w:p>
        </w:tc>
        <w:tc>
          <w:tcPr>
            <w:tcW w:w="1023" w:type="dxa"/>
            <w:shd w:val="clear" w:color="auto" w:fill="D9D9D9" w:themeFill="background1" w:themeFillShade="D9"/>
            <w:vAlign w:val="center"/>
          </w:tcPr>
          <w:p w:rsidR="001E00F9" w:rsidRPr="00F90D35" w:rsidRDefault="001E00F9" w:rsidP="003E22DE">
            <w:pPr>
              <w:pStyle w:val="TAC"/>
              <w:rPr>
                <w:rFonts w:ascii="Times New Roman" w:hAnsi="Times New Roman"/>
                <w:sz w:val="22"/>
                <w:szCs w:val="22"/>
              </w:rPr>
            </w:pPr>
            <w:r w:rsidRPr="00F90D35">
              <w:rPr>
                <w:rFonts w:ascii="Times New Roman" w:hAnsi="Times New Roman"/>
                <w:sz w:val="22"/>
                <w:szCs w:val="22"/>
              </w:rPr>
              <w:t>N.A</w:t>
            </w:r>
          </w:p>
        </w:tc>
      </w:tr>
      <w:tr w:rsidR="001E00F9" w:rsidRPr="00F90D35" w:rsidTr="003E22DE">
        <w:trPr>
          <w:trHeight w:val="460"/>
          <w:jc w:val="center"/>
        </w:trPr>
        <w:tc>
          <w:tcPr>
            <w:tcW w:w="223" w:type="dxa"/>
            <w:vMerge/>
          </w:tcPr>
          <w:p w:rsidR="001E00F9" w:rsidRPr="00DA78AC" w:rsidRDefault="001E00F9" w:rsidP="003E22DE">
            <w:pPr>
              <w:pStyle w:val="TAC"/>
              <w:rPr>
                <w:rFonts w:ascii="Times New Roman" w:hAnsi="Times New Roman"/>
                <w:sz w:val="20"/>
              </w:rPr>
            </w:pPr>
          </w:p>
        </w:tc>
        <w:tc>
          <w:tcPr>
            <w:tcW w:w="1045" w:type="dxa"/>
            <w:vAlign w:val="center"/>
          </w:tcPr>
          <w:p w:rsidR="001E00F9" w:rsidRPr="00DA78AC" w:rsidRDefault="001E00F9"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30</w:t>
            </w:r>
          </w:p>
        </w:tc>
        <w:tc>
          <w:tcPr>
            <w:tcW w:w="382" w:type="dxa"/>
            <w:tcBorders>
              <w:bottom w:val="single" w:sz="4" w:space="0" w:color="auto"/>
            </w:tcBorders>
            <w:vAlign w:val="center"/>
          </w:tcPr>
          <w:p w:rsidR="001E00F9" w:rsidRPr="00B82F3B" w:rsidRDefault="001E00F9"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10</w:t>
            </w:r>
          </w:p>
        </w:tc>
        <w:tc>
          <w:tcPr>
            <w:tcW w:w="820" w:type="dxa"/>
            <w:vAlign w:val="center"/>
          </w:tcPr>
          <w:p w:rsidR="001E00F9" w:rsidRPr="00B82F3B" w:rsidRDefault="00B82F3B"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23</w:t>
            </w:r>
          </w:p>
        </w:tc>
        <w:tc>
          <w:tcPr>
            <w:tcW w:w="744" w:type="dxa"/>
            <w:vAlign w:val="center"/>
          </w:tcPr>
          <w:p w:rsidR="001E00F9" w:rsidRPr="00B82F3B" w:rsidRDefault="001E00F9"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37</w:t>
            </w:r>
          </w:p>
        </w:tc>
        <w:tc>
          <w:tcPr>
            <w:tcW w:w="821" w:type="dxa"/>
            <w:vAlign w:val="center"/>
          </w:tcPr>
          <w:p w:rsidR="001E00F9" w:rsidRPr="00B82F3B" w:rsidRDefault="00B82F3B"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50</w:t>
            </w:r>
          </w:p>
        </w:tc>
        <w:tc>
          <w:tcPr>
            <w:tcW w:w="821" w:type="dxa"/>
            <w:vAlign w:val="center"/>
          </w:tcPr>
          <w:p w:rsidR="001E00F9" w:rsidRPr="00B82F3B" w:rsidRDefault="001E00F9"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64</w:t>
            </w:r>
          </w:p>
        </w:tc>
        <w:tc>
          <w:tcPr>
            <w:tcW w:w="821" w:type="dxa"/>
            <w:vAlign w:val="center"/>
          </w:tcPr>
          <w:p w:rsidR="001E00F9" w:rsidRPr="00B82F3B" w:rsidRDefault="00B82F3B"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105</w:t>
            </w:r>
          </w:p>
        </w:tc>
        <w:tc>
          <w:tcPr>
            <w:tcW w:w="821" w:type="dxa"/>
            <w:vAlign w:val="center"/>
          </w:tcPr>
          <w:p w:rsidR="001E00F9" w:rsidRPr="00B82F3B" w:rsidRDefault="00B82F3B" w:rsidP="003E22DE">
            <w:pPr>
              <w:pStyle w:val="TAC"/>
              <w:rPr>
                <w:rFonts w:ascii="Times New Roman" w:hAnsi="Times New Roman"/>
                <w:sz w:val="22"/>
                <w:szCs w:val="22"/>
                <w:highlight w:val="yellow"/>
              </w:rPr>
            </w:pPr>
            <w:r w:rsidRPr="00B82F3B">
              <w:rPr>
                <w:rFonts w:ascii="Times New Roman" w:hAnsi="Times New Roman"/>
                <w:sz w:val="22"/>
                <w:szCs w:val="22"/>
                <w:highlight w:val="yellow"/>
              </w:rPr>
              <w:t>132</w:t>
            </w:r>
          </w:p>
        </w:tc>
        <w:tc>
          <w:tcPr>
            <w:tcW w:w="820" w:type="dxa"/>
            <w:vAlign w:val="center"/>
          </w:tcPr>
          <w:p w:rsidR="001E00F9" w:rsidRPr="00B82F3B" w:rsidRDefault="001E00F9" w:rsidP="003E22DE">
            <w:pPr>
              <w:pStyle w:val="TAC"/>
              <w:rPr>
                <w:rFonts w:ascii="Times New Roman" w:hAnsi="Times New Roman"/>
                <w:sz w:val="22"/>
                <w:szCs w:val="22"/>
                <w:highlight w:val="yellow"/>
              </w:rPr>
            </w:pPr>
            <w:r w:rsidRPr="00B82F3B">
              <w:rPr>
                <w:rFonts w:ascii="Times New Roman" w:hAnsi="Times New Roman"/>
                <w:sz w:val="22"/>
                <w:szCs w:val="22"/>
                <w:highlight w:val="yellow"/>
              </w:rPr>
              <w:t>16</w:t>
            </w:r>
            <w:r w:rsidR="00B82F3B" w:rsidRPr="00B82F3B">
              <w:rPr>
                <w:rFonts w:ascii="Times New Roman" w:hAnsi="Times New Roman"/>
                <w:sz w:val="22"/>
                <w:szCs w:val="22"/>
                <w:highlight w:val="yellow"/>
              </w:rPr>
              <w:t>1</w:t>
            </w:r>
          </w:p>
        </w:tc>
        <w:tc>
          <w:tcPr>
            <w:tcW w:w="821" w:type="dxa"/>
            <w:vAlign w:val="center"/>
          </w:tcPr>
          <w:p w:rsidR="001E00F9" w:rsidRPr="00B82F3B" w:rsidRDefault="001E00F9"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21</w:t>
            </w:r>
            <w:r w:rsidR="00B82F3B" w:rsidRPr="00B82F3B">
              <w:rPr>
                <w:rFonts w:ascii="Times New Roman" w:hAnsi="Times New Roman"/>
                <w:color w:val="000000" w:themeColor="text1"/>
                <w:sz w:val="22"/>
                <w:szCs w:val="22"/>
                <w:highlight w:val="yellow"/>
              </w:rPr>
              <w:t>6</w:t>
            </w:r>
          </w:p>
        </w:tc>
        <w:tc>
          <w:tcPr>
            <w:tcW w:w="1023" w:type="dxa"/>
            <w:vAlign w:val="center"/>
          </w:tcPr>
          <w:p w:rsidR="001E00F9" w:rsidRPr="00B82F3B" w:rsidRDefault="001E00F9"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27</w:t>
            </w:r>
            <w:r w:rsidR="00B82F3B" w:rsidRPr="00B82F3B">
              <w:rPr>
                <w:rFonts w:ascii="Times New Roman" w:hAnsi="Times New Roman"/>
                <w:color w:val="000000" w:themeColor="text1"/>
                <w:sz w:val="22"/>
                <w:szCs w:val="22"/>
                <w:highlight w:val="yellow"/>
              </w:rPr>
              <w:t>2</w:t>
            </w:r>
          </w:p>
        </w:tc>
      </w:tr>
      <w:tr w:rsidR="001E00F9" w:rsidRPr="00F90D35" w:rsidTr="003E22DE">
        <w:trPr>
          <w:trHeight w:val="458"/>
          <w:jc w:val="center"/>
        </w:trPr>
        <w:tc>
          <w:tcPr>
            <w:tcW w:w="223" w:type="dxa"/>
            <w:vMerge/>
          </w:tcPr>
          <w:p w:rsidR="001E00F9" w:rsidRPr="00DA78AC" w:rsidRDefault="001E00F9" w:rsidP="003E22DE">
            <w:pPr>
              <w:pStyle w:val="TAC"/>
              <w:rPr>
                <w:rFonts w:ascii="Times New Roman" w:hAnsi="Times New Roman"/>
                <w:sz w:val="20"/>
              </w:rPr>
            </w:pPr>
          </w:p>
        </w:tc>
        <w:tc>
          <w:tcPr>
            <w:tcW w:w="1045" w:type="dxa"/>
            <w:vAlign w:val="center"/>
          </w:tcPr>
          <w:p w:rsidR="001E00F9" w:rsidRPr="00DA78AC" w:rsidRDefault="001E00F9"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60</w:t>
            </w:r>
          </w:p>
        </w:tc>
        <w:tc>
          <w:tcPr>
            <w:tcW w:w="382" w:type="dxa"/>
            <w:shd w:val="clear" w:color="auto" w:fill="D9D9D9" w:themeFill="background1" w:themeFillShade="D9"/>
            <w:vAlign w:val="center"/>
          </w:tcPr>
          <w:p w:rsidR="001E00F9" w:rsidRPr="00F90D35" w:rsidRDefault="001E00F9" w:rsidP="003E22DE">
            <w:pPr>
              <w:pStyle w:val="TAC"/>
              <w:rPr>
                <w:rFonts w:ascii="Times New Roman" w:eastAsia="宋体" w:hAnsi="Times New Roman"/>
                <w:sz w:val="22"/>
                <w:szCs w:val="22"/>
                <w:lang w:eastAsia="zh-CN"/>
              </w:rPr>
            </w:pPr>
            <w:r w:rsidRPr="00F90D35">
              <w:rPr>
                <w:rFonts w:ascii="Times New Roman" w:eastAsia="宋体" w:hAnsi="Times New Roman"/>
                <w:sz w:val="22"/>
                <w:szCs w:val="22"/>
                <w:lang w:eastAsia="zh-CN"/>
              </w:rPr>
              <w:t>N.A</w:t>
            </w:r>
          </w:p>
        </w:tc>
        <w:tc>
          <w:tcPr>
            <w:tcW w:w="820" w:type="dxa"/>
            <w:vAlign w:val="center"/>
          </w:tcPr>
          <w:p w:rsidR="001E00F9" w:rsidRPr="00B82F3B" w:rsidRDefault="00B82F3B"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10</w:t>
            </w:r>
          </w:p>
        </w:tc>
        <w:tc>
          <w:tcPr>
            <w:tcW w:w="744" w:type="dxa"/>
            <w:vAlign w:val="center"/>
          </w:tcPr>
          <w:p w:rsidR="001E00F9" w:rsidRPr="00B82F3B" w:rsidRDefault="001E00F9"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17</w:t>
            </w:r>
          </w:p>
        </w:tc>
        <w:tc>
          <w:tcPr>
            <w:tcW w:w="821" w:type="dxa"/>
            <w:vAlign w:val="center"/>
          </w:tcPr>
          <w:p w:rsidR="001E00F9" w:rsidRPr="00B82F3B" w:rsidRDefault="001E00F9"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2</w:t>
            </w:r>
            <w:r w:rsidR="0071293D" w:rsidRPr="00B82F3B">
              <w:rPr>
                <w:rFonts w:ascii="Times New Roman" w:eastAsia="宋体" w:hAnsi="Times New Roman"/>
                <w:color w:val="000000" w:themeColor="text1"/>
                <w:sz w:val="22"/>
                <w:szCs w:val="22"/>
                <w:highlight w:val="yellow"/>
              </w:rPr>
              <w:t>3</w:t>
            </w:r>
          </w:p>
        </w:tc>
        <w:tc>
          <w:tcPr>
            <w:tcW w:w="821" w:type="dxa"/>
            <w:vAlign w:val="center"/>
          </w:tcPr>
          <w:p w:rsidR="001E00F9" w:rsidRPr="00B82F3B" w:rsidRDefault="001E00F9"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30</w:t>
            </w:r>
          </w:p>
        </w:tc>
        <w:tc>
          <w:tcPr>
            <w:tcW w:w="821" w:type="dxa"/>
            <w:vAlign w:val="center"/>
          </w:tcPr>
          <w:p w:rsidR="001E00F9" w:rsidRPr="00B82F3B" w:rsidRDefault="00B82F3B"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50</w:t>
            </w:r>
          </w:p>
        </w:tc>
        <w:tc>
          <w:tcPr>
            <w:tcW w:w="821" w:type="dxa"/>
            <w:vAlign w:val="center"/>
          </w:tcPr>
          <w:p w:rsidR="001E00F9" w:rsidRPr="00B82F3B" w:rsidRDefault="001E00F9"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64</w:t>
            </w:r>
          </w:p>
        </w:tc>
        <w:tc>
          <w:tcPr>
            <w:tcW w:w="820" w:type="dxa"/>
            <w:vAlign w:val="center"/>
          </w:tcPr>
          <w:p w:rsidR="001E00F9" w:rsidRPr="00B82F3B" w:rsidRDefault="001E00F9"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7</w:t>
            </w:r>
            <w:r w:rsidR="00B82F3B" w:rsidRPr="00B82F3B">
              <w:rPr>
                <w:rFonts w:ascii="Times New Roman" w:eastAsia="宋体" w:hAnsi="Times New Roman"/>
                <w:color w:val="000000" w:themeColor="text1"/>
                <w:sz w:val="22"/>
                <w:szCs w:val="22"/>
                <w:highlight w:val="yellow"/>
              </w:rPr>
              <w:t>8</w:t>
            </w:r>
          </w:p>
        </w:tc>
        <w:tc>
          <w:tcPr>
            <w:tcW w:w="821" w:type="dxa"/>
            <w:vAlign w:val="center"/>
          </w:tcPr>
          <w:p w:rsidR="001E00F9" w:rsidRPr="00B82F3B" w:rsidRDefault="001E00F9"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106</w:t>
            </w:r>
          </w:p>
        </w:tc>
        <w:tc>
          <w:tcPr>
            <w:tcW w:w="1023" w:type="dxa"/>
            <w:vAlign w:val="center"/>
          </w:tcPr>
          <w:p w:rsidR="001E00F9" w:rsidRPr="00B82F3B" w:rsidRDefault="001E00F9"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13</w:t>
            </w:r>
            <w:r w:rsidR="0076512D" w:rsidRPr="00B82F3B">
              <w:rPr>
                <w:rFonts w:ascii="Times New Roman" w:hAnsi="Times New Roman"/>
                <w:color w:val="000000" w:themeColor="text1"/>
                <w:sz w:val="22"/>
                <w:szCs w:val="22"/>
                <w:highlight w:val="yellow"/>
              </w:rPr>
              <w:t>4</w:t>
            </w:r>
          </w:p>
        </w:tc>
      </w:tr>
    </w:tbl>
    <w:p w:rsidR="0021657C" w:rsidRDefault="0021657C" w:rsidP="001903A6"/>
    <w:p w:rsidR="00CD2281" w:rsidRPr="00CD2281" w:rsidRDefault="00CD2281" w:rsidP="001903A6">
      <w:pPr>
        <w:rPr>
          <w:rFonts w:ascii="Times New Roman" w:hAnsi="Times New Roman"/>
          <w:sz w:val="22"/>
        </w:rPr>
      </w:pPr>
      <w:r w:rsidRPr="00CD2281">
        <w:rPr>
          <w:rFonts w:ascii="Times New Roman" w:hAnsi="Times New Roman"/>
          <w:sz w:val="22"/>
        </w:rPr>
        <w:t>Based on the discussions above, we have the following proposal</w:t>
      </w:r>
      <w:r w:rsidR="007F2C1B">
        <w:rPr>
          <w:rFonts w:ascii="Times New Roman" w:hAnsi="Times New Roman"/>
          <w:sz w:val="22"/>
        </w:rPr>
        <w:t>s</w:t>
      </w:r>
      <w:r w:rsidRPr="00CD2281">
        <w:rPr>
          <w:rFonts w:ascii="Times New Roman" w:hAnsi="Times New Roman"/>
          <w:sz w:val="22"/>
        </w:rPr>
        <w:t>:</w:t>
      </w:r>
    </w:p>
    <w:p w:rsidR="001E55B8" w:rsidRDefault="0028717D" w:rsidP="00BE648F">
      <w:pPr>
        <w:pStyle w:val="TH"/>
        <w:jc w:val="both"/>
        <w:rPr>
          <w:rFonts w:ascii="Times New Roman" w:hAnsi="Times New Roman"/>
          <w:sz w:val="22"/>
          <w:szCs w:val="22"/>
        </w:rPr>
      </w:pPr>
      <w:r>
        <w:rPr>
          <w:rFonts w:ascii="Times New Roman" w:hAnsi="Times New Roman"/>
          <w:sz w:val="22"/>
          <w:szCs w:val="22"/>
        </w:rPr>
        <w:t>Proposal 2</w:t>
      </w:r>
      <w:r w:rsidR="00BE648F" w:rsidRPr="00820F2F">
        <w:rPr>
          <w:rFonts w:ascii="Times New Roman" w:hAnsi="Times New Roman"/>
          <w:sz w:val="22"/>
          <w:szCs w:val="22"/>
        </w:rPr>
        <w:t xml:space="preserve">: </w:t>
      </w:r>
      <w:r w:rsidR="0040189A" w:rsidRPr="00820F2F">
        <w:rPr>
          <w:rFonts w:ascii="Times New Roman" w:hAnsi="Times New Roman"/>
          <w:sz w:val="22"/>
          <w:szCs w:val="22"/>
        </w:rPr>
        <w:t xml:space="preserve">For the NR spectrum utilization of </w:t>
      </w:r>
      <w:r w:rsidR="00F76844">
        <w:rPr>
          <w:rFonts w:ascii="Times New Roman" w:hAnsi="Times New Roman"/>
          <w:sz w:val="22"/>
          <w:szCs w:val="22"/>
        </w:rPr>
        <w:t xml:space="preserve">single carrier operation and </w:t>
      </w:r>
      <w:r w:rsidR="00EE4098">
        <w:rPr>
          <w:rFonts w:ascii="Times New Roman" w:hAnsi="Times New Roman"/>
          <w:sz w:val="22"/>
          <w:szCs w:val="22"/>
        </w:rPr>
        <w:t xml:space="preserve">single numerology case for 2.6GHz to </w:t>
      </w:r>
      <w:r w:rsidR="0040189A" w:rsidRPr="00820F2F">
        <w:rPr>
          <w:rFonts w:ascii="Times New Roman" w:hAnsi="Times New Roman"/>
          <w:sz w:val="22"/>
          <w:szCs w:val="22"/>
        </w:rPr>
        <w:t>6GHz, c</w:t>
      </w:r>
      <w:r w:rsidR="002C2A89" w:rsidRPr="00820F2F">
        <w:rPr>
          <w:rFonts w:ascii="Times New Roman" w:hAnsi="Times New Roman"/>
          <w:sz w:val="22"/>
          <w:szCs w:val="22"/>
        </w:rPr>
        <w:t>onsidering the RAN1 agreement</w:t>
      </w:r>
      <w:r w:rsidR="00E35588">
        <w:rPr>
          <w:rFonts w:ascii="Times New Roman" w:hAnsi="Times New Roman"/>
          <w:sz w:val="22"/>
          <w:szCs w:val="22"/>
        </w:rPr>
        <w:t>s</w:t>
      </w:r>
      <w:r w:rsidR="002C2A89" w:rsidRPr="00820F2F">
        <w:rPr>
          <w:rFonts w:ascii="Times New Roman" w:hAnsi="Times New Roman"/>
          <w:sz w:val="22"/>
          <w:szCs w:val="22"/>
        </w:rPr>
        <w:t xml:space="preserve"> in </w:t>
      </w:r>
      <w:r w:rsidR="002C2A89" w:rsidRPr="00820F2F">
        <w:rPr>
          <w:rFonts w:ascii="Times New Roman" w:hAnsi="Times New Roman"/>
          <w:sz w:val="22"/>
        </w:rPr>
        <w:t>R1-1706756 LS on subcarrier grid in NR</w:t>
      </w:r>
      <w:r w:rsidR="002C2A89" w:rsidRPr="00820F2F">
        <w:rPr>
          <w:rFonts w:ascii="Times New Roman" w:hAnsi="Times New Roman"/>
          <w:sz w:val="22"/>
          <w:szCs w:val="22"/>
        </w:rPr>
        <w:t xml:space="preserve">, </w:t>
      </w:r>
      <w:r w:rsidR="0040189A" w:rsidRPr="00820F2F">
        <w:rPr>
          <w:rFonts w:ascii="Times New Roman" w:hAnsi="Times New Roman"/>
          <w:sz w:val="22"/>
          <w:szCs w:val="22"/>
        </w:rPr>
        <w:t xml:space="preserve">the </w:t>
      </w:r>
      <w:r w:rsidR="00F1750D" w:rsidRPr="00820F2F">
        <w:rPr>
          <w:rFonts w:ascii="Times New Roman" w:hAnsi="Times New Roman"/>
          <w:sz w:val="22"/>
          <w:szCs w:val="22"/>
        </w:rPr>
        <w:t xml:space="preserve">tentative agreed </w:t>
      </w:r>
      <w:r w:rsidR="0040189A" w:rsidRPr="00820F2F">
        <w:rPr>
          <w:rFonts w:ascii="Times New Roman" w:hAnsi="Times New Roman"/>
          <w:sz w:val="22"/>
          <w:szCs w:val="22"/>
        </w:rPr>
        <w:t xml:space="preserve">RB values </w:t>
      </w:r>
      <w:r w:rsidR="00F1750D" w:rsidRPr="00820F2F">
        <w:rPr>
          <w:rFonts w:ascii="Times New Roman" w:hAnsi="Times New Roman"/>
          <w:sz w:val="22"/>
          <w:szCs w:val="22"/>
        </w:rPr>
        <w:t xml:space="preserve">in </w:t>
      </w:r>
      <w:r w:rsidR="00F1750D" w:rsidRPr="00820F2F">
        <w:rPr>
          <w:rFonts w:ascii="Times New Roman" w:hAnsi="Times New Roman"/>
          <w:sz w:val="22"/>
        </w:rPr>
        <w:t xml:space="preserve">R4-1709075 </w:t>
      </w:r>
      <w:r w:rsidR="00A5283C">
        <w:rPr>
          <w:rFonts w:ascii="Times New Roman" w:hAnsi="Times New Roman"/>
          <w:sz w:val="22"/>
          <w:szCs w:val="22"/>
        </w:rPr>
        <w:t xml:space="preserve">of the following </w:t>
      </w:r>
      <w:r w:rsidR="0040189A" w:rsidRPr="00820F2F">
        <w:rPr>
          <w:rFonts w:ascii="Times New Roman" w:hAnsi="Times New Roman"/>
          <w:sz w:val="22"/>
          <w:szCs w:val="22"/>
        </w:rPr>
        <w:t xml:space="preserve">SCS and channel BW combinations </w:t>
      </w:r>
      <w:r w:rsidR="009E0E0E">
        <w:rPr>
          <w:rFonts w:ascii="Times New Roman" w:hAnsi="Times New Roman"/>
          <w:sz w:val="22"/>
          <w:szCs w:val="22"/>
        </w:rPr>
        <w:t>(</w:t>
      </w:r>
      <w:r w:rsidR="009E0E0E" w:rsidRPr="00AB2294">
        <w:rPr>
          <w:rFonts w:ascii="Times New Roman" w:hAnsi="Times New Roman"/>
          <w:sz w:val="22"/>
          <w:szCs w:val="22"/>
          <w:highlight w:val="yellow"/>
        </w:rPr>
        <w:t>highlighted with yellow colour</w:t>
      </w:r>
      <w:r w:rsidR="009E0E0E">
        <w:rPr>
          <w:rFonts w:ascii="Times New Roman" w:hAnsi="Times New Roman"/>
          <w:sz w:val="22"/>
          <w:szCs w:val="22"/>
        </w:rPr>
        <w:t xml:space="preserve">) </w:t>
      </w:r>
      <w:r w:rsidR="003F3195" w:rsidRPr="00820F2F">
        <w:rPr>
          <w:rFonts w:ascii="Times New Roman" w:hAnsi="Times New Roman"/>
          <w:sz w:val="22"/>
          <w:szCs w:val="22"/>
        </w:rPr>
        <w:t xml:space="preserve">should be reduced to the values </w:t>
      </w:r>
      <w:r w:rsidR="0040189A" w:rsidRPr="00820F2F">
        <w:rPr>
          <w:rFonts w:ascii="Times New Roman" w:hAnsi="Times New Roman"/>
          <w:sz w:val="22"/>
          <w:szCs w:val="22"/>
        </w:rPr>
        <w:t xml:space="preserve">shown in </w:t>
      </w:r>
      <w:r w:rsidR="00EF643C" w:rsidRPr="00820F2F">
        <w:rPr>
          <w:rFonts w:ascii="Times New Roman" w:hAnsi="Times New Roman"/>
          <w:sz w:val="22"/>
          <w:szCs w:val="22"/>
        </w:rPr>
        <w:t xml:space="preserve">the </w:t>
      </w:r>
      <w:r w:rsidR="0040189A" w:rsidRPr="00820F2F">
        <w:rPr>
          <w:rFonts w:ascii="Times New Roman" w:hAnsi="Times New Roman"/>
          <w:sz w:val="22"/>
          <w:szCs w:val="22"/>
        </w:rPr>
        <w:t>table below in order to</w:t>
      </w:r>
      <w:r w:rsidR="00BE648F" w:rsidRPr="00820F2F">
        <w:rPr>
          <w:rFonts w:ascii="Times New Roman" w:hAnsi="Times New Roman"/>
          <w:sz w:val="22"/>
          <w:szCs w:val="22"/>
        </w:rPr>
        <w:t xml:space="preserve"> meet the minimum guard band requirement</w:t>
      </w:r>
      <w:r w:rsidR="00043918" w:rsidRPr="00820F2F">
        <w:rPr>
          <w:rFonts w:ascii="Times New Roman" w:hAnsi="Times New Roman"/>
          <w:sz w:val="22"/>
        </w:rPr>
        <w:t>.</w:t>
      </w:r>
      <w:r w:rsidR="00043918">
        <w:rPr>
          <w:rFonts w:ascii="Times New Roman" w:hAnsi="Times New Roman"/>
          <w:sz w:val="22"/>
        </w:rPr>
        <w:t xml:space="preserve"> </w:t>
      </w:r>
    </w:p>
    <w:tbl>
      <w:tblPr>
        <w:tblW w:w="9162"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
        <w:gridCol w:w="1012"/>
        <w:gridCol w:w="589"/>
        <w:gridCol w:w="796"/>
        <w:gridCol w:w="728"/>
        <w:gridCol w:w="809"/>
        <w:gridCol w:w="809"/>
        <w:gridCol w:w="809"/>
        <w:gridCol w:w="809"/>
        <w:gridCol w:w="798"/>
        <w:gridCol w:w="799"/>
        <w:gridCol w:w="981"/>
      </w:tblGrid>
      <w:tr w:rsidR="00B907ED" w:rsidRPr="007846AC" w:rsidTr="003E22DE">
        <w:trPr>
          <w:trHeight w:val="621"/>
          <w:jc w:val="center"/>
        </w:trPr>
        <w:tc>
          <w:tcPr>
            <w:tcW w:w="1268" w:type="dxa"/>
            <w:gridSpan w:val="2"/>
          </w:tcPr>
          <w:p w:rsidR="00B907ED" w:rsidRPr="00DA78AC" w:rsidRDefault="00B907ED" w:rsidP="003E22DE">
            <w:pPr>
              <w:pStyle w:val="TAH"/>
              <w:rPr>
                <w:rFonts w:ascii="Times New Roman" w:hAnsi="Times New Roman"/>
                <w:sz w:val="20"/>
              </w:rPr>
            </w:pPr>
            <w:r w:rsidRPr="00DA78AC">
              <w:rPr>
                <w:rFonts w:ascii="Times New Roman" w:hAnsi="Times New Roman"/>
                <w:sz w:val="20"/>
              </w:rPr>
              <w:t xml:space="preserve">Channel </w:t>
            </w:r>
            <w:r>
              <w:rPr>
                <w:rFonts w:ascii="Times New Roman" w:hAnsi="Times New Roman"/>
                <w:sz w:val="20"/>
              </w:rPr>
              <w:t xml:space="preserve">BW </w:t>
            </w:r>
            <w:r w:rsidRPr="00DA78AC">
              <w:rPr>
                <w:rFonts w:ascii="Times New Roman" w:hAnsi="Times New Roman"/>
                <w:sz w:val="20"/>
              </w:rPr>
              <w:t>[MHz]</w:t>
            </w:r>
          </w:p>
        </w:tc>
        <w:tc>
          <w:tcPr>
            <w:tcW w:w="382"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5</w:t>
            </w:r>
          </w:p>
        </w:tc>
        <w:tc>
          <w:tcPr>
            <w:tcW w:w="820"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10</w:t>
            </w:r>
          </w:p>
        </w:tc>
        <w:tc>
          <w:tcPr>
            <w:tcW w:w="744"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15</w:t>
            </w:r>
          </w:p>
        </w:tc>
        <w:tc>
          <w:tcPr>
            <w:tcW w:w="821"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20</w:t>
            </w:r>
          </w:p>
        </w:tc>
        <w:tc>
          <w:tcPr>
            <w:tcW w:w="821" w:type="dxa"/>
            <w:vAlign w:val="center"/>
          </w:tcPr>
          <w:p w:rsidR="00B907ED" w:rsidRPr="009E0032" w:rsidRDefault="00B907ED" w:rsidP="003E22DE">
            <w:pPr>
              <w:jc w:val="center"/>
              <w:rPr>
                <w:rFonts w:ascii="Times New Roman" w:hAnsi="Times New Roman"/>
                <w:b/>
                <w:color w:val="000000" w:themeColor="text1"/>
                <w:sz w:val="20"/>
                <w:szCs w:val="20"/>
              </w:rPr>
            </w:pPr>
            <w:r w:rsidRPr="009E0032">
              <w:rPr>
                <w:rFonts w:ascii="Times New Roman" w:hAnsi="Times New Roman"/>
                <w:b/>
                <w:color w:val="000000" w:themeColor="text1"/>
                <w:sz w:val="20"/>
                <w:szCs w:val="20"/>
              </w:rPr>
              <w:t>25</w:t>
            </w:r>
          </w:p>
        </w:tc>
        <w:tc>
          <w:tcPr>
            <w:tcW w:w="821"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40</w:t>
            </w:r>
          </w:p>
        </w:tc>
        <w:tc>
          <w:tcPr>
            <w:tcW w:w="821"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50</w:t>
            </w:r>
          </w:p>
        </w:tc>
        <w:tc>
          <w:tcPr>
            <w:tcW w:w="820" w:type="dxa"/>
            <w:tcBorders>
              <w:bottom w:val="single" w:sz="4" w:space="0" w:color="auto"/>
            </w:tcBorders>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60</w:t>
            </w:r>
          </w:p>
        </w:tc>
        <w:tc>
          <w:tcPr>
            <w:tcW w:w="821" w:type="dxa"/>
            <w:tcBorders>
              <w:bottom w:val="single" w:sz="4" w:space="0" w:color="auto"/>
            </w:tcBorders>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80</w:t>
            </w:r>
          </w:p>
        </w:tc>
        <w:tc>
          <w:tcPr>
            <w:tcW w:w="1023" w:type="dxa"/>
            <w:tcBorders>
              <w:bottom w:val="single" w:sz="4" w:space="0" w:color="auto"/>
            </w:tcBorders>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100</w:t>
            </w:r>
          </w:p>
        </w:tc>
      </w:tr>
      <w:tr w:rsidR="00B907ED" w:rsidRPr="00F90D35" w:rsidTr="003E22DE">
        <w:trPr>
          <w:trHeight w:val="353"/>
          <w:jc w:val="center"/>
        </w:trPr>
        <w:tc>
          <w:tcPr>
            <w:tcW w:w="223" w:type="dxa"/>
            <w:vMerge w:val="restart"/>
            <w:vAlign w:val="center"/>
          </w:tcPr>
          <w:p w:rsidR="00B907ED" w:rsidRPr="00DA78AC" w:rsidRDefault="00B907ED" w:rsidP="003E22DE">
            <w:pPr>
              <w:pStyle w:val="TAC"/>
              <w:rPr>
                <w:rFonts w:ascii="Times New Roman" w:eastAsia="宋体" w:hAnsi="Times New Roman"/>
                <w:sz w:val="20"/>
                <w:lang w:eastAsia="zh-CN"/>
              </w:rPr>
            </w:pPr>
          </w:p>
        </w:tc>
        <w:tc>
          <w:tcPr>
            <w:tcW w:w="1045" w:type="dxa"/>
            <w:vAlign w:val="center"/>
          </w:tcPr>
          <w:p w:rsidR="00B907ED" w:rsidRPr="00DA78AC" w:rsidRDefault="00B907ED"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15</w:t>
            </w:r>
          </w:p>
        </w:tc>
        <w:tc>
          <w:tcPr>
            <w:tcW w:w="382" w:type="dxa"/>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[25]</w:t>
            </w:r>
          </w:p>
        </w:tc>
        <w:tc>
          <w:tcPr>
            <w:tcW w:w="820" w:type="dxa"/>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[52]</w:t>
            </w:r>
          </w:p>
        </w:tc>
        <w:tc>
          <w:tcPr>
            <w:tcW w:w="744" w:type="dxa"/>
            <w:vAlign w:val="center"/>
          </w:tcPr>
          <w:p w:rsidR="00B907ED" w:rsidRPr="00F90D35" w:rsidRDefault="00B907ED" w:rsidP="003E22DE">
            <w:pPr>
              <w:pStyle w:val="TAC"/>
              <w:rPr>
                <w:rFonts w:ascii="Times New Roman" w:hAnsi="Times New Roman"/>
                <w:color w:val="000000" w:themeColor="text1"/>
                <w:sz w:val="22"/>
                <w:szCs w:val="22"/>
              </w:rPr>
            </w:pPr>
            <w:r>
              <w:rPr>
                <w:rFonts w:ascii="Times New Roman" w:hAnsi="Times New Roman"/>
                <w:color w:val="000000" w:themeColor="text1"/>
                <w:sz w:val="22"/>
                <w:szCs w:val="22"/>
              </w:rPr>
              <w:t>[</w:t>
            </w:r>
            <w:r w:rsidRPr="00F90D35">
              <w:rPr>
                <w:rFonts w:ascii="Times New Roman" w:hAnsi="Times New Roman"/>
                <w:color w:val="000000" w:themeColor="text1"/>
                <w:sz w:val="22"/>
                <w:szCs w:val="22"/>
              </w:rPr>
              <w:t>79</w:t>
            </w:r>
            <w:r>
              <w:rPr>
                <w:rFonts w:ascii="Times New Roman" w:hAnsi="Times New Roman"/>
                <w:color w:val="000000" w:themeColor="text1"/>
                <w:sz w:val="22"/>
                <w:szCs w:val="22"/>
              </w:rPr>
              <w:t>]</w:t>
            </w:r>
          </w:p>
        </w:tc>
        <w:tc>
          <w:tcPr>
            <w:tcW w:w="821" w:type="dxa"/>
            <w:vAlign w:val="center"/>
          </w:tcPr>
          <w:p w:rsidR="00B907ED" w:rsidRPr="00F90D35" w:rsidRDefault="00B907ED"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[106]</w:t>
            </w:r>
          </w:p>
        </w:tc>
        <w:tc>
          <w:tcPr>
            <w:tcW w:w="821" w:type="dxa"/>
            <w:vAlign w:val="center"/>
          </w:tcPr>
          <w:p w:rsidR="00B907ED" w:rsidRPr="00F90D35" w:rsidRDefault="00B907ED"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[133]</w:t>
            </w:r>
          </w:p>
        </w:tc>
        <w:tc>
          <w:tcPr>
            <w:tcW w:w="821" w:type="dxa"/>
            <w:vAlign w:val="center"/>
          </w:tcPr>
          <w:p w:rsidR="00B907ED" w:rsidRPr="00F90D35" w:rsidRDefault="00B907ED"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[216]</w:t>
            </w:r>
          </w:p>
        </w:tc>
        <w:tc>
          <w:tcPr>
            <w:tcW w:w="821" w:type="dxa"/>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[270]</w:t>
            </w:r>
          </w:p>
        </w:tc>
        <w:tc>
          <w:tcPr>
            <w:tcW w:w="820" w:type="dxa"/>
            <w:shd w:val="clear" w:color="auto" w:fill="D9D9D9" w:themeFill="background1" w:themeFillShade="D9"/>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N.A</w:t>
            </w:r>
          </w:p>
        </w:tc>
        <w:tc>
          <w:tcPr>
            <w:tcW w:w="821" w:type="dxa"/>
            <w:shd w:val="clear" w:color="auto" w:fill="D9D9D9" w:themeFill="background1" w:themeFillShade="D9"/>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N.A</w:t>
            </w:r>
          </w:p>
        </w:tc>
        <w:tc>
          <w:tcPr>
            <w:tcW w:w="1023" w:type="dxa"/>
            <w:shd w:val="clear" w:color="auto" w:fill="D9D9D9" w:themeFill="background1" w:themeFillShade="D9"/>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N.A</w:t>
            </w:r>
          </w:p>
        </w:tc>
      </w:tr>
      <w:tr w:rsidR="00B907ED" w:rsidRPr="00F90D35" w:rsidTr="003E22DE">
        <w:trPr>
          <w:trHeight w:val="460"/>
          <w:jc w:val="center"/>
        </w:trPr>
        <w:tc>
          <w:tcPr>
            <w:tcW w:w="223" w:type="dxa"/>
            <w:vMerge/>
          </w:tcPr>
          <w:p w:rsidR="00B907ED" w:rsidRPr="00DA78AC" w:rsidRDefault="00B907ED" w:rsidP="003E22DE">
            <w:pPr>
              <w:pStyle w:val="TAC"/>
              <w:rPr>
                <w:rFonts w:ascii="Times New Roman" w:hAnsi="Times New Roman"/>
                <w:sz w:val="20"/>
              </w:rPr>
            </w:pPr>
          </w:p>
        </w:tc>
        <w:tc>
          <w:tcPr>
            <w:tcW w:w="1045" w:type="dxa"/>
            <w:vAlign w:val="center"/>
          </w:tcPr>
          <w:p w:rsidR="00B907ED" w:rsidRPr="00DA78AC" w:rsidRDefault="00B907ED"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30</w:t>
            </w:r>
          </w:p>
        </w:tc>
        <w:tc>
          <w:tcPr>
            <w:tcW w:w="382" w:type="dxa"/>
            <w:tcBorders>
              <w:bottom w:val="single" w:sz="4" w:space="0" w:color="auto"/>
            </w:tcBorders>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10</w:t>
            </w:r>
          </w:p>
        </w:tc>
        <w:tc>
          <w:tcPr>
            <w:tcW w:w="820"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23</w:t>
            </w:r>
          </w:p>
        </w:tc>
        <w:tc>
          <w:tcPr>
            <w:tcW w:w="744"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37</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50</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64</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105</w:t>
            </w:r>
          </w:p>
        </w:tc>
        <w:tc>
          <w:tcPr>
            <w:tcW w:w="821" w:type="dxa"/>
            <w:vAlign w:val="center"/>
          </w:tcPr>
          <w:p w:rsidR="00B907ED" w:rsidRPr="00B82F3B" w:rsidRDefault="00B907ED" w:rsidP="003E22DE">
            <w:pPr>
              <w:pStyle w:val="TAC"/>
              <w:rPr>
                <w:rFonts w:ascii="Times New Roman" w:hAnsi="Times New Roman"/>
                <w:sz w:val="22"/>
                <w:szCs w:val="22"/>
                <w:highlight w:val="yellow"/>
              </w:rPr>
            </w:pPr>
            <w:r w:rsidRPr="00B82F3B">
              <w:rPr>
                <w:rFonts w:ascii="Times New Roman" w:hAnsi="Times New Roman"/>
                <w:sz w:val="22"/>
                <w:szCs w:val="22"/>
                <w:highlight w:val="yellow"/>
              </w:rPr>
              <w:t>132</w:t>
            </w:r>
          </w:p>
        </w:tc>
        <w:tc>
          <w:tcPr>
            <w:tcW w:w="820" w:type="dxa"/>
            <w:vAlign w:val="center"/>
          </w:tcPr>
          <w:p w:rsidR="00B907ED" w:rsidRPr="00B82F3B" w:rsidRDefault="00B907ED" w:rsidP="003E22DE">
            <w:pPr>
              <w:pStyle w:val="TAC"/>
              <w:rPr>
                <w:rFonts w:ascii="Times New Roman" w:hAnsi="Times New Roman"/>
                <w:sz w:val="22"/>
                <w:szCs w:val="22"/>
                <w:highlight w:val="yellow"/>
              </w:rPr>
            </w:pPr>
            <w:r w:rsidRPr="00B82F3B">
              <w:rPr>
                <w:rFonts w:ascii="Times New Roman" w:hAnsi="Times New Roman"/>
                <w:sz w:val="22"/>
                <w:szCs w:val="22"/>
                <w:highlight w:val="yellow"/>
              </w:rPr>
              <w:t>161</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216</w:t>
            </w:r>
          </w:p>
        </w:tc>
        <w:tc>
          <w:tcPr>
            <w:tcW w:w="1023"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272</w:t>
            </w:r>
          </w:p>
        </w:tc>
      </w:tr>
      <w:tr w:rsidR="00B907ED" w:rsidRPr="00F90D35" w:rsidTr="003E22DE">
        <w:trPr>
          <w:trHeight w:val="458"/>
          <w:jc w:val="center"/>
        </w:trPr>
        <w:tc>
          <w:tcPr>
            <w:tcW w:w="223" w:type="dxa"/>
            <w:vMerge/>
          </w:tcPr>
          <w:p w:rsidR="00B907ED" w:rsidRPr="00DA78AC" w:rsidRDefault="00B907ED" w:rsidP="003E22DE">
            <w:pPr>
              <w:pStyle w:val="TAC"/>
              <w:rPr>
                <w:rFonts w:ascii="Times New Roman" w:hAnsi="Times New Roman"/>
                <w:sz w:val="20"/>
              </w:rPr>
            </w:pPr>
          </w:p>
        </w:tc>
        <w:tc>
          <w:tcPr>
            <w:tcW w:w="1045" w:type="dxa"/>
            <w:vAlign w:val="center"/>
          </w:tcPr>
          <w:p w:rsidR="00B907ED" w:rsidRPr="00DA78AC" w:rsidRDefault="00B907ED"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60</w:t>
            </w:r>
          </w:p>
        </w:tc>
        <w:tc>
          <w:tcPr>
            <w:tcW w:w="382" w:type="dxa"/>
            <w:shd w:val="clear" w:color="auto" w:fill="D9D9D9" w:themeFill="background1" w:themeFillShade="D9"/>
            <w:vAlign w:val="center"/>
          </w:tcPr>
          <w:p w:rsidR="00B907ED" w:rsidRPr="00F90D35" w:rsidRDefault="00B907ED" w:rsidP="003E22DE">
            <w:pPr>
              <w:pStyle w:val="TAC"/>
              <w:rPr>
                <w:rFonts w:ascii="Times New Roman" w:eastAsia="宋体" w:hAnsi="Times New Roman"/>
                <w:sz w:val="22"/>
                <w:szCs w:val="22"/>
                <w:lang w:eastAsia="zh-CN"/>
              </w:rPr>
            </w:pPr>
            <w:r w:rsidRPr="00F90D35">
              <w:rPr>
                <w:rFonts w:ascii="Times New Roman" w:eastAsia="宋体" w:hAnsi="Times New Roman"/>
                <w:sz w:val="22"/>
                <w:szCs w:val="22"/>
                <w:lang w:eastAsia="zh-CN"/>
              </w:rPr>
              <w:t>N.A</w:t>
            </w:r>
          </w:p>
        </w:tc>
        <w:tc>
          <w:tcPr>
            <w:tcW w:w="820"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10</w:t>
            </w:r>
          </w:p>
        </w:tc>
        <w:tc>
          <w:tcPr>
            <w:tcW w:w="744"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17</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23</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30</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50</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64</w:t>
            </w:r>
          </w:p>
        </w:tc>
        <w:tc>
          <w:tcPr>
            <w:tcW w:w="820"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78</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106</w:t>
            </w:r>
          </w:p>
        </w:tc>
        <w:tc>
          <w:tcPr>
            <w:tcW w:w="1023"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134</w:t>
            </w:r>
          </w:p>
        </w:tc>
      </w:tr>
    </w:tbl>
    <w:p w:rsidR="00E467FF" w:rsidRDefault="00E467FF" w:rsidP="00BE648F">
      <w:pPr>
        <w:pStyle w:val="TH"/>
        <w:jc w:val="both"/>
        <w:rPr>
          <w:rFonts w:ascii="Times New Roman" w:hAnsi="Times New Roman"/>
          <w:sz w:val="22"/>
          <w:szCs w:val="22"/>
        </w:rPr>
      </w:pPr>
    </w:p>
    <w:p w:rsidR="0028717D" w:rsidRPr="00BE648F" w:rsidRDefault="0028717D" w:rsidP="00BE648F">
      <w:pPr>
        <w:pStyle w:val="TH"/>
        <w:jc w:val="both"/>
        <w:rPr>
          <w:rFonts w:ascii="Times New Roman" w:hAnsi="Times New Roman"/>
          <w:sz w:val="22"/>
          <w:szCs w:val="22"/>
        </w:rPr>
      </w:pPr>
      <w:r w:rsidRPr="00BC2203">
        <w:rPr>
          <w:rFonts w:ascii="Times New Roman" w:hAnsi="Times New Roman"/>
          <w:sz w:val="22"/>
          <w:szCs w:val="22"/>
        </w:rPr>
        <w:t xml:space="preserve">Proposal 3: </w:t>
      </w:r>
      <w:r w:rsidR="00B664D2" w:rsidRPr="00820F2F">
        <w:rPr>
          <w:rFonts w:ascii="Times New Roman" w:hAnsi="Times New Roman"/>
          <w:sz w:val="22"/>
          <w:szCs w:val="22"/>
        </w:rPr>
        <w:t xml:space="preserve">For the NR spectrum utilization of </w:t>
      </w:r>
      <w:r w:rsidR="00B664D2">
        <w:rPr>
          <w:rFonts w:ascii="Times New Roman" w:hAnsi="Times New Roman"/>
          <w:sz w:val="22"/>
          <w:szCs w:val="22"/>
        </w:rPr>
        <w:t xml:space="preserve">single carrier operation and single numerology case for 2.6GHz to </w:t>
      </w:r>
      <w:r w:rsidR="00B664D2" w:rsidRPr="00820F2F">
        <w:rPr>
          <w:rFonts w:ascii="Times New Roman" w:hAnsi="Times New Roman"/>
          <w:sz w:val="22"/>
          <w:szCs w:val="22"/>
        </w:rPr>
        <w:t xml:space="preserve">6GHz, </w:t>
      </w:r>
      <w:r w:rsidR="00A87BF1">
        <w:rPr>
          <w:rFonts w:ascii="Times New Roman" w:hAnsi="Times New Roman"/>
          <w:sz w:val="22"/>
          <w:szCs w:val="22"/>
        </w:rPr>
        <w:t>f</w:t>
      </w:r>
      <w:r w:rsidRPr="00BC2203">
        <w:rPr>
          <w:rFonts w:ascii="Times New Roman" w:hAnsi="Times New Roman"/>
          <w:sz w:val="22"/>
          <w:szCs w:val="22"/>
        </w:rPr>
        <w:t xml:space="preserve">or </w:t>
      </w:r>
      <w:r w:rsidR="00123F41">
        <w:rPr>
          <w:rFonts w:ascii="Times New Roman" w:hAnsi="Times New Roman"/>
          <w:sz w:val="22"/>
          <w:szCs w:val="22"/>
        </w:rPr>
        <w:t xml:space="preserve">the </w:t>
      </w:r>
      <w:r w:rsidRPr="00BC2203">
        <w:rPr>
          <w:rFonts w:ascii="Times New Roman" w:hAnsi="Times New Roman"/>
          <w:sz w:val="22"/>
          <w:szCs w:val="22"/>
        </w:rPr>
        <w:t>RB values in square bracket</w:t>
      </w:r>
      <w:r w:rsidR="00BC2203" w:rsidRPr="00BC2203">
        <w:rPr>
          <w:rFonts w:ascii="Times New Roman" w:hAnsi="Times New Roman"/>
          <w:sz w:val="22"/>
          <w:szCs w:val="22"/>
        </w:rPr>
        <w:t xml:space="preserve"> in the table above</w:t>
      </w:r>
      <w:r w:rsidRPr="00BC2203">
        <w:rPr>
          <w:rFonts w:ascii="Times New Roman" w:hAnsi="Times New Roman"/>
          <w:sz w:val="22"/>
          <w:szCs w:val="22"/>
        </w:rPr>
        <w:t>, RAN4 should make</w:t>
      </w:r>
      <w:r w:rsidR="00BC2203" w:rsidRPr="00BC2203">
        <w:rPr>
          <w:rFonts w:ascii="Times New Roman" w:hAnsi="Times New Roman"/>
          <w:sz w:val="22"/>
          <w:szCs w:val="22"/>
        </w:rPr>
        <w:t xml:space="preserve"> a decision if the RB value</w:t>
      </w:r>
      <w:r w:rsidR="004C30A6">
        <w:rPr>
          <w:rFonts w:ascii="Times New Roman" w:hAnsi="Times New Roman"/>
          <w:sz w:val="22"/>
          <w:szCs w:val="22"/>
        </w:rPr>
        <w:t>s</w:t>
      </w:r>
      <w:r w:rsidRPr="00BC2203">
        <w:rPr>
          <w:rFonts w:ascii="Times New Roman" w:hAnsi="Times New Roman"/>
          <w:sz w:val="22"/>
          <w:szCs w:val="22"/>
        </w:rPr>
        <w:t xml:space="preserve"> should be reduced by 1 RB. </w:t>
      </w:r>
    </w:p>
    <w:p w:rsidR="00033DAB" w:rsidRPr="001F37B3" w:rsidRDefault="00033DAB" w:rsidP="00033DAB">
      <w:pPr>
        <w:pStyle w:val="Char"/>
        <w:tabs>
          <w:tab w:val="clear" w:pos="1985"/>
          <w:tab w:val="left" w:pos="567"/>
        </w:tabs>
        <w:adjustRightInd w:val="0"/>
        <w:ind w:left="510" w:hanging="510"/>
        <w:rPr>
          <w:rFonts w:ascii="Times New Roman" w:hAnsi="Times New Roman"/>
          <w:b/>
          <w:sz w:val="28"/>
          <w:szCs w:val="28"/>
        </w:rPr>
      </w:pPr>
      <w:r w:rsidRPr="001F37B3">
        <w:rPr>
          <w:rFonts w:ascii="Times New Roman" w:hAnsi="Times New Roman"/>
          <w:b/>
          <w:sz w:val="28"/>
          <w:szCs w:val="28"/>
        </w:rPr>
        <w:t>Conclusions</w:t>
      </w:r>
    </w:p>
    <w:p w:rsidR="00742354" w:rsidRDefault="00033DAB" w:rsidP="00D33B08">
      <w:pPr>
        <w:spacing w:after="240"/>
        <w:rPr>
          <w:rFonts w:ascii="Times New Roman" w:hAnsi="Times New Roman"/>
          <w:sz w:val="22"/>
        </w:rPr>
      </w:pPr>
      <w:r w:rsidRPr="008711BE">
        <w:rPr>
          <w:rFonts w:ascii="Times New Roman" w:hAnsi="Times New Roman"/>
          <w:sz w:val="22"/>
        </w:rPr>
        <w:t>Based on the discussion</w:t>
      </w:r>
      <w:r w:rsidR="00D1046D">
        <w:rPr>
          <w:rFonts w:ascii="Times New Roman" w:hAnsi="Times New Roman"/>
          <w:sz w:val="22"/>
        </w:rPr>
        <w:t>s</w:t>
      </w:r>
      <w:r w:rsidRPr="008711BE">
        <w:rPr>
          <w:rFonts w:ascii="Times New Roman" w:hAnsi="Times New Roman"/>
          <w:sz w:val="22"/>
        </w:rPr>
        <w:t xml:space="preserve"> in this contribution, we have</w:t>
      </w:r>
      <w:r w:rsidR="00D33B08">
        <w:rPr>
          <w:rFonts w:ascii="Times New Roman" w:hAnsi="Times New Roman"/>
          <w:sz w:val="22"/>
        </w:rPr>
        <w:t xml:space="preserve"> the following </w:t>
      </w:r>
      <w:r w:rsidR="006A6728">
        <w:rPr>
          <w:rFonts w:ascii="Times New Roman" w:hAnsi="Times New Roman"/>
          <w:sz w:val="22"/>
        </w:rPr>
        <w:t xml:space="preserve">Observation and </w:t>
      </w:r>
      <w:r w:rsidR="00A54790">
        <w:rPr>
          <w:rFonts w:ascii="Times New Roman" w:hAnsi="Times New Roman"/>
          <w:sz w:val="22"/>
        </w:rPr>
        <w:t>Proposal</w:t>
      </w:r>
      <w:r w:rsidRPr="008711BE">
        <w:rPr>
          <w:rFonts w:ascii="Times New Roman" w:hAnsi="Times New Roman"/>
          <w:sz w:val="22"/>
        </w:rPr>
        <w:t>:</w:t>
      </w:r>
    </w:p>
    <w:p w:rsidR="00351F40" w:rsidRDefault="0035211E" w:rsidP="00351F40">
      <w:pPr>
        <w:pStyle w:val="1"/>
        <w:rPr>
          <w:b/>
          <w:sz w:val="22"/>
          <w:szCs w:val="22"/>
        </w:rPr>
      </w:pPr>
      <w:r w:rsidRPr="00EB6547">
        <w:rPr>
          <w:b/>
          <w:bCs/>
          <w:sz w:val="22"/>
          <w:szCs w:val="22"/>
        </w:rPr>
        <w:t xml:space="preserve">Proposal 1: </w:t>
      </w:r>
      <w:r>
        <w:rPr>
          <w:b/>
          <w:bCs/>
          <w:sz w:val="22"/>
          <w:szCs w:val="22"/>
        </w:rPr>
        <w:t xml:space="preserve">In a channel BW the reference SCS for subcarrier and RB alignment is the determined minimum SCS in the channel BW, </w:t>
      </w:r>
      <w:r w:rsidRPr="00EB6547">
        <w:rPr>
          <w:b/>
          <w:sz w:val="22"/>
          <w:szCs w:val="22"/>
        </w:rPr>
        <w:t>i.e. for sub 6</w:t>
      </w:r>
      <w:r>
        <w:rPr>
          <w:b/>
          <w:sz w:val="22"/>
          <w:szCs w:val="22"/>
        </w:rPr>
        <w:t xml:space="preserve">GHz, </w:t>
      </w:r>
      <w:r w:rsidR="00696804">
        <w:rPr>
          <w:b/>
          <w:sz w:val="22"/>
          <w:szCs w:val="22"/>
        </w:rPr>
        <w:t>SCS 15kHz for channel BW ≤</w:t>
      </w:r>
      <w:r w:rsidRPr="00EB6547">
        <w:rPr>
          <w:b/>
          <w:sz w:val="22"/>
          <w:szCs w:val="22"/>
        </w:rPr>
        <w:t xml:space="preserve"> 50MHz, and SCS 30</w:t>
      </w:r>
      <w:r>
        <w:rPr>
          <w:b/>
          <w:sz w:val="22"/>
          <w:szCs w:val="22"/>
        </w:rPr>
        <w:t xml:space="preserve"> k</w:t>
      </w:r>
      <w:r w:rsidRPr="00EB6547">
        <w:rPr>
          <w:b/>
          <w:sz w:val="22"/>
          <w:szCs w:val="22"/>
        </w:rPr>
        <w:t>Hz for channel BW &gt; 50MHz</w:t>
      </w:r>
      <w:r>
        <w:rPr>
          <w:b/>
          <w:sz w:val="22"/>
          <w:szCs w:val="22"/>
        </w:rPr>
        <w:t xml:space="preserve">. </w:t>
      </w:r>
    </w:p>
    <w:p w:rsidR="00BB1939" w:rsidRPr="00BB1939" w:rsidRDefault="00BB1939" w:rsidP="00351F40">
      <w:pPr>
        <w:pStyle w:val="1"/>
        <w:rPr>
          <w:sz w:val="22"/>
          <w:szCs w:val="22"/>
        </w:rPr>
      </w:pPr>
      <w:r w:rsidRPr="00ED3C51">
        <w:rPr>
          <w:b/>
          <w:sz w:val="22"/>
          <w:szCs w:val="22"/>
        </w:rPr>
        <w:t xml:space="preserve">Observation 1: </w:t>
      </w:r>
      <w:r w:rsidRPr="00BA58D3">
        <w:rPr>
          <w:b/>
          <w:bCs/>
          <w:sz w:val="22"/>
          <w:szCs w:val="22"/>
        </w:rPr>
        <w:t>Option 2</w:t>
      </w:r>
      <w:r w:rsidRPr="00BA58D3">
        <w:rPr>
          <w:b/>
          <w:sz w:val="22"/>
          <w:szCs w:val="22"/>
        </w:rPr>
        <w:t xml:space="preserve"> (</w:t>
      </w:r>
      <w:r>
        <w:rPr>
          <w:b/>
          <w:sz w:val="22"/>
          <w:szCs w:val="22"/>
        </w:rPr>
        <w:t xml:space="preserve">i.e. </w:t>
      </w:r>
      <w:r w:rsidRPr="00BA58D3">
        <w:rPr>
          <w:b/>
          <w:sz w:val="22"/>
          <w:szCs w:val="22"/>
        </w:rPr>
        <w:t xml:space="preserve">start from channel center and do not put constraints on aligning PRB #0 across different SCSs) </w:t>
      </w:r>
      <w:r w:rsidRPr="00BA58D3">
        <w:rPr>
          <w:b/>
          <w:bCs/>
          <w:sz w:val="22"/>
          <w:szCs w:val="22"/>
        </w:rPr>
        <w:t>is straight forward and easier to make the guard band of the higher order SCSs as less asymmetric as possible meanwhile not violating RAN1 subcarrier and RB alignment agreements.</w:t>
      </w:r>
    </w:p>
    <w:p w:rsidR="002079EA" w:rsidRDefault="00B147E3" w:rsidP="0035211E">
      <w:pPr>
        <w:pStyle w:val="TH"/>
        <w:jc w:val="both"/>
        <w:rPr>
          <w:rFonts w:ascii="Times New Roman" w:hAnsi="Times New Roman"/>
          <w:sz w:val="22"/>
          <w:szCs w:val="22"/>
        </w:rPr>
      </w:pPr>
      <w:r>
        <w:rPr>
          <w:rFonts w:ascii="Times New Roman" w:hAnsi="Times New Roman"/>
          <w:sz w:val="22"/>
          <w:szCs w:val="22"/>
        </w:rPr>
        <w:lastRenderedPageBreak/>
        <w:t>Proposal 2</w:t>
      </w:r>
      <w:r w:rsidRPr="00820F2F">
        <w:rPr>
          <w:rFonts w:ascii="Times New Roman" w:hAnsi="Times New Roman"/>
          <w:sz w:val="22"/>
          <w:szCs w:val="22"/>
        </w:rPr>
        <w:t xml:space="preserve">: For the NR spectrum utilization of </w:t>
      </w:r>
      <w:r>
        <w:rPr>
          <w:rFonts w:ascii="Times New Roman" w:hAnsi="Times New Roman"/>
          <w:sz w:val="22"/>
          <w:szCs w:val="22"/>
        </w:rPr>
        <w:t xml:space="preserve">single carrier operation and single numerology case for 2.6GHz to </w:t>
      </w:r>
      <w:r w:rsidRPr="00820F2F">
        <w:rPr>
          <w:rFonts w:ascii="Times New Roman" w:hAnsi="Times New Roman"/>
          <w:sz w:val="22"/>
          <w:szCs w:val="22"/>
        </w:rPr>
        <w:t>6GHz, considering the RAN1 agreement</w:t>
      </w:r>
      <w:r>
        <w:rPr>
          <w:rFonts w:ascii="Times New Roman" w:hAnsi="Times New Roman"/>
          <w:sz w:val="22"/>
          <w:szCs w:val="22"/>
        </w:rPr>
        <w:t>s</w:t>
      </w:r>
      <w:r w:rsidRPr="00820F2F">
        <w:rPr>
          <w:rFonts w:ascii="Times New Roman" w:hAnsi="Times New Roman"/>
          <w:sz w:val="22"/>
          <w:szCs w:val="22"/>
        </w:rPr>
        <w:t xml:space="preserve"> in </w:t>
      </w:r>
      <w:r w:rsidRPr="00820F2F">
        <w:rPr>
          <w:rFonts w:ascii="Times New Roman" w:hAnsi="Times New Roman"/>
          <w:sz w:val="22"/>
        </w:rPr>
        <w:t>R1-1706756 LS on subcarrier grid in NR</w:t>
      </w:r>
      <w:r w:rsidRPr="00820F2F">
        <w:rPr>
          <w:rFonts w:ascii="Times New Roman" w:hAnsi="Times New Roman"/>
          <w:sz w:val="22"/>
          <w:szCs w:val="22"/>
        </w:rPr>
        <w:t xml:space="preserve">, the tentative agreed RB values in </w:t>
      </w:r>
      <w:r w:rsidRPr="00820F2F">
        <w:rPr>
          <w:rFonts w:ascii="Times New Roman" w:hAnsi="Times New Roman"/>
          <w:sz w:val="22"/>
        </w:rPr>
        <w:t xml:space="preserve">R4-1709075 </w:t>
      </w:r>
      <w:r>
        <w:rPr>
          <w:rFonts w:ascii="Times New Roman" w:hAnsi="Times New Roman"/>
          <w:sz w:val="22"/>
          <w:szCs w:val="22"/>
        </w:rPr>
        <w:t xml:space="preserve">of the following </w:t>
      </w:r>
      <w:r w:rsidRPr="00820F2F">
        <w:rPr>
          <w:rFonts w:ascii="Times New Roman" w:hAnsi="Times New Roman"/>
          <w:sz w:val="22"/>
          <w:szCs w:val="22"/>
        </w:rPr>
        <w:t xml:space="preserve">SCS and channel BW combinations </w:t>
      </w:r>
      <w:r>
        <w:rPr>
          <w:rFonts w:ascii="Times New Roman" w:hAnsi="Times New Roman"/>
          <w:sz w:val="22"/>
          <w:szCs w:val="22"/>
        </w:rPr>
        <w:t>(</w:t>
      </w:r>
      <w:r w:rsidRPr="00AB2294">
        <w:rPr>
          <w:rFonts w:ascii="Times New Roman" w:hAnsi="Times New Roman"/>
          <w:sz w:val="22"/>
          <w:szCs w:val="22"/>
          <w:highlight w:val="yellow"/>
        </w:rPr>
        <w:t>highlighted with yellow colour</w:t>
      </w:r>
      <w:r>
        <w:rPr>
          <w:rFonts w:ascii="Times New Roman" w:hAnsi="Times New Roman"/>
          <w:sz w:val="22"/>
          <w:szCs w:val="22"/>
        </w:rPr>
        <w:t xml:space="preserve">) </w:t>
      </w:r>
      <w:r w:rsidRPr="00820F2F">
        <w:rPr>
          <w:rFonts w:ascii="Times New Roman" w:hAnsi="Times New Roman"/>
          <w:sz w:val="22"/>
          <w:szCs w:val="22"/>
        </w:rPr>
        <w:t>should be reduced to the values shown in the table below in order to meet the minimum guard band requirement</w:t>
      </w:r>
      <w:r w:rsidRPr="00820F2F">
        <w:rPr>
          <w:rFonts w:ascii="Times New Roman" w:hAnsi="Times New Roman"/>
          <w:sz w:val="22"/>
        </w:rPr>
        <w:t>.</w:t>
      </w:r>
      <w:r>
        <w:rPr>
          <w:rFonts w:ascii="Times New Roman" w:hAnsi="Times New Roman"/>
          <w:sz w:val="22"/>
        </w:rPr>
        <w:t xml:space="preserve"> </w:t>
      </w:r>
    </w:p>
    <w:tbl>
      <w:tblPr>
        <w:tblW w:w="9162"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
        <w:gridCol w:w="1012"/>
        <w:gridCol w:w="589"/>
        <w:gridCol w:w="796"/>
        <w:gridCol w:w="728"/>
        <w:gridCol w:w="809"/>
        <w:gridCol w:w="809"/>
        <w:gridCol w:w="809"/>
        <w:gridCol w:w="809"/>
        <w:gridCol w:w="798"/>
        <w:gridCol w:w="799"/>
        <w:gridCol w:w="981"/>
      </w:tblGrid>
      <w:tr w:rsidR="00B907ED" w:rsidRPr="007846AC" w:rsidTr="003E22DE">
        <w:trPr>
          <w:trHeight w:val="621"/>
          <w:jc w:val="center"/>
        </w:trPr>
        <w:tc>
          <w:tcPr>
            <w:tcW w:w="1268" w:type="dxa"/>
            <w:gridSpan w:val="2"/>
          </w:tcPr>
          <w:p w:rsidR="00B907ED" w:rsidRPr="00DA78AC" w:rsidRDefault="00B907ED" w:rsidP="003E22DE">
            <w:pPr>
              <w:pStyle w:val="TAH"/>
              <w:rPr>
                <w:rFonts w:ascii="Times New Roman" w:hAnsi="Times New Roman"/>
                <w:sz w:val="20"/>
              </w:rPr>
            </w:pPr>
            <w:r w:rsidRPr="00DA78AC">
              <w:rPr>
                <w:rFonts w:ascii="Times New Roman" w:hAnsi="Times New Roman"/>
                <w:sz w:val="20"/>
              </w:rPr>
              <w:t xml:space="preserve">Channel </w:t>
            </w:r>
            <w:r>
              <w:rPr>
                <w:rFonts w:ascii="Times New Roman" w:hAnsi="Times New Roman"/>
                <w:sz w:val="20"/>
              </w:rPr>
              <w:t xml:space="preserve">BW </w:t>
            </w:r>
            <w:r w:rsidRPr="00DA78AC">
              <w:rPr>
                <w:rFonts w:ascii="Times New Roman" w:hAnsi="Times New Roman"/>
                <w:sz w:val="20"/>
              </w:rPr>
              <w:t>[MHz]</w:t>
            </w:r>
          </w:p>
        </w:tc>
        <w:tc>
          <w:tcPr>
            <w:tcW w:w="382"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5</w:t>
            </w:r>
          </w:p>
        </w:tc>
        <w:tc>
          <w:tcPr>
            <w:tcW w:w="820"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10</w:t>
            </w:r>
          </w:p>
        </w:tc>
        <w:tc>
          <w:tcPr>
            <w:tcW w:w="744"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15</w:t>
            </w:r>
          </w:p>
        </w:tc>
        <w:tc>
          <w:tcPr>
            <w:tcW w:w="821"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20</w:t>
            </w:r>
          </w:p>
        </w:tc>
        <w:tc>
          <w:tcPr>
            <w:tcW w:w="821" w:type="dxa"/>
            <w:vAlign w:val="center"/>
          </w:tcPr>
          <w:p w:rsidR="00B907ED" w:rsidRPr="009E0032" w:rsidRDefault="00B907ED" w:rsidP="003E22DE">
            <w:pPr>
              <w:jc w:val="center"/>
              <w:rPr>
                <w:rFonts w:ascii="Times New Roman" w:hAnsi="Times New Roman"/>
                <w:b/>
                <w:color w:val="000000" w:themeColor="text1"/>
                <w:sz w:val="20"/>
                <w:szCs w:val="20"/>
              </w:rPr>
            </w:pPr>
            <w:r w:rsidRPr="009E0032">
              <w:rPr>
                <w:rFonts w:ascii="Times New Roman" w:hAnsi="Times New Roman"/>
                <w:b/>
                <w:color w:val="000000" w:themeColor="text1"/>
                <w:sz w:val="20"/>
                <w:szCs w:val="20"/>
              </w:rPr>
              <w:t>25</w:t>
            </w:r>
          </w:p>
        </w:tc>
        <w:tc>
          <w:tcPr>
            <w:tcW w:w="821"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40</w:t>
            </w:r>
          </w:p>
        </w:tc>
        <w:tc>
          <w:tcPr>
            <w:tcW w:w="821" w:type="dxa"/>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50</w:t>
            </w:r>
          </w:p>
        </w:tc>
        <w:tc>
          <w:tcPr>
            <w:tcW w:w="820" w:type="dxa"/>
            <w:tcBorders>
              <w:bottom w:val="single" w:sz="4" w:space="0" w:color="auto"/>
            </w:tcBorders>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60</w:t>
            </w:r>
          </w:p>
        </w:tc>
        <w:tc>
          <w:tcPr>
            <w:tcW w:w="821" w:type="dxa"/>
            <w:tcBorders>
              <w:bottom w:val="single" w:sz="4" w:space="0" w:color="auto"/>
            </w:tcBorders>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80</w:t>
            </w:r>
          </w:p>
        </w:tc>
        <w:tc>
          <w:tcPr>
            <w:tcW w:w="1023" w:type="dxa"/>
            <w:tcBorders>
              <w:bottom w:val="single" w:sz="4" w:space="0" w:color="auto"/>
            </w:tcBorders>
            <w:vAlign w:val="center"/>
          </w:tcPr>
          <w:p w:rsidR="00B907ED" w:rsidRPr="008E2A33" w:rsidRDefault="00B907ED" w:rsidP="003E22DE">
            <w:pPr>
              <w:jc w:val="center"/>
              <w:rPr>
                <w:rFonts w:ascii="Times New Roman" w:hAnsi="Times New Roman"/>
                <w:b/>
                <w:sz w:val="20"/>
                <w:szCs w:val="20"/>
              </w:rPr>
            </w:pPr>
            <w:r w:rsidRPr="008E2A33">
              <w:rPr>
                <w:rFonts w:ascii="Times New Roman" w:hAnsi="Times New Roman"/>
                <w:b/>
                <w:sz w:val="20"/>
                <w:szCs w:val="20"/>
              </w:rPr>
              <w:t>100</w:t>
            </w:r>
          </w:p>
        </w:tc>
      </w:tr>
      <w:tr w:rsidR="00B907ED" w:rsidRPr="00F90D35" w:rsidTr="003E22DE">
        <w:trPr>
          <w:trHeight w:val="353"/>
          <w:jc w:val="center"/>
        </w:trPr>
        <w:tc>
          <w:tcPr>
            <w:tcW w:w="223" w:type="dxa"/>
            <w:vMerge w:val="restart"/>
            <w:vAlign w:val="center"/>
          </w:tcPr>
          <w:p w:rsidR="00B907ED" w:rsidRPr="00DA78AC" w:rsidRDefault="00B907ED" w:rsidP="003E22DE">
            <w:pPr>
              <w:pStyle w:val="TAC"/>
              <w:rPr>
                <w:rFonts w:ascii="Times New Roman" w:eastAsia="宋体" w:hAnsi="Times New Roman"/>
                <w:sz w:val="20"/>
                <w:lang w:eastAsia="zh-CN"/>
              </w:rPr>
            </w:pPr>
          </w:p>
        </w:tc>
        <w:tc>
          <w:tcPr>
            <w:tcW w:w="1045" w:type="dxa"/>
            <w:vAlign w:val="center"/>
          </w:tcPr>
          <w:p w:rsidR="00B907ED" w:rsidRPr="00DA78AC" w:rsidRDefault="00B907ED"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15</w:t>
            </w:r>
          </w:p>
        </w:tc>
        <w:tc>
          <w:tcPr>
            <w:tcW w:w="382" w:type="dxa"/>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[25]</w:t>
            </w:r>
          </w:p>
        </w:tc>
        <w:tc>
          <w:tcPr>
            <w:tcW w:w="820" w:type="dxa"/>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[52]</w:t>
            </w:r>
          </w:p>
        </w:tc>
        <w:tc>
          <w:tcPr>
            <w:tcW w:w="744" w:type="dxa"/>
            <w:vAlign w:val="center"/>
          </w:tcPr>
          <w:p w:rsidR="00B907ED" w:rsidRPr="00F90D35" w:rsidRDefault="00B907ED" w:rsidP="003E22DE">
            <w:pPr>
              <w:pStyle w:val="TAC"/>
              <w:rPr>
                <w:rFonts w:ascii="Times New Roman" w:hAnsi="Times New Roman"/>
                <w:color w:val="000000" w:themeColor="text1"/>
                <w:sz w:val="22"/>
                <w:szCs w:val="22"/>
              </w:rPr>
            </w:pPr>
            <w:r>
              <w:rPr>
                <w:rFonts w:ascii="Times New Roman" w:hAnsi="Times New Roman"/>
                <w:color w:val="000000" w:themeColor="text1"/>
                <w:sz w:val="22"/>
                <w:szCs w:val="22"/>
              </w:rPr>
              <w:t>[</w:t>
            </w:r>
            <w:r w:rsidRPr="00F90D35">
              <w:rPr>
                <w:rFonts w:ascii="Times New Roman" w:hAnsi="Times New Roman"/>
                <w:color w:val="000000" w:themeColor="text1"/>
                <w:sz w:val="22"/>
                <w:szCs w:val="22"/>
              </w:rPr>
              <w:t>79</w:t>
            </w:r>
            <w:r>
              <w:rPr>
                <w:rFonts w:ascii="Times New Roman" w:hAnsi="Times New Roman"/>
                <w:color w:val="000000" w:themeColor="text1"/>
                <w:sz w:val="22"/>
                <w:szCs w:val="22"/>
              </w:rPr>
              <w:t>]</w:t>
            </w:r>
          </w:p>
        </w:tc>
        <w:tc>
          <w:tcPr>
            <w:tcW w:w="821" w:type="dxa"/>
            <w:vAlign w:val="center"/>
          </w:tcPr>
          <w:p w:rsidR="00B907ED" w:rsidRPr="00F90D35" w:rsidRDefault="00B907ED"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[106]</w:t>
            </w:r>
          </w:p>
        </w:tc>
        <w:tc>
          <w:tcPr>
            <w:tcW w:w="821" w:type="dxa"/>
            <w:vAlign w:val="center"/>
          </w:tcPr>
          <w:p w:rsidR="00B907ED" w:rsidRPr="00F90D35" w:rsidRDefault="00B907ED"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[133]</w:t>
            </w:r>
          </w:p>
        </w:tc>
        <w:tc>
          <w:tcPr>
            <w:tcW w:w="821" w:type="dxa"/>
            <w:vAlign w:val="center"/>
          </w:tcPr>
          <w:p w:rsidR="00B907ED" w:rsidRPr="00F90D35" w:rsidRDefault="00B907ED" w:rsidP="003E22DE">
            <w:pPr>
              <w:pStyle w:val="TAC"/>
              <w:rPr>
                <w:rFonts w:ascii="Times New Roman" w:hAnsi="Times New Roman"/>
                <w:color w:val="000000" w:themeColor="text1"/>
                <w:sz w:val="22"/>
                <w:szCs w:val="22"/>
              </w:rPr>
            </w:pPr>
            <w:r w:rsidRPr="00F90D35">
              <w:rPr>
                <w:rFonts w:ascii="Times New Roman" w:hAnsi="Times New Roman"/>
                <w:color w:val="000000" w:themeColor="text1"/>
                <w:sz w:val="22"/>
                <w:szCs w:val="22"/>
              </w:rPr>
              <w:t>[216]</w:t>
            </w:r>
          </w:p>
        </w:tc>
        <w:tc>
          <w:tcPr>
            <w:tcW w:w="821" w:type="dxa"/>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[270]</w:t>
            </w:r>
          </w:p>
        </w:tc>
        <w:tc>
          <w:tcPr>
            <w:tcW w:w="820" w:type="dxa"/>
            <w:shd w:val="clear" w:color="auto" w:fill="D9D9D9" w:themeFill="background1" w:themeFillShade="D9"/>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N.A</w:t>
            </w:r>
          </w:p>
        </w:tc>
        <w:tc>
          <w:tcPr>
            <w:tcW w:w="821" w:type="dxa"/>
            <w:shd w:val="clear" w:color="auto" w:fill="D9D9D9" w:themeFill="background1" w:themeFillShade="D9"/>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N.A</w:t>
            </w:r>
          </w:p>
        </w:tc>
        <w:tc>
          <w:tcPr>
            <w:tcW w:w="1023" w:type="dxa"/>
            <w:shd w:val="clear" w:color="auto" w:fill="D9D9D9" w:themeFill="background1" w:themeFillShade="D9"/>
            <w:vAlign w:val="center"/>
          </w:tcPr>
          <w:p w:rsidR="00B907ED" w:rsidRPr="00F90D35" w:rsidRDefault="00B907ED" w:rsidP="003E22DE">
            <w:pPr>
              <w:pStyle w:val="TAC"/>
              <w:rPr>
                <w:rFonts w:ascii="Times New Roman" w:hAnsi="Times New Roman"/>
                <w:sz w:val="22"/>
                <w:szCs w:val="22"/>
              </w:rPr>
            </w:pPr>
            <w:r w:rsidRPr="00F90D35">
              <w:rPr>
                <w:rFonts w:ascii="Times New Roman" w:hAnsi="Times New Roman"/>
                <w:sz w:val="22"/>
                <w:szCs w:val="22"/>
              </w:rPr>
              <w:t>N.A</w:t>
            </w:r>
          </w:p>
        </w:tc>
      </w:tr>
      <w:tr w:rsidR="00B907ED" w:rsidRPr="00F90D35" w:rsidTr="003E22DE">
        <w:trPr>
          <w:trHeight w:val="460"/>
          <w:jc w:val="center"/>
        </w:trPr>
        <w:tc>
          <w:tcPr>
            <w:tcW w:w="223" w:type="dxa"/>
            <w:vMerge/>
          </w:tcPr>
          <w:p w:rsidR="00B907ED" w:rsidRPr="00DA78AC" w:rsidRDefault="00B907ED" w:rsidP="003E22DE">
            <w:pPr>
              <w:pStyle w:val="TAC"/>
              <w:rPr>
                <w:rFonts w:ascii="Times New Roman" w:hAnsi="Times New Roman"/>
                <w:sz w:val="20"/>
              </w:rPr>
            </w:pPr>
          </w:p>
        </w:tc>
        <w:tc>
          <w:tcPr>
            <w:tcW w:w="1045" w:type="dxa"/>
            <w:vAlign w:val="center"/>
          </w:tcPr>
          <w:p w:rsidR="00B907ED" w:rsidRPr="00DA78AC" w:rsidRDefault="00B907ED"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30</w:t>
            </w:r>
          </w:p>
        </w:tc>
        <w:tc>
          <w:tcPr>
            <w:tcW w:w="382" w:type="dxa"/>
            <w:tcBorders>
              <w:bottom w:val="single" w:sz="4" w:space="0" w:color="auto"/>
            </w:tcBorders>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10</w:t>
            </w:r>
          </w:p>
        </w:tc>
        <w:tc>
          <w:tcPr>
            <w:tcW w:w="820"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23</w:t>
            </w:r>
          </w:p>
        </w:tc>
        <w:tc>
          <w:tcPr>
            <w:tcW w:w="744"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37</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50</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64</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105</w:t>
            </w:r>
          </w:p>
        </w:tc>
        <w:tc>
          <w:tcPr>
            <w:tcW w:w="821" w:type="dxa"/>
            <w:vAlign w:val="center"/>
          </w:tcPr>
          <w:p w:rsidR="00B907ED" w:rsidRPr="00B82F3B" w:rsidRDefault="00B907ED" w:rsidP="003E22DE">
            <w:pPr>
              <w:pStyle w:val="TAC"/>
              <w:rPr>
                <w:rFonts w:ascii="Times New Roman" w:hAnsi="Times New Roman"/>
                <w:sz w:val="22"/>
                <w:szCs w:val="22"/>
                <w:highlight w:val="yellow"/>
              </w:rPr>
            </w:pPr>
            <w:r w:rsidRPr="00B82F3B">
              <w:rPr>
                <w:rFonts w:ascii="Times New Roman" w:hAnsi="Times New Roman"/>
                <w:sz w:val="22"/>
                <w:szCs w:val="22"/>
                <w:highlight w:val="yellow"/>
              </w:rPr>
              <w:t>132</w:t>
            </w:r>
          </w:p>
        </w:tc>
        <w:tc>
          <w:tcPr>
            <w:tcW w:w="820" w:type="dxa"/>
            <w:vAlign w:val="center"/>
          </w:tcPr>
          <w:p w:rsidR="00B907ED" w:rsidRPr="00B82F3B" w:rsidRDefault="00B907ED" w:rsidP="003E22DE">
            <w:pPr>
              <w:pStyle w:val="TAC"/>
              <w:rPr>
                <w:rFonts w:ascii="Times New Roman" w:hAnsi="Times New Roman"/>
                <w:sz w:val="22"/>
                <w:szCs w:val="22"/>
                <w:highlight w:val="yellow"/>
              </w:rPr>
            </w:pPr>
            <w:r w:rsidRPr="00B82F3B">
              <w:rPr>
                <w:rFonts w:ascii="Times New Roman" w:hAnsi="Times New Roman"/>
                <w:sz w:val="22"/>
                <w:szCs w:val="22"/>
                <w:highlight w:val="yellow"/>
              </w:rPr>
              <w:t>161</w:t>
            </w:r>
          </w:p>
        </w:tc>
        <w:tc>
          <w:tcPr>
            <w:tcW w:w="821"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216</w:t>
            </w:r>
          </w:p>
        </w:tc>
        <w:tc>
          <w:tcPr>
            <w:tcW w:w="1023"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272</w:t>
            </w:r>
          </w:p>
        </w:tc>
      </w:tr>
      <w:tr w:rsidR="00B907ED" w:rsidRPr="00F90D35" w:rsidTr="003E22DE">
        <w:trPr>
          <w:trHeight w:val="458"/>
          <w:jc w:val="center"/>
        </w:trPr>
        <w:tc>
          <w:tcPr>
            <w:tcW w:w="223" w:type="dxa"/>
            <w:vMerge/>
          </w:tcPr>
          <w:p w:rsidR="00B907ED" w:rsidRPr="00DA78AC" w:rsidRDefault="00B907ED" w:rsidP="003E22DE">
            <w:pPr>
              <w:pStyle w:val="TAC"/>
              <w:rPr>
                <w:rFonts w:ascii="Times New Roman" w:hAnsi="Times New Roman"/>
                <w:sz w:val="20"/>
              </w:rPr>
            </w:pPr>
          </w:p>
        </w:tc>
        <w:tc>
          <w:tcPr>
            <w:tcW w:w="1045" w:type="dxa"/>
            <w:vAlign w:val="center"/>
          </w:tcPr>
          <w:p w:rsidR="00B907ED" w:rsidRPr="00DA78AC" w:rsidRDefault="00B907ED" w:rsidP="003E22DE">
            <w:pPr>
              <w:pStyle w:val="TAC"/>
              <w:rPr>
                <w:rFonts w:ascii="Times New Roman" w:hAnsi="Times New Roman"/>
                <w:b/>
                <w:sz w:val="20"/>
              </w:rPr>
            </w:pPr>
            <w:r>
              <w:rPr>
                <w:rFonts w:ascii="Times New Roman" w:hAnsi="Times New Roman"/>
                <w:b/>
                <w:sz w:val="20"/>
              </w:rPr>
              <w:t xml:space="preserve">SCS </w:t>
            </w:r>
            <w:r w:rsidRPr="00DA78AC">
              <w:rPr>
                <w:rFonts w:ascii="Times New Roman" w:hAnsi="Times New Roman"/>
                <w:b/>
                <w:sz w:val="20"/>
              </w:rPr>
              <w:t>60</w:t>
            </w:r>
          </w:p>
        </w:tc>
        <w:tc>
          <w:tcPr>
            <w:tcW w:w="382" w:type="dxa"/>
            <w:shd w:val="clear" w:color="auto" w:fill="D9D9D9" w:themeFill="background1" w:themeFillShade="D9"/>
            <w:vAlign w:val="center"/>
          </w:tcPr>
          <w:p w:rsidR="00B907ED" w:rsidRPr="00F90D35" w:rsidRDefault="00B907ED" w:rsidP="003E22DE">
            <w:pPr>
              <w:pStyle w:val="TAC"/>
              <w:rPr>
                <w:rFonts w:ascii="Times New Roman" w:eastAsia="宋体" w:hAnsi="Times New Roman"/>
                <w:sz w:val="22"/>
                <w:szCs w:val="22"/>
                <w:lang w:eastAsia="zh-CN"/>
              </w:rPr>
            </w:pPr>
            <w:r w:rsidRPr="00F90D35">
              <w:rPr>
                <w:rFonts w:ascii="Times New Roman" w:eastAsia="宋体" w:hAnsi="Times New Roman"/>
                <w:sz w:val="22"/>
                <w:szCs w:val="22"/>
                <w:lang w:eastAsia="zh-CN"/>
              </w:rPr>
              <w:t>N.A</w:t>
            </w:r>
          </w:p>
        </w:tc>
        <w:tc>
          <w:tcPr>
            <w:tcW w:w="820"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10</w:t>
            </w:r>
          </w:p>
        </w:tc>
        <w:tc>
          <w:tcPr>
            <w:tcW w:w="744"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17</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23</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30</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50</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64</w:t>
            </w:r>
          </w:p>
        </w:tc>
        <w:tc>
          <w:tcPr>
            <w:tcW w:w="820"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78</w:t>
            </w:r>
          </w:p>
        </w:tc>
        <w:tc>
          <w:tcPr>
            <w:tcW w:w="821" w:type="dxa"/>
            <w:vAlign w:val="center"/>
          </w:tcPr>
          <w:p w:rsidR="00B907ED" w:rsidRPr="00B82F3B" w:rsidRDefault="00B907ED" w:rsidP="003E22DE">
            <w:pPr>
              <w:pStyle w:val="TAC"/>
              <w:rPr>
                <w:rFonts w:ascii="Times New Roman" w:eastAsia="宋体" w:hAnsi="Times New Roman"/>
                <w:color w:val="000000" w:themeColor="text1"/>
                <w:sz w:val="22"/>
                <w:szCs w:val="22"/>
                <w:highlight w:val="yellow"/>
              </w:rPr>
            </w:pPr>
            <w:r w:rsidRPr="00B82F3B">
              <w:rPr>
                <w:rFonts w:ascii="Times New Roman" w:eastAsia="宋体" w:hAnsi="Times New Roman"/>
                <w:color w:val="000000" w:themeColor="text1"/>
                <w:sz w:val="22"/>
                <w:szCs w:val="22"/>
                <w:highlight w:val="yellow"/>
              </w:rPr>
              <w:t>106</w:t>
            </w:r>
          </w:p>
        </w:tc>
        <w:tc>
          <w:tcPr>
            <w:tcW w:w="1023" w:type="dxa"/>
            <w:vAlign w:val="center"/>
          </w:tcPr>
          <w:p w:rsidR="00B907ED" w:rsidRPr="00B82F3B" w:rsidRDefault="00B907ED" w:rsidP="003E22DE">
            <w:pPr>
              <w:pStyle w:val="TAC"/>
              <w:rPr>
                <w:rFonts w:ascii="Times New Roman" w:hAnsi="Times New Roman"/>
                <w:color w:val="000000" w:themeColor="text1"/>
                <w:sz w:val="22"/>
                <w:szCs w:val="22"/>
                <w:highlight w:val="yellow"/>
              </w:rPr>
            </w:pPr>
            <w:r w:rsidRPr="00B82F3B">
              <w:rPr>
                <w:rFonts w:ascii="Times New Roman" w:hAnsi="Times New Roman"/>
                <w:color w:val="000000" w:themeColor="text1"/>
                <w:sz w:val="22"/>
                <w:szCs w:val="22"/>
                <w:highlight w:val="yellow"/>
              </w:rPr>
              <w:t>134</w:t>
            </w:r>
          </w:p>
        </w:tc>
      </w:tr>
    </w:tbl>
    <w:p w:rsidR="0035211E" w:rsidRDefault="0035211E" w:rsidP="0035211E">
      <w:pPr>
        <w:pStyle w:val="TH"/>
        <w:jc w:val="both"/>
        <w:rPr>
          <w:rFonts w:ascii="Times New Roman" w:hAnsi="Times New Roman"/>
          <w:sz w:val="22"/>
          <w:szCs w:val="22"/>
        </w:rPr>
      </w:pPr>
    </w:p>
    <w:p w:rsidR="007111E7" w:rsidRPr="00BE648F" w:rsidRDefault="007111E7" w:rsidP="007111E7">
      <w:pPr>
        <w:pStyle w:val="TH"/>
        <w:jc w:val="both"/>
        <w:rPr>
          <w:rFonts w:ascii="Times New Roman" w:hAnsi="Times New Roman"/>
          <w:sz w:val="22"/>
          <w:szCs w:val="22"/>
        </w:rPr>
      </w:pPr>
      <w:r w:rsidRPr="00BC2203">
        <w:rPr>
          <w:rFonts w:ascii="Times New Roman" w:hAnsi="Times New Roman"/>
          <w:sz w:val="22"/>
          <w:szCs w:val="22"/>
        </w:rPr>
        <w:t xml:space="preserve">Proposal 3: </w:t>
      </w:r>
      <w:r w:rsidRPr="00820F2F">
        <w:rPr>
          <w:rFonts w:ascii="Times New Roman" w:hAnsi="Times New Roman"/>
          <w:sz w:val="22"/>
          <w:szCs w:val="22"/>
        </w:rPr>
        <w:t xml:space="preserve">For the NR spectrum utilization of </w:t>
      </w:r>
      <w:r>
        <w:rPr>
          <w:rFonts w:ascii="Times New Roman" w:hAnsi="Times New Roman"/>
          <w:sz w:val="22"/>
          <w:szCs w:val="22"/>
        </w:rPr>
        <w:t xml:space="preserve">single carrier operation and single numerology case for 2.6GHz to </w:t>
      </w:r>
      <w:r w:rsidRPr="00820F2F">
        <w:rPr>
          <w:rFonts w:ascii="Times New Roman" w:hAnsi="Times New Roman"/>
          <w:sz w:val="22"/>
          <w:szCs w:val="22"/>
        </w:rPr>
        <w:t xml:space="preserve">6GHz, </w:t>
      </w:r>
      <w:r>
        <w:rPr>
          <w:rFonts w:ascii="Times New Roman" w:hAnsi="Times New Roman"/>
          <w:sz w:val="22"/>
          <w:szCs w:val="22"/>
        </w:rPr>
        <w:t>f</w:t>
      </w:r>
      <w:r w:rsidRPr="00BC2203">
        <w:rPr>
          <w:rFonts w:ascii="Times New Roman" w:hAnsi="Times New Roman"/>
          <w:sz w:val="22"/>
          <w:szCs w:val="22"/>
        </w:rPr>
        <w:t xml:space="preserve">or </w:t>
      </w:r>
      <w:r>
        <w:rPr>
          <w:rFonts w:ascii="Times New Roman" w:hAnsi="Times New Roman"/>
          <w:sz w:val="22"/>
          <w:szCs w:val="22"/>
        </w:rPr>
        <w:t xml:space="preserve">the </w:t>
      </w:r>
      <w:r w:rsidRPr="00BC2203">
        <w:rPr>
          <w:rFonts w:ascii="Times New Roman" w:hAnsi="Times New Roman"/>
          <w:sz w:val="22"/>
          <w:szCs w:val="22"/>
        </w:rPr>
        <w:t>RB values in square bracket in the table above, RAN4 should make a decision if the RB value</w:t>
      </w:r>
      <w:r>
        <w:rPr>
          <w:rFonts w:ascii="Times New Roman" w:hAnsi="Times New Roman"/>
          <w:sz w:val="22"/>
          <w:szCs w:val="22"/>
        </w:rPr>
        <w:t>s</w:t>
      </w:r>
      <w:r w:rsidRPr="00BC2203">
        <w:rPr>
          <w:rFonts w:ascii="Times New Roman" w:hAnsi="Times New Roman"/>
          <w:sz w:val="22"/>
          <w:szCs w:val="22"/>
        </w:rPr>
        <w:t xml:space="preserve"> should be reduced by 1 RB. </w:t>
      </w:r>
    </w:p>
    <w:p w:rsidR="00594875" w:rsidRPr="0035211E" w:rsidRDefault="00594875" w:rsidP="00594875">
      <w:pPr>
        <w:pStyle w:val="TH"/>
        <w:jc w:val="both"/>
        <w:rPr>
          <w:rFonts w:ascii="Times New Roman" w:hAnsi="Times New Roman"/>
          <w:sz w:val="22"/>
          <w:szCs w:val="22"/>
        </w:rPr>
      </w:pPr>
    </w:p>
    <w:p w:rsidR="00033DAB" w:rsidRDefault="00033DAB" w:rsidP="00272B06">
      <w:pPr>
        <w:pStyle w:val="Heading1"/>
        <w:spacing w:before="0"/>
      </w:pPr>
      <w:r w:rsidRPr="006E13D1">
        <w:t>References</w:t>
      </w:r>
    </w:p>
    <w:p w:rsidR="0072035D" w:rsidRDefault="0072035D" w:rsidP="0072035D">
      <w:pPr>
        <w:widowControl/>
        <w:numPr>
          <w:ilvl w:val="0"/>
          <w:numId w:val="4"/>
        </w:numPr>
        <w:overflowPunct w:val="0"/>
        <w:autoSpaceDE w:val="0"/>
        <w:autoSpaceDN w:val="0"/>
        <w:adjustRightInd w:val="0"/>
        <w:jc w:val="left"/>
        <w:textAlignment w:val="baseline"/>
        <w:rPr>
          <w:rFonts w:ascii="Times New Roman" w:hAnsi="Times New Roman"/>
          <w:sz w:val="22"/>
        </w:rPr>
      </w:pPr>
      <w:bookmarkStart w:id="7" w:name="_Ref494267422"/>
      <w:bookmarkStart w:id="8" w:name="_Ref492028703"/>
      <w:bookmarkStart w:id="9" w:name="_Ref492031618"/>
      <w:bookmarkStart w:id="10" w:name="_Ref480557277"/>
      <w:bookmarkStart w:id="11" w:name="_Ref485034850"/>
      <w:bookmarkStart w:id="12" w:name="_Ref478049574"/>
      <w:r>
        <w:rPr>
          <w:rFonts w:ascii="Times New Roman" w:hAnsi="Times New Roman"/>
          <w:sz w:val="22"/>
        </w:rPr>
        <w:t>R4-1709075 WF on spectrum utilization, August 2017.</w:t>
      </w:r>
      <w:bookmarkEnd w:id="7"/>
    </w:p>
    <w:bookmarkEnd w:id="8"/>
    <w:p w:rsidR="00F27199" w:rsidRDefault="00E017D5" w:rsidP="00F27199">
      <w:pPr>
        <w:widowControl/>
        <w:numPr>
          <w:ilvl w:val="0"/>
          <w:numId w:val="4"/>
        </w:numPr>
        <w:overflowPunct w:val="0"/>
        <w:autoSpaceDE w:val="0"/>
        <w:autoSpaceDN w:val="0"/>
        <w:adjustRightInd w:val="0"/>
        <w:jc w:val="left"/>
        <w:textAlignment w:val="baseline"/>
        <w:rPr>
          <w:rFonts w:ascii="Times New Roman" w:hAnsi="Times New Roman"/>
          <w:sz w:val="22"/>
        </w:rPr>
      </w:pPr>
      <w:r>
        <w:rPr>
          <w:rFonts w:ascii="Times New Roman" w:hAnsi="Times New Roman"/>
          <w:sz w:val="22"/>
        </w:rPr>
        <w:t>R1-1706173 WF on subcarrier grid in NR, April 2017.</w:t>
      </w:r>
      <w:bookmarkEnd w:id="9"/>
    </w:p>
    <w:p w:rsidR="00827633" w:rsidRPr="00827633" w:rsidRDefault="00352059" w:rsidP="00827633">
      <w:pPr>
        <w:widowControl/>
        <w:numPr>
          <w:ilvl w:val="0"/>
          <w:numId w:val="4"/>
        </w:numPr>
        <w:overflowPunct w:val="0"/>
        <w:autoSpaceDE w:val="0"/>
        <w:autoSpaceDN w:val="0"/>
        <w:adjustRightInd w:val="0"/>
        <w:jc w:val="left"/>
        <w:textAlignment w:val="baseline"/>
        <w:rPr>
          <w:rFonts w:ascii="Times New Roman" w:hAnsi="Times New Roman"/>
          <w:color w:val="000000" w:themeColor="text1"/>
          <w:sz w:val="22"/>
        </w:rPr>
      </w:pPr>
      <w:bookmarkStart w:id="13" w:name="_Ref492031229"/>
      <w:r>
        <w:rPr>
          <w:rFonts w:ascii="Times New Roman" w:hAnsi="Times New Roman"/>
          <w:sz w:val="22"/>
        </w:rPr>
        <w:t>R1-1706756 LS on subcarrier grid in NR, April 2017.</w:t>
      </w:r>
      <w:bookmarkEnd w:id="13"/>
    </w:p>
    <w:p w:rsidR="00E7767E" w:rsidRDefault="00827633" w:rsidP="00E7767E">
      <w:pPr>
        <w:widowControl/>
        <w:numPr>
          <w:ilvl w:val="0"/>
          <w:numId w:val="4"/>
        </w:numPr>
        <w:overflowPunct w:val="0"/>
        <w:autoSpaceDE w:val="0"/>
        <w:autoSpaceDN w:val="0"/>
        <w:adjustRightInd w:val="0"/>
        <w:jc w:val="left"/>
        <w:textAlignment w:val="baseline"/>
        <w:rPr>
          <w:rFonts w:ascii="Times New Roman" w:hAnsi="Times New Roman"/>
          <w:color w:val="000000" w:themeColor="text1"/>
          <w:sz w:val="22"/>
        </w:rPr>
      </w:pPr>
      <w:bookmarkStart w:id="14" w:name="_Ref492032458"/>
      <w:r w:rsidRPr="00827633">
        <w:rPr>
          <w:rFonts w:ascii="Times New Roman" w:hAnsi="Times New Roman"/>
          <w:color w:val="000000" w:themeColor="text1"/>
          <w:sz w:val="22"/>
        </w:rPr>
        <w:t xml:space="preserve">R1-1708890 </w:t>
      </w:r>
      <w:r w:rsidRPr="00827633">
        <w:rPr>
          <w:rFonts w:ascii="Times New Roman" w:hAnsi="Times New Roman"/>
          <w:sz w:val="22"/>
        </w:rPr>
        <w:t>Final Report of 3GPP TSG RAN WG1 #88bis v1.0.0, May 2017</w:t>
      </w:r>
      <w:bookmarkEnd w:id="14"/>
      <w:r w:rsidR="00E7767E">
        <w:rPr>
          <w:rFonts w:ascii="Times New Roman" w:hAnsi="Times New Roman"/>
          <w:sz w:val="22"/>
        </w:rPr>
        <w:t>.</w:t>
      </w:r>
    </w:p>
    <w:p w:rsidR="00B038E4" w:rsidRPr="00F96175" w:rsidRDefault="00E7767E" w:rsidP="00944C62">
      <w:pPr>
        <w:widowControl/>
        <w:numPr>
          <w:ilvl w:val="0"/>
          <w:numId w:val="4"/>
        </w:numPr>
        <w:overflowPunct w:val="0"/>
        <w:autoSpaceDE w:val="0"/>
        <w:autoSpaceDN w:val="0"/>
        <w:adjustRightInd w:val="0"/>
        <w:jc w:val="left"/>
        <w:textAlignment w:val="baseline"/>
        <w:rPr>
          <w:rFonts w:ascii="Times New Roman" w:hAnsi="Times New Roman"/>
          <w:color w:val="000000" w:themeColor="text1"/>
          <w:sz w:val="22"/>
        </w:rPr>
      </w:pPr>
      <w:bookmarkStart w:id="15" w:name="_Ref492032722"/>
      <w:r w:rsidRPr="006B6EA4">
        <w:rPr>
          <w:rFonts w:ascii="Times New Roman" w:hAnsi="Times New Roman"/>
          <w:color w:val="000000" w:themeColor="text1"/>
          <w:sz w:val="22"/>
        </w:rPr>
        <w:t xml:space="preserve">R4-1707599 </w:t>
      </w:r>
      <w:r w:rsidRPr="006B6EA4">
        <w:rPr>
          <w:rFonts w:ascii="Times New Roman" w:hAnsi="Times New Roman"/>
          <w:sz w:val="22"/>
        </w:rPr>
        <w:t>Sub-carrier and resource block alignment in NR, August 2017.</w:t>
      </w:r>
      <w:bookmarkEnd w:id="3"/>
      <w:bookmarkEnd w:id="4"/>
      <w:bookmarkEnd w:id="5"/>
      <w:bookmarkEnd w:id="6"/>
      <w:bookmarkEnd w:id="10"/>
      <w:bookmarkEnd w:id="11"/>
      <w:bookmarkEnd w:id="12"/>
      <w:bookmarkEnd w:id="15"/>
    </w:p>
    <w:bookmarkStart w:id="16" w:name="_Ref494267438"/>
    <w:bookmarkStart w:id="17" w:name="_Ref494267831"/>
    <w:p w:rsidR="00F96175" w:rsidRDefault="00E07406" w:rsidP="00F96175">
      <w:pPr>
        <w:widowControl/>
        <w:numPr>
          <w:ilvl w:val="0"/>
          <w:numId w:val="4"/>
        </w:numPr>
        <w:overflowPunct w:val="0"/>
        <w:autoSpaceDE w:val="0"/>
        <w:autoSpaceDN w:val="0"/>
        <w:adjustRightInd w:val="0"/>
        <w:jc w:val="left"/>
        <w:textAlignment w:val="baseline"/>
        <w:rPr>
          <w:rFonts w:ascii="Times New Roman" w:hAnsi="Times New Roman"/>
          <w:sz w:val="22"/>
        </w:rPr>
      </w:pPr>
      <w:r w:rsidRPr="008103F7">
        <w:rPr>
          <w:rFonts w:ascii="Times New Roman" w:hAnsi="Times New Roman"/>
          <w:color w:val="000000" w:themeColor="text1"/>
          <w:sz w:val="22"/>
        </w:rPr>
        <w:fldChar w:fldCharType="begin"/>
      </w:r>
      <w:r w:rsidR="00F96175" w:rsidRPr="008103F7">
        <w:rPr>
          <w:rFonts w:ascii="Times New Roman" w:hAnsi="Times New Roman"/>
          <w:color w:val="000000" w:themeColor="text1"/>
          <w:sz w:val="22"/>
        </w:rPr>
        <w:instrText>HYPERLINK "D:\\ZTE\\ZTE Wistron 5G Study\\DL UL control channel signalling-procedures-channel coding study\\RAN4\\Docs\\R4-1709989.zip"</w:instrText>
      </w:r>
      <w:r w:rsidRPr="008103F7">
        <w:rPr>
          <w:rFonts w:ascii="Times New Roman" w:hAnsi="Times New Roman"/>
          <w:color w:val="000000" w:themeColor="text1"/>
          <w:sz w:val="22"/>
        </w:rPr>
        <w:fldChar w:fldCharType="separate"/>
      </w:r>
      <w:r w:rsidR="00F96175" w:rsidRPr="008103F7">
        <w:rPr>
          <w:rStyle w:val="Hyperlink"/>
          <w:rFonts w:ascii="Times New Roman" w:hAnsi="Times New Roman"/>
          <w:color w:val="000000" w:themeColor="text1"/>
          <w:sz w:val="22"/>
          <w:u w:val="none"/>
        </w:rPr>
        <w:t>R4-1709989</w:t>
      </w:r>
      <w:r w:rsidRPr="008103F7">
        <w:rPr>
          <w:rFonts w:ascii="Times New Roman" w:hAnsi="Times New Roman"/>
          <w:color w:val="000000" w:themeColor="text1"/>
          <w:sz w:val="22"/>
        </w:rPr>
        <w:fldChar w:fldCharType="end"/>
      </w:r>
      <w:r w:rsidR="00F96175" w:rsidRPr="008103F7">
        <w:rPr>
          <w:rFonts w:ascii="Times New Roman" w:hAnsi="Times New Roman"/>
          <w:color w:val="000000" w:themeColor="text1"/>
          <w:sz w:val="22"/>
        </w:rPr>
        <w:t xml:space="preserve"> WF on NR spectrum utilization of single numerology case, September</w:t>
      </w:r>
      <w:r w:rsidR="00F96175" w:rsidRPr="008103F7">
        <w:rPr>
          <w:rFonts w:ascii="Times New Roman" w:hAnsi="Times New Roman"/>
          <w:sz w:val="22"/>
        </w:rPr>
        <w:t xml:space="preserve"> 2017</w:t>
      </w:r>
      <w:bookmarkEnd w:id="16"/>
      <w:r w:rsidR="00F96175">
        <w:rPr>
          <w:rFonts w:ascii="Times New Roman" w:hAnsi="Times New Roman"/>
          <w:sz w:val="22"/>
        </w:rPr>
        <w:t>.</w:t>
      </w:r>
      <w:bookmarkEnd w:id="17"/>
    </w:p>
    <w:p w:rsidR="00EA5DAC" w:rsidRDefault="00EA5DAC" w:rsidP="00EA5DAC">
      <w:pPr>
        <w:widowControl/>
        <w:overflowPunct w:val="0"/>
        <w:autoSpaceDE w:val="0"/>
        <w:autoSpaceDN w:val="0"/>
        <w:adjustRightInd w:val="0"/>
        <w:jc w:val="left"/>
        <w:textAlignment w:val="baseline"/>
        <w:rPr>
          <w:rFonts w:ascii="Times New Roman" w:hAnsi="Times New Roman"/>
          <w:sz w:val="22"/>
        </w:rPr>
      </w:pPr>
    </w:p>
    <w:p w:rsidR="00EA5DAC" w:rsidRPr="00F96175" w:rsidRDefault="00EA5DAC" w:rsidP="00EA5DAC">
      <w:pPr>
        <w:widowControl/>
        <w:overflowPunct w:val="0"/>
        <w:autoSpaceDE w:val="0"/>
        <w:autoSpaceDN w:val="0"/>
        <w:adjustRightInd w:val="0"/>
        <w:jc w:val="left"/>
        <w:textAlignment w:val="baseline"/>
        <w:rPr>
          <w:rFonts w:ascii="Times New Roman" w:hAnsi="Times New Roman"/>
          <w:sz w:val="22"/>
        </w:rPr>
      </w:pPr>
    </w:p>
    <w:sectPr w:rsidR="00EA5DAC" w:rsidRPr="00F96175" w:rsidSect="00D03E3D">
      <w:headerReference w:type="default" r:id="rId11"/>
      <w:pgSz w:w="11906" w:h="16838" w:code="9"/>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625" w:rsidRDefault="000E3625" w:rsidP="00CE66FF">
      <w:r>
        <w:separator/>
      </w:r>
    </w:p>
  </w:endnote>
  <w:endnote w:type="continuationSeparator" w:id="0">
    <w:p w:rsidR="000E3625" w:rsidRDefault="000E3625" w:rsidP="00CE6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625" w:rsidRDefault="000E3625" w:rsidP="00CE66FF">
      <w:r>
        <w:separator/>
      </w:r>
    </w:p>
  </w:footnote>
  <w:footnote w:type="continuationSeparator" w:id="0">
    <w:p w:rsidR="000E3625" w:rsidRDefault="000E3625" w:rsidP="00CE66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E44" w:rsidRDefault="003B2E44" w:rsidP="00C44BE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651" type="#_x0000_t136" style="width:21.3pt;height:11.5pt" o:bullet="t" fillcolor="#369" stroked="f">
        <v:shadow color="#b2b2b2" opacity="52429f" offset="3pt"/>
        <v:textpath style="font-family:&quot;Times New Roman&quot;;font-size:10pt;font-weight:bold;v-text-kern:t" trim="t" fitpath="t" string="RB 4"/>
      </v:shape>
    </w:pict>
  </w:numPicBullet>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1026794"/>
    <w:multiLevelType w:val="multilevel"/>
    <w:tmpl w:val="CD9A3A16"/>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51B11"/>
    <w:multiLevelType w:val="multilevel"/>
    <w:tmpl w:val="0DE8C18C"/>
    <w:lvl w:ilvl="0">
      <w:start w:val="1"/>
      <w:numFmt w:val="decimal"/>
      <w:lvlText w:val="[%1]"/>
      <w:lvlJc w:val="left"/>
      <w:pPr>
        <w:tabs>
          <w:tab w:val="num" w:pos="360"/>
        </w:tabs>
        <w:ind w:left="357" w:hanging="357"/>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4">
    <w:nsid w:val="02B91900"/>
    <w:multiLevelType w:val="hybridMultilevel"/>
    <w:tmpl w:val="7942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552C24"/>
    <w:multiLevelType w:val="hybridMultilevel"/>
    <w:tmpl w:val="0636A8F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nsid w:val="0A3B2AF5"/>
    <w:multiLevelType w:val="hybridMultilevel"/>
    <w:tmpl w:val="69624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416DF4"/>
    <w:multiLevelType w:val="hybridMultilevel"/>
    <w:tmpl w:val="DE108926"/>
    <w:lvl w:ilvl="0" w:tplc="17F6BD7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E5F1454"/>
    <w:multiLevelType w:val="hybridMultilevel"/>
    <w:tmpl w:val="350C6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321AEC"/>
    <w:multiLevelType w:val="hybridMultilevel"/>
    <w:tmpl w:val="F790E2DC"/>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0">
    <w:nsid w:val="15D30362"/>
    <w:multiLevelType w:val="multilevel"/>
    <w:tmpl w:val="0DC81B5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1">
    <w:nsid w:val="17DD25F0"/>
    <w:multiLevelType w:val="hybridMultilevel"/>
    <w:tmpl w:val="9154B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E11D1D"/>
    <w:multiLevelType w:val="multilevel"/>
    <w:tmpl w:val="1CC62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B390D12"/>
    <w:multiLevelType w:val="multilevel"/>
    <w:tmpl w:val="4DA07B2C"/>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4">
    <w:nsid w:val="1D144405"/>
    <w:multiLevelType w:val="hybridMultilevel"/>
    <w:tmpl w:val="A15486C0"/>
    <w:lvl w:ilvl="0" w:tplc="4E1CDA62">
      <w:start w:val="1"/>
      <w:numFmt w:val="bullet"/>
      <w:lvlText w:val="•"/>
      <w:lvlJc w:val="left"/>
      <w:pPr>
        <w:tabs>
          <w:tab w:val="num" w:pos="720"/>
        </w:tabs>
        <w:ind w:left="720" w:hanging="360"/>
      </w:pPr>
      <w:rPr>
        <w:rFonts w:ascii="Arial" w:hAnsi="Arial" w:hint="default"/>
      </w:rPr>
    </w:lvl>
    <w:lvl w:ilvl="1" w:tplc="8CEA57FC">
      <w:start w:val="1707"/>
      <w:numFmt w:val="bullet"/>
      <w:lvlText w:val="-"/>
      <w:lvlJc w:val="left"/>
      <w:pPr>
        <w:tabs>
          <w:tab w:val="num" w:pos="1440"/>
        </w:tabs>
        <w:ind w:left="1440" w:hanging="360"/>
      </w:pPr>
      <w:rPr>
        <w:rFonts w:ascii="Calibri" w:hAnsi="Calibri"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15">
    <w:nsid w:val="1FCF06F3"/>
    <w:multiLevelType w:val="multilevel"/>
    <w:tmpl w:val="757EFB48"/>
    <w:lvl w:ilvl="0">
      <w:start w:val="1"/>
      <w:numFmt w:val="bullet"/>
      <w:lvlText w:val="•"/>
      <w:lvlJc w:val="left"/>
      <w:pPr>
        <w:tabs>
          <w:tab w:val="num" w:pos="720"/>
        </w:tabs>
        <w:ind w:left="720" w:hanging="360"/>
      </w:pPr>
      <w:rPr>
        <w:rFonts w:ascii="Arial" w:hAnsi="Arial" w:cs="Arial" w:hint="default"/>
      </w:rPr>
    </w:lvl>
    <w:lvl w:ilvl="1">
      <w:start w:val="1447"/>
      <w:numFmt w:val="bullet"/>
      <w:lvlText w:val="–"/>
      <w:lvlJc w:val="left"/>
      <w:pPr>
        <w:tabs>
          <w:tab w:val="num" w:pos="1440"/>
        </w:tabs>
        <w:ind w:left="1440" w:hanging="360"/>
      </w:pPr>
      <w:rPr>
        <w:rFonts w:ascii="Arial" w:hAnsi="Arial" w:cs="Arial" w:hint="default"/>
      </w:rPr>
    </w:lvl>
    <w:lvl w:ilvl="2">
      <w:start w:val="1447"/>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201879F6"/>
    <w:multiLevelType w:val="hybridMultilevel"/>
    <w:tmpl w:val="67F83532"/>
    <w:lvl w:ilvl="0" w:tplc="2EB073AC">
      <w:start w:val="1"/>
      <w:numFmt w:val="bullet"/>
      <w:lvlText w:val="•"/>
      <w:lvlJc w:val="left"/>
      <w:pPr>
        <w:tabs>
          <w:tab w:val="num" w:pos="720"/>
        </w:tabs>
        <w:ind w:left="720" w:hanging="360"/>
      </w:pPr>
      <w:rPr>
        <w:rFonts w:ascii="Arial" w:hAnsi="Arial" w:hint="default"/>
      </w:rPr>
    </w:lvl>
    <w:lvl w:ilvl="1" w:tplc="FF784AF2">
      <w:start w:val="3214"/>
      <w:numFmt w:val="bullet"/>
      <w:lvlText w:val="–"/>
      <w:lvlJc w:val="left"/>
      <w:pPr>
        <w:tabs>
          <w:tab w:val="num" w:pos="1440"/>
        </w:tabs>
        <w:ind w:left="1440" w:hanging="360"/>
      </w:pPr>
      <w:rPr>
        <w:rFonts w:ascii="Arial" w:hAnsi="Arial" w:hint="default"/>
      </w:rPr>
    </w:lvl>
    <w:lvl w:ilvl="2" w:tplc="AE602300" w:tentative="1">
      <w:start w:val="1"/>
      <w:numFmt w:val="bullet"/>
      <w:lvlText w:val="•"/>
      <w:lvlJc w:val="left"/>
      <w:pPr>
        <w:tabs>
          <w:tab w:val="num" w:pos="2160"/>
        </w:tabs>
        <w:ind w:left="2160" w:hanging="360"/>
      </w:pPr>
      <w:rPr>
        <w:rFonts w:ascii="Arial" w:hAnsi="Arial" w:hint="default"/>
      </w:rPr>
    </w:lvl>
    <w:lvl w:ilvl="3" w:tplc="28F219F4" w:tentative="1">
      <w:start w:val="1"/>
      <w:numFmt w:val="bullet"/>
      <w:lvlText w:val="•"/>
      <w:lvlJc w:val="left"/>
      <w:pPr>
        <w:tabs>
          <w:tab w:val="num" w:pos="2880"/>
        </w:tabs>
        <w:ind w:left="2880" w:hanging="360"/>
      </w:pPr>
      <w:rPr>
        <w:rFonts w:ascii="Arial" w:hAnsi="Arial" w:hint="default"/>
      </w:rPr>
    </w:lvl>
    <w:lvl w:ilvl="4" w:tplc="EB18AFAE" w:tentative="1">
      <w:start w:val="1"/>
      <w:numFmt w:val="bullet"/>
      <w:lvlText w:val="•"/>
      <w:lvlJc w:val="left"/>
      <w:pPr>
        <w:tabs>
          <w:tab w:val="num" w:pos="3600"/>
        </w:tabs>
        <w:ind w:left="3600" w:hanging="360"/>
      </w:pPr>
      <w:rPr>
        <w:rFonts w:ascii="Arial" w:hAnsi="Arial" w:hint="default"/>
      </w:rPr>
    </w:lvl>
    <w:lvl w:ilvl="5" w:tplc="31865740" w:tentative="1">
      <w:start w:val="1"/>
      <w:numFmt w:val="bullet"/>
      <w:lvlText w:val="•"/>
      <w:lvlJc w:val="left"/>
      <w:pPr>
        <w:tabs>
          <w:tab w:val="num" w:pos="4320"/>
        </w:tabs>
        <w:ind w:left="4320" w:hanging="360"/>
      </w:pPr>
      <w:rPr>
        <w:rFonts w:ascii="Arial" w:hAnsi="Arial" w:hint="default"/>
      </w:rPr>
    </w:lvl>
    <w:lvl w:ilvl="6" w:tplc="C88E9F7C" w:tentative="1">
      <w:start w:val="1"/>
      <w:numFmt w:val="bullet"/>
      <w:lvlText w:val="•"/>
      <w:lvlJc w:val="left"/>
      <w:pPr>
        <w:tabs>
          <w:tab w:val="num" w:pos="5040"/>
        </w:tabs>
        <w:ind w:left="5040" w:hanging="360"/>
      </w:pPr>
      <w:rPr>
        <w:rFonts w:ascii="Arial" w:hAnsi="Arial" w:hint="default"/>
      </w:rPr>
    </w:lvl>
    <w:lvl w:ilvl="7" w:tplc="EB7A3372" w:tentative="1">
      <w:start w:val="1"/>
      <w:numFmt w:val="bullet"/>
      <w:lvlText w:val="•"/>
      <w:lvlJc w:val="left"/>
      <w:pPr>
        <w:tabs>
          <w:tab w:val="num" w:pos="5760"/>
        </w:tabs>
        <w:ind w:left="5760" w:hanging="360"/>
      </w:pPr>
      <w:rPr>
        <w:rFonts w:ascii="Arial" w:hAnsi="Arial" w:hint="default"/>
      </w:rPr>
    </w:lvl>
    <w:lvl w:ilvl="8" w:tplc="1A72F220" w:tentative="1">
      <w:start w:val="1"/>
      <w:numFmt w:val="bullet"/>
      <w:lvlText w:val="•"/>
      <w:lvlJc w:val="left"/>
      <w:pPr>
        <w:tabs>
          <w:tab w:val="num" w:pos="6480"/>
        </w:tabs>
        <w:ind w:left="6480" w:hanging="360"/>
      </w:pPr>
      <w:rPr>
        <w:rFonts w:ascii="Arial" w:hAnsi="Arial" w:hint="default"/>
      </w:rPr>
    </w:lvl>
  </w:abstractNum>
  <w:abstractNum w:abstractNumId="17">
    <w:nsid w:val="204D567B"/>
    <w:multiLevelType w:val="hybridMultilevel"/>
    <w:tmpl w:val="32A6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E10E86"/>
    <w:multiLevelType w:val="multilevel"/>
    <w:tmpl w:val="9D4A9AA4"/>
    <w:lvl w:ilvl="0">
      <w:start w:val="1"/>
      <w:numFmt w:val="decimal"/>
      <w:lvlText w:val="[%1]"/>
      <w:lvlJc w:val="left"/>
      <w:pPr>
        <w:tabs>
          <w:tab w:val="num" w:pos="360"/>
        </w:tabs>
        <w:ind w:left="357" w:hanging="357"/>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19">
    <w:nsid w:val="27830309"/>
    <w:multiLevelType w:val="hybridMultilevel"/>
    <w:tmpl w:val="4CEC76F0"/>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2BFF0735"/>
    <w:multiLevelType w:val="hybridMultilevel"/>
    <w:tmpl w:val="A69C538A"/>
    <w:lvl w:ilvl="0" w:tplc="2B68B94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D4843"/>
    <w:multiLevelType w:val="hybridMultilevel"/>
    <w:tmpl w:val="F7D67ED2"/>
    <w:lvl w:ilvl="0" w:tplc="B70820F2">
      <w:start w:val="1"/>
      <w:numFmt w:val="bullet"/>
      <w:lvlText w:val="•"/>
      <w:lvlJc w:val="left"/>
      <w:pPr>
        <w:tabs>
          <w:tab w:val="num" w:pos="720"/>
        </w:tabs>
        <w:ind w:left="720" w:hanging="360"/>
      </w:pPr>
      <w:rPr>
        <w:rFonts w:ascii="Arial" w:hAnsi="Arial" w:hint="default"/>
      </w:rPr>
    </w:lvl>
    <w:lvl w:ilvl="1" w:tplc="4086B96E">
      <w:start w:val="1"/>
      <w:numFmt w:val="bullet"/>
      <w:lvlText w:val="•"/>
      <w:lvlJc w:val="left"/>
      <w:pPr>
        <w:tabs>
          <w:tab w:val="num" w:pos="1440"/>
        </w:tabs>
        <w:ind w:left="1440" w:hanging="360"/>
      </w:pPr>
      <w:rPr>
        <w:rFonts w:ascii="Arial" w:hAnsi="Arial" w:hint="default"/>
      </w:rPr>
    </w:lvl>
    <w:lvl w:ilvl="2" w:tplc="2AC40140" w:tentative="1">
      <w:start w:val="1"/>
      <w:numFmt w:val="bullet"/>
      <w:lvlText w:val="•"/>
      <w:lvlJc w:val="left"/>
      <w:pPr>
        <w:tabs>
          <w:tab w:val="num" w:pos="2160"/>
        </w:tabs>
        <w:ind w:left="2160" w:hanging="360"/>
      </w:pPr>
      <w:rPr>
        <w:rFonts w:ascii="Arial" w:hAnsi="Arial" w:hint="default"/>
      </w:rPr>
    </w:lvl>
    <w:lvl w:ilvl="3" w:tplc="5F941A64" w:tentative="1">
      <w:start w:val="1"/>
      <w:numFmt w:val="bullet"/>
      <w:lvlText w:val="•"/>
      <w:lvlJc w:val="left"/>
      <w:pPr>
        <w:tabs>
          <w:tab w:val="num" w:pos="2880"/>
        </w:tabs>
        <w:ind w:left="2880" w:hanging="360"/>
      </w:pPr>
      <w:rPr>
        <w:rFonts w:ascii="Arial" w:hAnsi="Arial" w:hint="default"/>
      </w:rPr>
    </w:lvl>
    <w:lvl w:ilvl="4" w:tplc="CA9A3124" w:tentative="1">
      <w:start w:val="1"/>
      <w:numFmt w:val="bullet"/>
      <w:lvlText w:val="•"/>
      <w:lvlJc w:val="left"/>
      <w:pPr>
        <w:tabs>
          <w:tab w:val="num" w:pos="3600"/>
        </w:tabs>
        <w:ind w:left="3600" w:hanging="360"/>
      </w:pPr>
      <w:rPr>
        <w:rFonts w:ascii="Arial" w:hAnsi="Arial" w:hint="default"/>
      </w:rPr>
    </w:lvl>
    <w:lvl w:ilvl="5" w:tplc="9F46C398" w:tentative="1">
      <w:start w:val="1"/>
      <w:numFmt w:val="bullet"/>
      <w:lvlText w:val="•"/>
      <w:lvlJc w:val="left"/>
      <w:pPr>
        <w:tabs>
          <w:tab w:val="num" w:pos="4320"/>
        </w:tabs>
        <w:ind w:left="4320" w:hanging="360"/>
      </w:pPr>
      <w:rPr>
        <w:rFonts w:ascii="Arial" w:hAnsi="Arial" w:hint="default"/>
      </w:rPr>
    </w:lvl>
    <w:lvl w:ilvl="6" w:tplc="36EC5296" w:tentative="1">
      <w:start w:val="1"/>
      <w:numFmt w:val="bullet"/>
      <w:lvlText w:val="•"/>
      <w:lvlJc w:val="left"/>
      <w:pPr>
        <w:tabs>
          <w:tab w:val="num" w:pos="5040"/>
        </w:tabs>
        <w:ind w:left="5040" w:hanging="360"/>
      </w:pPr>
      <w:rPr>
        <w:rFonts w:ascii="Arial" w:hAnsi="Arial" w:hint="default"/>
      </w:rPr>
    </w:lvl>
    <w:lvl w:ilvl="7" w:tplc="C48E2AA4" w:tentative="1">
      <w:start w:val="1"/>
      <w:numFmt w:val="bullet"/>
      <w:lvlText w:val="•"/>
      <w:lvlJc w:val="left"/>
      <w:pPr>
        <w:tabs>
          <w:tab w:val="num" w:pos="5760"/>
        </w:tabs>
        <w:ind w:left="5760" w:hanging="360"/>
      </w:pPr>
      <w:rPr>
        <w:rFonts w:ascii="Arial" w:hAnsi="Arial" w:hint="default"/>
      </w:rPr>
    </w:lvl>
    <w:lvl w:ilvl="8" w:tplc="3384B3A2" w:tentative="1">
      <w:start w:val="1"/>
      <w:numFmt w:val="bullet"/>
      <w:lvlText w:val="•"/>
      <w:lvlJc w:val="left"/>
      <w:pPr>
        <w:tabs>
          <w:tab w:val="num" w:pos="6480"/>
        </w:tabs>
        <w:ind w:left="6480" w:hanging="360"/>
      </w:pPr>
      <w:rPr>
        <w:rFonts w:ascii="Arial" w:hAnsi="Arial" w:hint="default"/>
      </w:rPr>
    </w:lvl>
  </w:abstractNum>
  <w:abstractNum w:abstractNumId="22">
    <w:nsid w:val="33B97D97"/>
    <w:multiLevelType w:val="hybridMultilevel"/>
    <w:tmpl w:val="B5D401F0"/>
    <w:lvl w:ilvl="0" w:tplc="04090003">
      <w:start w:val="1"/>
      <w:numFmt w:val="bullet"/>
      <w:lvlText w:val="o"/>
      <w:lvlJc w:val="left"/>
      <w:pPr>
        <w:ind w:left="156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4E024EE"/>
    <w:multiLevelType w:val="hybridMultilevel"/>
    <w:tmpl w:val="13923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7671886"/>
    <w:multiLevelType w:val="hybridMultilevel"/>
    <w:tmpl w:val="DE6424E6"/>
    <w:lvl w:ilvl="0" w:tplc="4E1CDA62">
      <w:start w:val="1"/>
      <w:numFmt w:val="bullet"/>
      <w:lvlText w:val="•"/>
      <w:lvlJc w:val="left"/>
      <w:pPr>
        <w:tabs>
          <w:tab w:val="num" w:pos="720"/>
        </w:tabs>
        <w:ind w:left="720" w:hanging="360"/>
      </w:pPr>
      <w:rPr>
        <w:rFonts w:ascii="Arial" w:hAnsi="Arial" w:hint="default"/>
      </w:rPr>
    </w:lvl>
    <w:lvl w:ilvl="1" w:tplc="848A3ABE">
      <w:start w:val="1"/>
      <w:numFmt w:val="bullet"/>
      <w:lvlText w:val="•"/>
      <w:lvlJc w:val="left"/>
      <w:pPr>
        <w:tabs>
          <w:tab w:val="num" w:pos="1440"/>
        </w:tabs>
        <w:ind w:left="1440" w:hanging="360"/>
      </w:pPr>
      <w:rPr>
        <w:rFonts w:ascii="Arial" w:hAnsi="Arial"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26">
    <w:nsid w:val="3815355E"/>
    <w:multiLevelType w:val="hybridMultilevel"/>
    <w:tmpl w:val="4CEC76F0"/>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nsid w:val="38705D37"/>
    <w:multiLevelType w:val="hybridMultilevel"/>
    <w:tmpl w:val="89481D8C"/>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8">
    <w:nsid w:val="38ED0A1A"/>
    <w:multiLevelType w:val="hybridMultilevel"/>
    <w:tmpl w:val="381E5D5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93239"/>
    <w:multiLevelType w:val="hybridMultilevel"/>
    <w:tmpl w:val="CF2C5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7E6EF2"/>
    <w:multiLevelType w:val="hybridMultilevel"/>
    <w:tmpl w:val="2242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8640AD"/>
    <w:multiLevelType w:val="hybridMultilevel"/>
    <w:tmpl w:val="DAF0C156"/>
    <w:lvl w:ilvl="0" w:tplc="AC0A860A">
      <w:start w:val="1"/>
      <w:numFmt w:val="decimal"/>
      <w:lvlText w:val="%1."/>
      <w:lvlJc w:val="left"/>
      <w:pPr>
        <w:tabs>
          <w:tab w:val="num" w:pos="720"/>
        </w:tabs>
        <w:ind w:left="720" w:hanging="360"/>
      </w:pPr>
    </w:lvl>
    <w:lvl w:ilvl="1" w:tplc="B7E0BF7C">
      <w:start w:val="1314"/>
      <w:numFmt w:val="bullet"/>
      <w:lvlText w:val="•"/>
      <w:lvlJc w:val="left"/>
      <w:pPr>
        <w:tabs>
          <w:tab w:val="num" w:pos="1440"/>
        </w:tabs>
        <w:ind w:left="1440" w:hanging="360"/>
      </w:pPr>
      <w:rPr>
        <w:rFonts w:ascii="Arial" w:hAnsi="Arial" w:hint="default"/>
      </w:rPr>
    </w:lvl>
    <w:lvl w:ilvl="2" w:tplc="8116A996">
      <w:start w:val="1314"/>
      <w:numFmt w:val="bullet"/>
      <w:lvlText w:val="•"/>
      <w:lvlJc w:val="left"/>
      <w:pPr>
        <w:tabs>
          <w:tab w:val="num" w:pos="2160"/>
        </w:tabs>
        <w:ind w:left="2160" w:hanging="360"/>
      </w:pPr>
      <w:rPr>
        <w:rFonts w:ascii="Arial" w:hAnsi="Arial" w:hint="default"/>
      </w:rPr>
    </w:lvl>
    <w:lvl w:ilvl="3" w:tplc="50BA4F46" w:tentative="1">
      <w:start w:val="1"/>
      <w:numFmt w:val="decimal"/>
      <w:lvlText w:val="%4."/>
      <w:lvlJc w:val="left"/>
      <w:pPr>
        <w:tabs>
          <w:tab w:val="num" w:pos="2880"/>
        </w:tabs>
        <w:ind w:left="2880" w:hanging="360"/>
      </w:pPr>
    </w:lvl>
    <w:lvl w:ilvl="4" w:tplc="82CA22F6" w:tentative="1">
      <w:start w:val="1"/>
      <w:numFmt w:val="decimal"/>
      <w:lvlText w:val="%5."/>
      <w:lvlJc w:val="left"/>
      <w:pPr>
        <w:tabs>
          <w:tab w:val="num" w:pos="3600"/>
        </w:tabs>
        <w:ind w:left="3600" w:hanging="360"/>
      </w:pPr>
    </w:lvl>
    <w:lvl w:ilvl="5" w:tplc="A516C892" w:tentative="1">
      <w:start w:val="1"/>
      <w:numFmt w:val="decimal"/>
      <w:lvlText w:val="%6."/>
      <w:lvlJc w:val="left"/>
      <w:pPr>
        <w:tabs>
          <w:tab w:val="num" w:pos="4320"/>
        </w:tabs>
        <w:ind w:left="4320" w:hanging="360"/>
      </w:pPr>
    </w:lvl>
    <w:lvl w:ilvl="6" w:tplc="384C2364" w:tentative="1">
      <w:start w:val="1"/>
      <w:numFmt w:val="decimal"/>
      <w:lvlText w:val="%7."/>
      <w:lvlJc w:val="left"/>
      <w:pPr>
        <w:tabs>
          <w:tab w:val="num" w:pos="5040"/>
        </w:tabs>
        <w:ind w:left="5040" w:hanging="360"/>
      </w:pPr>
    </w:lvl>
    <w:lvl w:ilvl="7" w:tplc="23BAE562" w:tentative="1">
      <w:start w:val="1"/>
      <w:numFmt w:val="decimal"/>
      <w:lvlText w:val="%8."/>
      <w:lvlJc w:val="left"/>
      <w:pPr>
        <w:tabs>
          <w:tab w:val="num" w:pos="5760"/>
        </w:tabs>
        <w:ind w:left="5760" w:hanging="360"/>
      </w:pPr>
    </w:lvl>
    <w:lvl w:ilvl="8" w:tplc="84648244" w:tentative="1">
      <w:start w:val="1"/>
      <w:numFmt w:val="decimal"/>
      <w:lvlText w:val="%9."/>
      <w:lvlJc w:val="left"/>
      <w:pPr>
        <w:tabs>
          <w:tab w:val="num" w:pos="6480"/>
        </w:tabs>
        <w:ind w:left="6480" w:hanging="360"/>
      </w:pPr>
    </w:lvl>
  </w:abstractNum>
  <w:abstractNum w:abstractNumId="32">
    <w:nsid w:val="527B6DD4"/>
    <w:multiLevelType w:val="hybridMultilevel"/>
    <w:tmpl w:val="3E3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585942"/>
    <w:multiLevelType w:val="hybridMultilevel"/>
    <w:tmpl w:val="00200B1C"/>
    <w:lvl w:ilvl="0" w:tplc="848A3ABE">
      <w:start w:val="1"/>
      <w:numFmt w:val="bullet"/>
      <w:lvlText w:val="•"/>
      <w:lvlJc w:val="left"/>
      <w:pPr>
        <w:tabs>
          <w:tab w:val="num" w:pos="720"/>
        </w:tabs>
        <w:ind w:left="720" w:hanging="360"/>
      </w:pPr>
      <w:rPr>
        <w:rFonts w:ascii="Arial" w:hAnsi="Arial" w:hint="default"/>
      </w:rPr>
    </w:lvl>
    <w:lvl w:ilvl="1" w:tplc="FA68FB50">
      <w:start w:val="2436"/>
      <w:numFmt w:val="bullet"/>
      <w:lvlText w:val="–"/>
      <w:lvlJc w:val="left"/>
      <w:pPr>
        <w:tabs>
          <w:tab w:val="num" w:pos="1440"/>
        </w:tabs>
        <w:ind w:left="1440" w:hanging="360"/>
      </w:pPr>
      <w:rPr>
        <w:rFonts w:ascii="Arial" w:hAnsi="Arial" w:hint="default"/>
      </w:rPr>
    </w:lvl>
    <w:lvl w:ilvl="2" w:tplc="D642473A">
      <w:start w:val="2436"/>
      <w:numFmt w:val="bullet"/>
      <w:lvlText w:val="•"/>
      <w:lvlJc w:val="left"/>
      <w:pPr>
        <w:tabs>
          <w:tab w:val="num" w:pos="2160"/>
        </w:tabs>
        <w:ind w:left="2160" w:hanging="360"/>
      </w:pPr>
      <w:rPr>
        <w:rFonts w:ascii="Arial" w:hAnsi="Arial" w:hint="default"/>
      </w:rPr>
    </w:lvl>
    <w:lvl w:ilvl="3" w:tplc="CAE67508" w:tentative="1">
      <w:start w:val="1"/>
      <w:numFmt w:val="bullet"/>
      <w:lvlText w:val="•"/>
      <w:lvlJc w:val="left"/>
      <w:pPr>
        <w:tabs>
          <w:tab w:val="num" w:pos="2880"/>
        </w:tabs>
        <w:ind w:left="2880" w:hanging="360"/>
      </w:pPr>
      <w:rPr>
        <w:rFonts w:ascii="Arial" w:hAnsi="Arial" w:hint="default"/>
      </w:rPr>
    </w:lvl>
    <w:lvl w:ilvl="4" w:tplc="3B1CF5D0" w:tentative="1">
      <w:start w:val="1"/>
      <w:numFmt w:val="bullet"/>
      <w:lvlText w:val="•"/>
      <w:lvlJc w:val="left"/>
      <w:pPr>
        <w:tabs>
          <w:tab w:val="num" w:pos="3600"/>
        </w:tabs>
        <w:ind w:left="3600" w:hanging="360"/>
      </w:pPr>
      <w:rPr>
        <w:rFonts w:ascii="Arial" w:hAnsi="Arial" w:hint="default"/>
      </w:rPr>
    </w:lvl>
    <w:lvl w:ilvl="5" w:tplc="DED0902A" w:tentative="1">
      <w:start w:val="1"/>
      <w:numFmt w:val="bullet"/>
      <w:lvlText w:val="•"/>
      <w:lvlJc w:val="left"/>
      <w:pPr>
        <w:tabs>
          <w:tab w:val="num" w:pos="4320"/>
        </w:tabs>
        <w:ind w:left="4320" w:hanging="360"/>
      </w:pPr>
      <w:rPr>
        <w:rFonts w:ascii="Arial" w:hAnsi="Arial" w:hint="default"/>
      </w:rPr>
    </w:lvl>
    <w:lvl w:ilvl="6" w:tplc="0AF8139C" w:tentative="1">
      <w:start w:val="1"/>
      <w:numFmt w:val="bullet"/>
      <w:lvlText w:val="•"/>
      <w:lvlJc w:val="left"/>
      <w:pPr>
        <w:tabs>
          <w:tab w:val="num" w:pos="5040"/>
        </w:tabs>
        <w:ind w:left="5040" w:hanging="360"/>
      </w:pPr>
      <w:rPr>
        <w:rFonts w:ascii="Arial" w:hAnsi="Arial" w:hint="default"/>
      </w:rPr>
    </w:lvl>
    <w:lvl w:ilvl="7" w:tplc="B5E6A6C8" w:tentative="1">
      <w:start w:val="1"/>
      <w:numFmt w:val="bullet"/>
      <w:lvlText w:val="•"/>
      <w:lvlJc w:val="left"/>
      <w:pPr>
        <w:tabs>
          <w:tab w:val="num" w:pos="5760"/>
        </w:tabs>
        <w:ind w:left="5760" w:hanging="360"/>
      </w:pPr>
      <w:rPr>
        <w:rFonts w:ascii="Arial" w:hAnsi="Arial" w:hint="default"/>
      </w:rPr>
    </w:lvl>
    <w:lvl w:ilvl="8" w:tplc="F3A6E4A4" w:tentative="1">
      <w:start w:val="1"/>
      <w:numFmt w:val="bullet"/>
      <w:lvlText w:val="•"/>
      <w:lvlJc w:val="left"/>
      <w:pPr>
        <w:tabs>
          <w:tab w:val="num" w:pos="6480"/>
        </w:tabs>
        <w:ind w:left="6480" w:hanging="360"/>
      </w:pPr>
      <w:rPr>
        <w:rFonts w:ascii="Arial" w:hAnsi="Arial" w:hint="default"/>
      </w:rPr>
    </w:lvl>
  </w:abstractNum>
  <w:abstractNum w:abstractNumId="34">
    <w:nsid w:val="5AAD71AE"/>
    <w:multiLevelType w:val="hybridMultilevel"/>
    <w:tmpl w:val="9AE2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B84FE8"/>
    <w:multiLevelType w:val="multilevel"/>
    <w:tmpl w:val="9F16804A"/>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5EDB3EA5"/>
    <w:multiLevelType w:val="hybridMultilevel"/>
    <w:tmpl w:val="E52E9A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67E328A"/>
    <w:multiLevelType w:val="hybridMultilevel"/>
    <w:tmpl w:val="3C1A1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C108E6"/>
    <w:multiLevelType w:val="hybridMultilevel"/>
    <w:tmpl w:val="193EA63C"/>
    <w:lvl w:ilvl="0" w:tplc="B780448E">
      <w:start w:val="1"/>
      <w:numFmt w:val="bullet"/>
      <w:lvlText w:val="•"/>
      <w:lvlJc w:val="left"/>
      <w:pPr>
        <w:tabs>
          <w:tab w:val="num" w:pos="720"/>
        </w:tabs>
        <w:ind w:left="720" w:hanging="360"/>
      </w:pPr>
      <w:rPr>
        <w:rFonts w:ascii="Arial" w:hAnsi="Arial" w:hint="default"/>
      </w:rPr>
    </w:lvl>
    <w:lvl w:ilvl="1" w:tplc="6E229646">
      <w:start w:val="1536"/>
      <w:numFmt w:val="bullet"/>
      <w:lvlText w:val="•"/>
      <w:lvlJc w:val="left"/>
      <w:pPr>
        <w:tabs>
          <w:tab w:val="num" w:pos="1440"/>
        </w:tabs>
        <w:ind w:left="1440" w:hanging="360"/>
      </w:pPr>
      <w:rPr>
        <w:rFonts w:ascii="Arial" w:hAnsi="Arial" w:hint="default"/>
      </w:rPr>
    </w:lvl>
    <w:lvl w:ilvl="2" w:tplc="7DF83614" w:tentative="1">
      <w:start w:val="1"/>
      <w:numFmt w:val="bullet"/>
      <w:lvlText w:val="•"/>
      <w:lvlJc w:val="left"/>
      <w:pPr>
        <w:tabs>
          <w:tab w:val="num" w:pos="2160"/>
        </w:tabs>
        <w:ind w:left="2160" w:hanging="360"/>
      </w:pPr>
      <w:rPr>
        <w:rFonts w:ascii="Arial" w:hAnsi="Arial" w:hint="default"/>
      </w:rPr>
    </w:lvl>
    <w:lvl w:ilvl="3" w:tplc="22068B20" w:tentative="1">
      <w:start w:val="1"/>
      <w:numFmt w:val="bullet"/>
      <w:lvlText w:val="•"/>
      <w:lvlJc w:val="left"/>
      <w:pPr>
        <w:tabs>
          <w:tab w:val="num" w:pos="2880"/>
        </w:tabs>
        <w:ind w:left="2880" w:hanging="360"/>
      </w:pPr>
      <w:rPr>
        <w:rFonts w:ascii="Arial" w:hAnsi="Arial" w:hint="default"/>
      </w:rPr>
    </w:lvl>
    <w:lvl w:ilvl="4" w:tplc="ACB06214" w:tentative="1">
      <w:start w:val="1"/>
      <w:numFmt w:val="bullet"/>
      <w:lvlText w:val="•"/>
      <w:lvlJc w:val="left"/>
      <w:pPr>
        <w:tabs>
          <w:tab w:val="num" w:pos="3600"/>
        </w:tabs>
        <w:ind w:left="3600" w:hanging="360"/>
      </w:pPr>
      <w:rPr>
        <w:rFonts w:ascii="Arial" w:hAnsi="Arial" w:hint="default"/>
      </w:rPr>
    </w:lvl>
    <w:lvl w:ilvl="5" w:tplc="2690E19E" w:tentative="1">
      <w:start w:val="1"/>
      <w:numFmt w:val="bullet"/>
      <w:lvlText w:val="•"/>
      <w:lvlJc w:val="left"/>
      <w:pPr>
        <w:tabs>
          <w:tab w:val="num" w:pos="4320"/>
        </w:tabs>
        <w:ind w:left="4320" w:hanging="360"/>
      </w:pPr>
      <w:rPr>
        <w:rFonts w:ascii="Arial" w:hAnsi="Arial" w:hint="default"/>
      </w:rPr>
    </w:lvl>
    <w:lvl w:ilvl="6" w:tplc="0A8CFB52" w:tentative="1">
      <w:start w:val="1"/>
      <w:numFmt w:val="bullet"/>
      <w:lvlText w:val="•"/>
      <w:lvlJc w:val="left"/>
      <w:pPr>
        <w:tabs>
          <w:tab w:val="num" w:pos="5040"/>
        </w:tabs>
        <w:ind w:left="5040" w:hanging="360"/>
      </w:pPr>
      <w:rPr>
        <w:rFonts w:ascii="Arial" w:hAnsi="Arial" w:hint="default"/>
      </w:rPr>
    </w:lvl>
    <w:lvl w:ilvl="7" w:tplc="FF08977C" w:tentative="1">
      <w:start w:val="1"/>
      <w:numFmt w:val="bullet"/>
      <w:lvlText w:val="•"/>
      <w:lvlJc w:val="left"/>
      <w:pPr>
        <w:tabs>
          <w:tab w:val="num" w:pos="5760"/>
        </w:tabs>
        <w:ind w:left="5760" w:hanging="360"/>
      </w:pPr>
      <w:rPr>
        <w:rFonts w:ascii="Arial" w:hAnsi="Arial" w:hint="default"/>
      </w:rPr>
    </w:lvl>
    <w:lvl w:ilvl="8" w:tplc="0D049096" w:tentative="1">
      <w:start w:val="1"/>
      <w:numFmt w:val="bullet"/>
      <w:lvlText w:val="•"/>
      <w:lvlJc w:val="left"/>
      <w:pPr>
        <w:tabs>
          <w:tab w:val="num" w:pos="6480"/>
        </w:tabs>
        <w:ind w:left="6480" w:hanging="360"/>
      </w:pPr>
      <w:rPr>
        <w:rFonts w:ascii="Arial" w:hAnsi="Arial" w:hint="default"/>
      </w:rPr>
    </w:lvl>
  </w:abstractNum>
  <w:abstractNum w:abstractNumId="41">
    <w:nsid w:val="6E383071"/>
    <w:multiLevelType w:val="hybridMultilevel"/>
    <w:tmpl w:val="31027DDC"/>
    <w:lvl w:ilvl="0" w:tplc="4E1CDA62">
      <w:start w:val="1"/>
      <w:numFmt w:val="bullet"/>
      <w:lvlText w:val="•"/>
      <w:lvlJc w:val="left"/>
      <w:pPr>
        <w:tabs>
          <w:tab w:val="num" w:pos="720"/>
        </w:tabs>
        <w:ind w:left="720" w:hanging="360"/>
      </w:pPr>
      <w:rPr>
        <w:rFonts w:ascii="Arial" w:hAnsi="Arial" w:hint="default"/>
      </w:rPr>
    </w:lvl>
    <w:lvl w:ilvl="1" w:tplc="848A3ABE">
      <w:start w:val="1"/>
      <w:numFmt w:val="bullet"/>
      <w:lvlText w:val="•"/>
      <w:lvlJc w:val="left"/>
      <w:pPr>
        <w:tabs>
          <w:tab w:val="num" w:pos="1440"/>
        </w:tabs>
        <w:ind w:left="1440" w:hanging="360"/>
      </w:pPr>
      <w:rPr>
        <w:rFonts w:ascii="Arial" w:hAnsi="Arial" w:hint="default"/>
      </w:rPr>
    </w:lvl>
    <w:lvl w:ilvl="2" w:tplc="8CEA57FC">
      <w:start w:val="1707"/>
      <w:numFmt w:val="bullet"/>
      <w:lvlText w:val="-"/>
      <w:lvlJc w:val="left"/>
      <w:pPr>
        <w:tabs>
          <w:tab w:val="num" w:pos="2160"/>
        </w:tabs>
        <w:ind w:left="2160" w:hanging="360"/>
      </w:pPr>
      <w:rPr>
        <w:rFonts w:ascii="Calibri" w:hAnsi="Calibri" w:hint="default"/>
      </w:rPr>
    </w:lvl>
    <w:lvl w:ilvl="3" w:tplc="D7D21B20" w:tentative="1">
      <w:start w:val="1"/>
      <w:numFmt w:val="bullet"/>
      <w:lvlText w:val="•"/>
      <w:lvlJc w:val="left"/>
      <w:pPr>
        <w:tabs>
          <w:tab w:val="num" w:pos="2880"/>
        </w:tabs>
        <w:ind w:left="2880" w:hanging="360"/>
      </w:pPr>
      <w:rPr>
        <w:rFonts w:ascii="Arial" w:hAnsi="Arial" w:hint="default"/>
      </w:rPr>
    </w:lvl>
    <w:lvl w:ilvl="4" w:tplc="0D720ED0" w:tentative="1">
      <w:start w:val="1"/>
      <w:numFmt w:val="bullet"/>
      <w:lvlText w:val="•"/>
      <w:lvlJc w:val="left"/>
      <w:pPr>
        <w:tabs>
          <w:tab w:val="num" w:pos="3600"/>
        </w:tabs>
        <w:ind w:left="3600" w:hanging="360"/>
      </w:pPr>
      <w:rPr>
        <w:rFonts w:ascii="Arial" w:hAnsi="Arial" w:hint="default"/>
      </w:rPr>
    </w:lvl>
    <w:lvl w:ilvl="5" w:tplc="AD063C4A" w:tentative="1">
      <w:start w:val="1"/>
      <w:numFmt w:val="bullet"/>
      <w:lvlText w:val="•"/>
      <w:lvlJc w:val="left"/>
      <w:pPr>
        <w:tabs>
          <w:tab w:val="num" w:pos="4320"/>
        </w:tabs>
        <w:ind w:left="4320" w:hanging="360"/>
      </w:pPr>
      <w:rPr>
        <w:rFonts w:ascii="Arial" w:hAnsi="Arial" w:hint="default"/>
      </w:rPr>
    </w:lvl>
    <w:lvl w:ilvl="6" w:tplc="63341E1A" w:tentative="1">
      <w:start w:val="1"/>
      <w:numFmt w:val="bullet"/>
      <w:lvlText w:val="•"/>
      <w:lvlJc w:val="left"/>
      <w:pPr>
        <w:tabs>
          <w:tab w:val="num" w:pos="5040"/>
        </w:tabs>
        <w:ind w:left="5040" w:hanging="360"/>
      </w:pPr>
      <w:rPr>
        <w:rFonts w:ascii="Arial" w:hAnsi="Arial" w:hint="default"/>
      </w:rPr>
    </w:lvl>
    <w:lvl w:ilvl="7" w:tplc="5218FA4C" w:tentative="1">
      <w:start w:val="1"/>
      <w:numFmt w:val="bullet"/>
      <w:lvlText w:val="•"/>
      <w:lvlJc w:val="left"/>
      <w:pPr>
        <w:tabs>
          <w:tab w:val="num" w:pos="5760"/>
        </w:tabs>
        <w:ind w:left="5760" w:hanging="360"/>
      </w:pPr>
      <w:rPr>
        <w:rFonts w:ascii="Arial" w:hAnsi="Arial" w:hint="default"/>
      </w:rPr>
    </w:lvl>
    <w:lvl w:ilvl="8" w:tplc="D7BE421C" w:tentative="1">
      <w:start w:val="1"/>
      <w:numFmt w:val="bullet"/>
      <w:lvlText w:val="•"/>
      <w:lvlJc w:val="left"/>
      <w:pPr>
        <w:tabs>
          <w:tab w:val="num" w:pos="6480"/>
        </w:tabs>
        <w:ind w:left="6480" w:hanging="360"/>
      </w:pPr>
      <w:rPr>
        <w:rFonts w:ascii="Arial" w:hAnsi="Arial" w:hint="default"/>
      </w:rPr>
    </w:lvl>
  </w:abstractNum>
  <w:abstractNum w:abstractNumId="42">
    <w:nsid w:val="71E709A0"/>
    <w:multiLevelType w:val="hybridMultilevel"/>
    <w:tmpl w:val="EE1E7D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nsid w:val="741E05D0"/>
    <w:multiLevelType w:val="multilevel"/>
    <w:tmpl w:val="78860F28"/>
    <w:lvl w:ilvl="0">
      <w:start w:val="1"/>
      <w:numFmt w:val="decimal"/>
      <w:lvlText w:val="[%1]"/>
      <w:lvlJc w:val="left"/>
      <w:pPr>
        <w:tabs>
          <w:tab w:val="num" w:pos="360"/>
        </w:tabs>
        <w:ind w:left="357" w:hanging="357"/>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44">
    <w:nsid w:val="7A7649F4"/>
    <w:multiLevelType w:val="hybridMultilevel"/>
    <w:tmpl w:val="03E24F58"/>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nsid w:val="7A7E05C7"/>
    <w:multiLevelType w:val="hybridMultilevel"/>
    <w:tmpl w:val="8530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0B22C5"/>
    <w:multiLevelType w:val="hybridMultilevel"/>
    <w:tmpl w:val="3CAA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7C9531A6"/>
    <w:multiLevelType w:val="hybridMultilevel"/>
    <w:tmpl w:val="F1F86B82"/>
    <w:lvl w:ilvl="0" w:tplc="04090011">
      <w:start w:val="1"/>
      <w:numFmt w:val="decimal"/>
      <w:lvlText w:val="%1)"/>
      <w:lvlJc w:val="left"/>
      <w:pPr>
        <w:ind w:left="833" w:hanging="360"/>
      </w:pPr>
      <w:rPr>
        <w:rFont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9">
    <w:nsid w:val="7DB01CCC"/>
    <w:multiLevelType w:val="hybridMultilevel"/>
    <w:tmpl w:val="981E5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0"/>
  </w:num>
  <w:num w:numId="3">
    <w:abstractNumId w:val="38"/>
  </w:num>
  <w:num w:numId="4">
    <w:abstractNumId w:val="24"/>
  </w:num>
  <w:num w:numId="5">
    <w:abstractNumId w:val="47"/>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3"/>
  </w:num>
  <w:num w:numId="18">
    <w:abstractNumId w:val="16"/>
  </w:num>
  <w:num w:numId="19">
    <w:abstractNumId w:val="9"/>
  </w:num>
  <w:num w:numId="20">
    <w:abstractNumId w:val="48"/>
  </w:num>
  <w:num w:numId="21">
    <w:abstractNumId w:val="20"/>
  </w:num>
  <w:num w:numId="22">
    <w:abstractNumId w:val="34"/>
  </w:num>
  <w:num w:numId="23">
    <w:abstractNumId w:val="14"/>
  </w:num>
  <w:num w:numId="24">
    <w:abstractNumId w:val="21"/>
  </w:num>
  <w:num w:numId="25">
    <w:abstractNumId w:val="40"/>
  </w:num>
  <w:num w:numId="26">
    <w:abstractNumId w:val="25"/>
  </w:num>
  <w:num w:numId="27">
    <w:abstractNumId w:val="41"/>
  </w:num>
  <w:num w:numId="28">
    <w:abstractNumId w:val="28"/>
  </w:num>
  <w:num w:numId="29">
    <w:abstractNumId w:val="2"/>
  </w:num>
  <w:num w:numId="30">
    <w:abstractNumId w:val="30"/>
  </w:num>
  <w:num w:numId="31">
    <w:abstractNumId w:val="45"/>
  </w:num>
  <w:num w:numId="32">
    <w:abstractNumId w:val="39"/>
  </w:num>
  <w:num w:numId="33">
    <w:abstractNumId w:val="4"/>
  </w:num>
  <w:num w:numId="34">
    <w:abstractNumId w:val="32"/>
  </w:num>
  <w:num w:numId="35">
    <w:abstractNumId w:val="37"/>
  </w:num>
  <w:num w:numId="36">
    <w:abstractNumId w:val="42"/>
  </w:num>
  <w:num w:numId="37">
    <w:abstractNumId w:val="12"/>
  </w:num>
  <w:num w:numId="38">
    <w:abstractNumId w:val="27"/>
  </w:num>
  <w:num w:numId="39">
    <w:abstractNumId w:val="46"/>
  </w:num>
  <w:num w:numId="40">
    <w:abstractNumId w:val="8"/>
  </w:num>
  <w:num w:numId="41">
    <w:abstractNumId w:val="11"/>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23"/>
  </w:num>
  <w:num w:numId="45">
    <w:abstractNumId w:val="5"/>
  </w:num>
  <w:num w:numId="46">
    <w:abstractNumId w:val="44"/>
  </w:num>
  <w:num w:numId="47">
    <w:abstractNumId w:val="22"/>
  </w:num>
  <w:num w:numId="48">
    <w:abstractNumId w:val="26"/>
  </w:num>
  <w:num w:numId="49">
    <w:abstractNumId w:val="19"/>
  </w:num>
  <w:num w:numId="50">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5253"/>
    <w:rsid w:val="0000065A"/>
    <w:rsid w:val="00000677"/>
    <w:rsid w:val="00000779"/>
    <w:rsid w:val="00000A5B"/>
    <w:rsid w:val="00000EFE"/>
    <w:rsid w:val="000010A3"/>
    <w:rsid w:val="000010AB"/>
    <w:rsid w:val="000010F8"/>
    <w:rsid w:val="00001C14"/>
    <w:rsid w:val="00001E3C"/>
    <w:rsid w:val="00001FB4"/>
    <w:rsid w:val="00002018"/>
    <w:rsid w:val="0000207C"/>
    <w:rsid w:val="0000218F"/>
    <w:rsid w:val="00002427"/>
    <w:rsid w:val="00002505"/>
    <w:rsid w:val="000026AA"/>
    <w:rsid w:val="00002AC0"/>
    <w:rsid w:val="00002FB1"/>
    <w:rsid w:val="0000306E"/>
    <w:rsid w:val="00003090"/>
    <w:rsid w:val="000031BB"/>
    <w:rsid w:val="0000357D"/>
    <w:rsid w:val="00003634"/>
    <w:rsid w:val="00003C8A"/>
    <w:rsid w:val="00003CCF"/>
    <w:rsid w:val="00003CED"/>
    <w:rsid w:val="00003E6F"/>
    <w:rsid w:val="00003EB5"/>
    <w:rsid w:val="00003FF7"/>
    <w:rsid w:val="000040F3"/>
    <w:rsid w:val="000041C3"/>
    <w:rsid w:val="00004295"/>
    <w:rsid w:val="00004790"/>
    <w:rsid w:val="00004B92"/>
    <w:rsid w:val="00004FBC"/>
    <w:rsid w:val="00005124"/>
    <w:rsid w:val="000053DB"/>
    <w:rsid w:val="000055F0"/>
    <w:rsid w:val="00005646"/>
    <w:rsid w:val="00005A20"/>
    <w:rsid w:val="00005C64"/>
    <w:rsid w:val="00005D61"/>
    <w:rsid w:val="000063EC"/>
    <w:rsid w:val="0000663F"/>
    <w:rsid w:val="000067D9"/>
    <w:rsid w:val="0000686D"/>
    <w:rsid w:val="000068C7"/>
    <w:rsid w:val="000068D4"/>
    <w:rsid w:val="000069D4"/>
    <w:rsid w:val="00006B7F"/>
    <w:rsid w:val="00006CB8"/>
    <w:rsid w:val="00006FA3"/>
    <w:rsid w:val="00006FE6"/>
    <w:rsid w:val="0000712E"/>
    <w:rsid w:val="0000715A"/>
    <w:rsid w:val="0000724F"/>
    <w:rsid w:val="00007669"/>
    <w:rsid w:val="00007769"/>
    <w:rsid w:val="000077D4"/>
    <w:rsid w:val="00007A7F"/>
    <w:rsid w:val="00007BB0"/>
    <w:rsid w:val="00007CB2"/>
    <w:rsid w:val="00007D79"/>
    <w:rsid w:val="00007E17"/>
    <w:rsid w:val="00007FF3"/>
    <w:rsid w:val="00010441"/>
    <w:rsid w:val="00010A2F"/>
    <w:rsid w:val="00010C46"/>
    <w:rsid w:val="000117EB"/>
    <w:rsid w:val="00011A7E"/>
    <w:rsid w:val="00011AAA"/>
    <w:rsid w:val="00011B23"/>
    <w:rsid w:val="00011E4B"/>
    <w:rsid w:val="00011F80"/>
    <w:rsid w:val="00012010"/>
    <w:rsid w:val="0001215E"/>
    <w:rsid w:val="000121B3"/>
    <w:rsid w:val="000121BD"/>
    <w:rsid w:val="0001224D"/>
    <w:rsid w:val="00012784"/>
    <w:rsid w:val="0001299E"/>
    <w:rsid w:val="00012C33"/>
    <w:rsid w:val="0001301E"/>
    <w:rsid w:val="00013259"/>
    <w:rsid w:val="00013928"/>
    <w:rsid w:val="00013B94"/>
    <w:rsid w:val="00013C2E"/>
    <w:rsid w:val="00013CFE"/>
    <w:rsid w:val="00014317"/>
    <w:rsid w:val="000146AE"/>
    <w:rsid w:val="0001475D"/>
    <w:rsid w:val="000148AC"/>
    <w:rsid w:val="00015983"/>
    <w:rsid w:val="00015BE8"/>
    <w:rsid w:val="00015C49"/>
    <w:rsid w:val="00015FAC"/>
    <w:rsid w:val="000160F6"/>
    <w:rsid w:val="000161F5"/>
    <w:rsid w:val="00016290"/>
    <w:rsid w:val="00016303"/>
    <w:rsid w:val="00016306"/>
    <w:rsid w:val="000167A7"/>
    <w:rsid w:val="00016F43"/>
    <w:rsid w:val="00017050"/>
    <w:rsid w:val="0001738E"/>
    <w:rsid w:val="0001771F"/>
    <w:rsid w:val="00017944"/>
    <w:rsid w:val="00017A88"/>
    <w:rsid w:val="00017B07"/>
    <w:rsid w:val="00017BFB"/>
    <w:rsid w:val="00017DE6"/>
    <w:rsid w:val="0002022B"/>
    <w:rsid w:val="000204D0"/>
    <w:rsid w:val="000204DA"/>
    <w:rsid w:val="000204F4"/>
    <w:rsid w:val="0002063F"/>
    <w:rsid w:val="00020950"/>
    <w:rsid w:val="00020E36"/>
    <w:rsid w:val="00020F07"/>
    <w:rsid w:val="00021083"/>
    <w:rsid w:val="00021343"/>
    <w:rsid w:val="0002134D"/>
    <w:rsid w:val="000213F7"/>
    <w:rsid w:val="0002147C"/>
    <w:rsid w:val="00021597"/>
    <w:rsid w:val="000217AD"/>
    <w:rsid w:val="000217EF"/>
    <w:rsid w:val="00021E90"/>
    <w:rsid w:val="00021EAA"/>
    <w:rsid w:val="00021F8A"/>
    <w:rsid w:val="00022306"/>
    <w:rsid w:val="000223BD"/>
    <w:rsid w:val="0002242F"/>
    <w:rsid w:val="00022744"/>
    <w:rsid w:val="000227CF"/>
    <w:rsid w:val="00022901"/>
    <w:rsid w:val="00022BDC"/>
    <w:rsid w:val="00022C57"/>
    <w:rsid w:val="0002329B"/>
    <w:rsid w:val="00023324"/>
    <w:rsid w:val="00023A76"/>
    <w:rsid w:val="00023DA2"/>
    <w:rsid w:val="00024016"/>
    <w:rsid w:val="00024030"/>
    <w:rsid w:val="0002420E"/>
    <w:rsid w:val="00024432"/>
    <w:rsid w:val="00024661"/>
    <w:rsid w:val="000247A5"/>
    <w:rsid w:val="00025191"/>
    <w:rsid w:val="000251BF"/>
    <w:rsid w:val="00025318"/>
    <w:rsid w:val="0002551C"/>
    <w:rsid w:val="00025801"/>
    <w:rsid w:val="00025D29"/>
    <w:rsid w:val="00025D4D"/>
    <w:rsid w:val="00026069"/>
    <w:rsid w:val="000261BB"/>
    <w:rsid w:val="00026768"/>
    <w:rsid w:val="0002679A"/>
    <w:rsid w:val="00026EA0"/>
    <w:rsid w:val="00027C1E"/>
    <w:rsid w:val="00030052"/>
    <w:rsid w:val="0003006A"/>
    <w:rsid w:val="00030214"/>
    <w:rsid w:val="00030280"/>
    <w:rsid w:val="0003052B"/>
    <w:rsid w:val="00030692"/>
    <w:rsid w:val="000306A7"/>
    <w:rsid w:val="00030785"/>
    <w:rsid w:val="00030B8D"/>
    <w:rsid w:val="00031050"/>
    <w:rsid w:val="000310A9"/>
    <w:rsid w:val="0003147A"/>
    <w:rsid w:val="00031737"/>
    <w:rsid w:val="000317F8"/>
    <w:rsid w:val="0003188E"/>
    <w:rsid w:val="00031C2E"/>
    <w:rsid w:val="00031C47"/>
    <w:rsid w:val="00031C92"/>
    <w:rsid w:val="00031CF6"/>
    <w:rsid w:val="00031DF6"/>
    <w:rsid w:val="00032640"/>
    <w:rsid w:val="0003266F"/>
    <w:rsid w:val="00032748"/>
    <w:rsid w:val="000329E3"/>
    <w:rsid w:val="00032A27"/>
    <w:rsid w:val="00032E08"/>
    <w:rsid w:val="000335B7"/>
    <w:rsid w:val="00033740"/>
    <w:rsid w:val="00033BAC"/>
    <w:rsid w:val="00033DAB"/>
    <w:rsid w:val="00033F47"/>
    <w:rsid w:val="000340D7"/>
    <w:rsid w:val="000341CE"/>
    <w:rsid w:val="00034409"/>
    <w:rsid w:val="00034A06"/>
    <w:rsid w:val="00034ABB"/>
    <w:rsid w:val="00034AE1"/>
    <w:rsid w:val="00034B48"/>
    <w:rsid w:val="00034B65"/>
    <w:rsid w:val="00034BF7"/>
    <w:rsid w:val="00034FFA"/>
    <w:rsid w:val="00035010"/>
    <w:rsid w:val="0003510E"/>
    <w:rsid w:val="00035360"/>
    <w:rsid w:val="00035759"/>
    <w:rsid w:val="0003596B"/>
    <w:rsid w:val="000359A1"/>
    <w:rsid w:val="00035BCC"/>
    <w:rsid w:val="000361B0"/>
    <w:rsid w:val="000362D5"/>
    <w:rsid w:val="000367CF"/>
    <w:rsid w:val="00036E58"/>
    <w:rsid w:val="00036E5B"/>
    <w:rsid w:val="00037A65"/>
    <w:rsid w:val="0004009F"/>
    <w:rsid w:val="00040447"/>
    <w:rsid w:val="00040BB5"/>
    <w:rsid w:val="00040F25"/>
    <w:rsid w:val="000412C4"/>
    <w:rsid w:val="000418B0"/>
    <w:rsid w:val="000419D7"/>
    <w:rsid w:val="00041E65"/>
    <w:rsid w:val="00041FF2"/>
    <w:rsid w:val="00042183"/>
    <w:rsid w:val="00042265"/>
    <w:rsid w:val="000425D4"/>
    <w:rsid w:val="000426CF"/>
    <w:rsid w:val="00042989"/>
    <w:rsid w:val="00042E73"/>
    <w:rsid w:val="00043102"/>
    <w:rsid w:val="000432B1"/>
    <w:rsid w:val="0004354D"/>
    <w:rsid w:val="00043840"/>
    <w:rsid w:val="00043918"/>
    <w:rsid w:val="00043EA4"/>
    <w:rsid w:val="00044012"/>
    <w:rsid w:val="000443F1"/>
    <w:rsid w:val="0004459D"/>
    <w:rsid w:val="000447B3"/>
    <w:rsid w:val="00044FBB"/>
    <w:rsid w:val="00045166"/>
    <w:rsid w:val="0004526D"/>
    <w:rsid w:val="000454F1"/>
    <w:rsid w:val="000456EA"/>
    <w:rsid w:val="00045725"/>
    <w:rsid w:val="000459AE"/>
    <w:rsid w:val="00045E4E"/>
    <w:rsid w:val="00046263"/>
    <w:rsid w:val="0004631A"/>
    <w:rsid w:val="0004633C"/>
    <w:rsid w:val="00046450"/>
    <w:rsid w:val="000464E7"/>
    <w:rsid w:val="000465A8"/>
    <w:rsid w:val="00046AF7"/>
    <w:rsid w:val="00046C5E"/>
    <w:rsid w:val="000478BA"/>
    <w:rsid w:val="00047ACE"/>
    <w:rsid w:val="00047B20"/>
    <w:rsid w:val="00047CCE"/>
    <w:rsid w:val="00047F94"/>
    <w:rsid w:val="000500A3"/>
    <w:rsid w:val="000503E3"/>
    <w:rsid w:val="000504F8"/>
    <w:rsid w:val="00050523"/>
    <w:rsid w:val="00050545"/>
    <w:rsid w:val="00050677"/>
    <w:rsid w:val="00050687"/>
    <w:rsid w:val="000507EA"/>
    <w:rsid w:val="00050944"/>
    <w:rsid w:val="00050958"/>
    <w:rsid w:val="0005100F"/>
    <w:rsid w:val="0005125A"/>
    <w:rsid w:val="000515CB"/>
    <w:rsid w:val="000516CE"/>
    <w:rsid w:val="00051856"/>
    <w:rsid w:val="000519E9"/>
    <w:rsid w:val="00051B8C"/>
    <w:rsid w:val="00051C26"/>
    <w:rsid w:val="00051DB1"/>
    <w:rsid w:val="00051F27"/>
    <w:rsid w:val="00052274"/>
    <w:rsid w:val="000527A6"/>
    <w:rsid w:val="000527AA"/>
    <w:rsid w:val="000527CB"/>
    <w:rsid w:val="000528B5"/>
    <w:rsid w:val="00052BCE"/>
    <w:rsid w:val="00052BF6"/>
    <w:rsid w:val="000537B0"/>
    <w:rsid w:val="00053A02"/>
    <w:rsid w:val="00053A0D"/>
    <w:rsid w:val="00054098"/>
    <w:rsid w:val="000545B7"/>
    <w:rsid w:val="0005463B"/>
    <w:rsid w:val="00054696"/>
    <w:rsid w:val="00054712"/>
    <w:rsid w:val="00054758"/>
    <w:rsid w:val="00054784"/>
    <w:rsid w:val="000548E3"/>
    <w:rsid w:val="00054D16"/>
    <w:rsid w:val="00055026"/>
    <w:rsid w:val="0005528F"/>
    <w:rsid w:val="00055327"/>
    <w:rsid w:val="00055495"/>
    <w:rsid w:val="000555A3"/>
    <w:rsid w:val="00055EED"/>
    <w:rsid w:val="000561F9"/>
    <w:rsid w:val="000561FD"/>
    <w:rsid w:val="00056413"/>
    <w:rsid w:val="00057072"/>
    <w:rsid w:val="0005721E"/>
    <w:rsid w:val="00057806"/>
    <w:rsid w:val="00057B43"/>
    <w:rsid w:val="00057CD6"/>
    <w:rsid w:val="000600A0"/>
    <w:rsid w:val="00060360"/>
    <w:rsid w:val="000603FB"/>
    <w:rsid w:val="00060702"/>
    <w:rsid w:val="000608A0"/>
    <w:rsid w:val="000609F7"/>
    <w:rsid w:val="00060E69"/>
    <w:rsid w:val="00060EE3"/>
    <w:rsid w:val="00061037"/>
    <w:rsid w:val="00061663"/>
    <w:rsid w:val="00061C00"/>
    <w:rsid w:val="00061EF4"/>
    <w:rsid w:val="00062345"/>
    <w:rsid w:val="000624EE"/>
    <w:rsid w:val="00062891"/>
    <w:rsid w:val="00062992"/>
    <w:rsid w:val="00063033"/>
    <w:rsid w:val="0006304F"/>
    <w:rsid w:val="00063915"/>
    <w:rsid w:val="00063AD2"/>
    <w:rsid w:val="000643C8"/>
    <w:rsid w:val="000644A3"/>
    <w:rsid w:val="00064686"/>
    <w:rsid w:val="00064BBC"/>
    <w:rsid w:val="00064DAC"/>
    <w:rsid w:val="000653D5"/>
    <w:rsid w:val="0006541B"/>
    <w:rsid w:val="000654FF"/>
    <w:rsid w:val="00065AB3"/>
    <w:rsid w:val="00065AFC"/>
    <w:rsid w:val="00065BB2"/>
    <w:rsid w:val="00065C04"/>
    <w:rsid w:val="00065D65"/>
    <w:rsid w:val="00065EA7"/>
    <w:rsid w:val="000660A3"/>
    <w:rsid w:val="00066131"/>
    <w:rsid w:val="000661B2"/>
    <w:rsid w:val="00066E13"/>
    <w:rsid w:val="0006765B"/>
    <w:rsid w:val="00067674"/>
    <w:rsid w:val="000676A9"/>
    <w:rsid w:val="000678E3"/>
    <w:rsid w:val="000679F7"/>
    <w:rsid w:val="00067ACF"/>
    <w:rsid w:val="00067AD6"/>
    <w:rsid w:val="00067B17"/>
    <w:rsid w:val="00067E9E"/>
    <w:rsid w:val="0007055C"/>
    <w:rsid w:val="00070564"/>
    <w:rsid w:val="000705AF"/>
    <w:rsid w:val="00070A05"/>
    <w:rsid w:val="00070A84"/>
    <w:rsid w:val="00070E15"/>
    <w:rsid w:val="000712EC"/>
    <w:rsid w:val="00071400"/>
    <w:rsid w:val="0007164E"/>
    <w:rsid w:val="00071D1D"/>
    <w:rsid w:val="00071D5E"/>
    <w:rsid w:val="00071DBF"/>
    <w:rsid w:val="00072A91"/>
    <w:rsid w:val="00072FF0"/>
    <w:rsid w:val="000732B7"/>
    <w:rsid w:val="000732C9"/>
    <w:rsid w:val="00073375"/>
    <w:rsid w:val="000735BB"/>
    <w:rsid w:val="00073A66"/>
    <w:rsid w:val="00073B5B"/>
    <w:rsid w:val="000740D1"/>
    <w:rsid w:val="000745BE"/>
    <w:rsid w:val="00075323"/>
    <w:rsid w:val="000753CD"/>
    <w:rsid w:val="00075667"/>
    <w:rsid w:val="0007582B"/>
    <w:rsid w:val="00076403"/>
    <w:rsid w:val="00076B43"/>
    <w:rsid w:val="0007736D"/>
    <w:rsid w:val="00077E6D"/>
    <w:rsid w:val="000800AA"/>
    <w:rsid w:val="0008071F"/>
    <w:rsid w:val="000809D4"/>
    <w:rsid w:val="00080C4A"/>
    <w:rsid w:val="000814C2"/>
    <w:rsid w:val="00081869"/>
    <w:rsid w:val="000818DB"/>
    <w:rsid w:val="00081952"/>
    <w:rsid w:val="00081A37"/>
    <w:rsid w:val="00081B82"/>
    <w:rsid w:val="00081D6B"/>
    <w:rsid w:val="00082243"/>
    <w:rsid w:val="00082FED"/>
    <w:rsid w:val="0008303D"/>
    <w:rsid w:val="000832C1"/>
    <w:rsid w:val="000835F2"/>
    <w:rsid w:val="00083A05"/>
    <w:rsid w:val="00083A3D"/>
    <w:rsid w:val="00083F04"/>
    <w:rsid w:val="000840FE"/>
    <w:rsid w:val="0008429F"/>
    <w:rsid w:val="00084582"/>
    <w:rsid w:val="0008474F"/>
    <w:rsid w:val="00084E99"/>
    <w:rsid w:val="000850C2"/>
    <w:rsid w:val="00085358"/>
    <w:rsid w:val="000857F8"/>
    <w:rsid w:val="00085BB4"/>
    <w:rsid w:val="000864DC"/>
    <w:rsid w:val="00086723"/>
    <w:rsid w:val="00086CDD"/>
    <w:rsid w:val="00086CE3"/>
    <w:rsid w:val="00086E5A"/>
    <w:rsid w:val="0008704C"/>
    <w:rsid w:val="000875C9"/>
    <w:rsid w:val="000878C1"/>
    <w:rsid w:val="00087CCA"/>
    <w:rsid w:val="00087E43"/>
    <w:rsid w:val="00087FE7"/>
    <w:rsid w:val="000902A1"/>
    <w:rsid w:val="000902B9"/>
    <w:rsid w:val="00090703"/>
    <w:rsid w:val="000907EC"/>
    <w:rsid w:val="00090E64"/>
    <w:rsid w:val="00090EDF"/>
    <w:rsid w:val="00090F45"/>
    <w:rsid w:val="00091386"/>
    <w:rsid w:val="000913AA"/>
    <w:rsid w:val="00091908"/>
    <w:rsid w:val="00091A5E"/>
    <w:rsid w:val="00091E83"/>
    <w:rsid w:val="00092239"/>
    <w:rsid w:val="0009245E"/>
    <w:rsid w:val="00092750"/>
    <w:rsid w:val="000927C4"/>
    <w:rsid w:val="00092D00"/>
    <w:rsid w:val="00092D56"/>
    <w:rsid w:val="00092E6A"/>
    <w:rsid w:val="00092F74"/>
    <w:rsid w:val="000932FD"/>
    <w:rsid w:val="0009375D"/>
    <w:rsid w:val="00093CAF"/>
    <w:rsid w:val="00093CF2"/>
    <w:rsid w:val="00093D51"/>
    <w:rsid w:val="00093DAE"/>
    <w:rsid w:val="00093E80"/>
    <w:rsid w:val="00094923"/>
    <w:rsid w:val="00094A73"/>
    <w:rsid w:val="00094C68"/>
    <w:rsid w:val="00094D40"/>
    <w:rsid w:val="00095060"/>
    <w:rsid w:val="000951BC"/>
    <w:rsid w:val="00095A67"/>
    <w:rsid w:val="00095A9C"/>
    <w:rsid w:val="00095BDC"/>
    <w:rsid w:val="00095C38"/>
    <w:rsid w:val="00095C94"/>
    <w:rsid w:val="00095D2C"/>
    <w:rsid w:val="00095DFC"/>
    <w:rsid w:val="00095F3C"/>
    <w:rsid w:val="00095F4A"/>
    <w:rsid w:val="000960E1"/>
    <w:rsid w:val="000961D6"/>
    <w:rsid w:val="000961D9"/>
    <w:rsid w:val="00096314"/>
    <w:rsid w:val="0009665A"/>
    <w:rsid w:val="00096935"/>
    <w:rsid w:val="00096B36"/>
    <w:rsid w:val="00096BCF"/>
    <w:rsid w:val="00096BD0"/>
    <w:rsid w:val="00096C34"/>
    <w:rsid w:val="00096E3F"/>
    <w:rsid w:val="00096E63"/>
    <w:rsid w:val="00096E8E"/>
    <w:rsid w:val="00096FA2"/>
    <w:rsid w:val="0009758C"/>
    <w:rsid w:val="000975F3"/>
    <w:rsid w:val="0009762D"/>
    <w:rsid w:val="000976EC"/>
    <w:rsid w:val="000979E8"/>
    <w:rsid w:val="00097A03"/>
    <w:rsid w:val="00097B5A"/>
    <w:rsid w:val="00097D80"/>
    <w:rsid w:val="000A01D7"/>
    <w:rsid w:val="000A0467"/>
    <w:rsid w:val="000A046C"/>
    <w:rsid w:val="000A0516"/>
    <w:rsid w:val="000A0BAB"/>
    <w:rsid w:val="000A0E39"/>
    <w:rsid w:val="000A1087"/>
    <w:rsid w:val="000A11AF"/>
    <w:rsid w:val="000A16AA"/>
    <w:rsid w:val="000A17B1"/>
    <w:rsid w:val="000A1BE6"/>
    <w:rsid w:val="000A288F"/>
    <w:rsid w:val="000A2C91"/>
    <w:rsid w:val="000A30A9"/>
    <w:rsid w:val="000A317D"/>
    <w:rsid w:val="000A324A"/>
    <w:rsid w:val="000A35BE"/>
    <w:rsid w:val="000A39EB"/>
    <w:rsid w:val="000A3A19"/>
    <w:rsid w:val="000A3D9F"/>
    <w:rsid w:val="000A3DD9"/>
    <w:rsid w:val="000A4168"/>
    <w:rsid w:val="000A4324"/>
    <w:rsid w:val="000A43E5"/>
    <w:rsid w:val="000A463D"/>
    <w:rsid w:val="000A4E1B"/>
    <w:rsid w:val="000A53B2"/>
    <w:rsid w:val="000A54A2"/>
    <w:rsid w:val="000A5509"/>
    <w:rsid w:val="000A5517"/>
    <w:rsid w:val="000A55F8"/>
    <w:rsid w:val="000A58A4"/>
    <w:rsid w:val="000A5F23"/>
    <w:rsid w:val="000A62D6"/>
    <w:rsid w:val="000A6434"/>
    <w:rsid w:val="000A6A6D"/>
    <w:rsid w:val="000A6E06"/>
    <w:rsid w:val="000A6EF0"/>
    <w:rsid w:val="000A7031"/>
    <w:rsid w:val="000A7EEC"/>
    <w:rsid w:val="000B0273"/>
    <w:rsid w:val="000B030D"/>
    <w:rsid w:val="000B0776"/>
    <w:rsid w:val="000B082A"/>
    <w:rsid w:val="000B0929"/>
    <w:rsid w:val="000B0A8B"/>
    <w:rsid w:val="000B1212"/>
    <w:rsid w:val="000B139F"/>
    <w:rsid w:val="000B1524"/>
    <w:rsid w:val="000B15EE"/>
    <w:rsid w:val="000B16BF"/>
    <w:rsid w:val="000B16EB"/>
    <w:rsid w:val="000B18C2"/>
    <w:rsid w:val="000B1B74"/>
    <w:rsid w:val="000B1D3E"/>
    <w:rsid w:val="000B1E41"/>
    <w:rsid w:val="000B214D"/>
    <w:rsid w:val="000B21C1"/>
    <w:rsid w:val="000B21C2"/>
    <w:rsid w:val="000B2779"/>
    <w:rsid w:val="000B386B"/>
    <w:rsid w:val="000B38B7"/>
    <w:rsid w:val="000B392C"/>
    <w:rsid w:val="000B3C11"/>
    <w:rsid w:val="000B4296"/>
    <w:rsid w:val="000B4380"/>
    <w:rsid w:val="000B4473"/>
    <w:rsid w:val="000B46E5"/>
    <w:rsid w:val="000B48C2"/>
    <w:rsid w:val="000B4B33"/>
    <w:rsid w:val="000B4FAA"/>
    <w:rsid w:val="000B50FA"/>
    <w:rsid w:val="000B5123"/>
    <w:rsid w:val="000B5229"/>
    <w:rsid w:val="000B550C"/>
    <w:rsid w:val="000B5519"/>
    <w:rsid w:val="000B581E"/>
    <w:rsid w:val="000B5896"/>
    <w:rsid w:val="000B5B55"/>
    <w:rsid w:val="000B61C8"/>
    <w:rsid w:val="000B6286"/>
    <w:rsid w:val="000B69F9"/>
    <w:rsid w:val="000B6AE7"/>
    <w:rsid w:val="000B6E4B"/>
    <w:rsid w:val="000B6F35"/>
    <w:rsid w:val="000B702B"/>
    <w:rsid w:val="000B72BF"/>
    <w:rsid w:val="000B7311"/>
    <w:rsid w:val="000B7438"/>
    <w:rsid w:val="000B7662"/>
    <w:rsid w:val="000B77E7"/>
    <w:rsid w:val="000B7A05"/>
    <w:rsid w:val="000B7B5F"/>
    <w:rsid w:val="000B7B66"/>
    <w:rsid w:val="000B7B87"/>
    <w:rsid w:val="000B7BCF"/>
    <w:rsid w:val="000B7BD9"/>
    <w:rsid w:val="000B7EFE"/>
    <w:rsid w:val="000C0365"/>
    <w:rsid w:val="000C03A6"/>
    <w:rsid w:val="000C059D"/>
    <w:rsid w:val="000C07E2"/>
    <w:rsid w:val="000C0EC8"/>
    <w:rsid w:val="000C100E"/>
    <w:rsid w:val="000C1B01"/>
    <w:rsid w:val="000C1EE5"/>
    <w:rsid w:val="000C1FAD"/>
    <w:rsid w:val="000C1FD2"/>
    <w:rsid w:val="000C203B"/>
    <w:rsid w:val="000C20EA"/>
    <w:rsid w:val="000C2217"/>
    <w:rsid w:val="000C2457"/>
    <w:rsid w:val="000C28D9"/>
    <w:rsid w:val="000C2AD4"/>
    <w:rsid w:val="000C2B4A"/>
    <w:rsid w:val="000C2B87"/>
    <w:rsid w:val="000C2D00"/>
    <w:rsid w:val="000C3485"/>
    <w:rsid w:val="000C37A8"/>
    <w:rsid w:val="000C3812"/>
    <w:rsid w:val="000C3D24"/>
    <w:rsid w:val="000C3D33"/>
    <w:rsid w:val="000C4299"/>
    <w:rsid w:val="000C466B"/>
    <w:rsid w:val="000C47C5"/>
    <w:rsid w:val="000C4822"/>
    <w:rsid w:val="000C493A"/>
    <w:rsid w:val="000C5021"/>
    <w:rsid w:val="000C50F5"/>
    <w:rsid w:val="000C5A5D"/>
    <w:rsid w:val="000C5AB8"/>
    <w:rsid w:val="000C6069"/>
    <w:rsid w:val="000C645A"/>
    <w:rsid w:val="000C6749"/>
    <w:rsid w:val="000C69F2"/>
    <w:rsid w:val="000C6CB0"/>
    <w:rsid w:val="000C6E26"/>
    <w:rsid w:val="000C6F25"/>
    <w:rsid w:val="000C7190"/>
    <w:rsid w:val="000C73DE"/>
    <w:rsid w:val="000C7499"/>
    <w:rsid w:val="000C79C8"/>
    <w:rsid w:val="000C7DEF"/>
    <w:rsid w:val="000D029C"/>
    <w:rsid w:val="000D080A"/>
    <w:rsid w:val="000D0842"/>
    <w:rsid w:val="000D097E"/>
    <w:rsid w:val="000D0F2E"/>
    <w:rsid w:val="000D1C0E"/>
    <w:rsid w:val="000D1D78"/>
    <w:rsid w:val="000D2200"/>
    <w:rsid w:val="000D234C"/>
    <w:rsid w:val="000D25CA"/>
    <w:rsid w:val="000D2791"/>
    <w:rsid w:val="000D2D95"/>
    <w:rsid w:val="000D2E62"/>
    <w:rsid w:val="000D385B"/>
    <w:rsid w:val="000D3C72"/>
    <w:rsid w:val="000D44E4"/>
    <w:rsid w:val="000D4D4D"/>
    <w:rsid w:val="000D503C"/>
    <w:rsid w:val="000D583B"/>
    <w:rsid w:val="000D589B"/>
    <w:rsid w:val="000D59C6"/>
    <w:rsid w:val="000D5D23"/>
    <w:rsid w:val="000D5E10"/>
    <w:rsid w:val="000D5E8D"/>
    <w:rsid w:val="000D62CE"/>
    <w:rsid w:val="000D632F"/>
    <w:rsid w:val="000D6405"/>
    <w:rsid w:val="000D64A6"/>
    <w:rsid w:val="000D6A6A"/>
    <w:rsid w:val="000D70DC"/>
    <w:rsid w:val="000D7154"/>
    <w:rsid w:val="000D7189"/>
    <w:rsid w:val="000D7997"/>
    <w:rsid w:val="000D7B39"/>
    <w:rsid w:val="000D7D11"/>
    <w:rsid w:val="000D7D14"/>
    <w:rsid w:val="000D7EE3"/>
    <w:rsid w:val="000E0192"/>
    <w:rsid w:val="000E0445"/>
    <w:rsid w:val="000E096D"/>
    <w:rsid w:val="000E0B1F"/>
    <w:rsid w:val="000E0FED"/>
    <w:rsid w:val="000E1096"/>
    <w:rsid w:val="000E13D1"/>
    <w:rsid w:val="000E1471"/>
    <w:rsid w:val="000E16B5"/>
    <w:rsid w:val="000E1A8F"/>
    <w:rsid w:val="000E1BE5"/>
    <w:rsid w:val="000E1E3B"/>
    <w:rsid w:val="000E1F51"/>
    <w:rsid w:val="000E2260"/>
    <w:rsid w:val="000E293D"/>
    <w:rsid w:val="000E2A6E"/>
    <w:rsid w:val="000E2EA4"/>
    <w:rsid w:val="000E3362"/>
    <w:rsid w:val="000E3625"/>
    <w:rsid w:val="000E3CF5"/>
    <w:rsid w:val="000E450A"/>
    <w:rsid w:val="000E49AF"/>
    <w:rsid w:val="000E5110"/>
    <w:rsid w:val="000E539B"/>
    <w:rsid w:val="000E5406"/>
    <w:rsid w:val="000E552D"/>
    <w:rsid w:val="000E554D"/>
    <w:rsid w:val="000E5585"/>
    <w:rsid w:val="000E57E2"/>
    <w:rsid w:val="000E5A05"/>
    <w:rsid w:val="000E5ADE"/>
    <w:rsid w:val="000E6089"/>
    <w:rsid w:val="000E63AC"/>
    <w:rsid w:val="000E6925"/>
    <w:rsid w:val="000E7064"/>
    <w:rsid w:val="000E7606"/>
    <w:rsid w:val="000E7774"/>
    <w:rsid w:val="000E7806"/>
    <w:rsid w:val="000E7E74"/>
    <w:rsid w:val="000F0148"/>
    <w:rsid w:val="000F022C"/>
    <w:rsid w:val="000F037A"/>
    <w:rsid w:val="000F03AB"/>
    <w:rsid w:val="000F03F2"/>
    <w:rsid w:val="000F041E"/>
    <w:rsid w:val="000F048E"/>
    <w:rsid w:val="000F04A2"/>
    <w:rsid w:val="000F06F6"/>
    <w:rsid w:val="000F080F"/>
    <w:rsid w:val="000F0B13"/>
    <w:rsid w:val="000F0B33"/>
    <w:rsid w:val="000F0BD6"/>
    <w:rsid w:val="000F0BE7"/>
    <w:rsid w:val="000F0CE5"/>
    <w:rsid w:val="000F1064"/>
    <w:rsid w:val="000F12B4"/>
    <w:rsid w:val="000F1990"/>
    <w:rsid w:val="000F1A43"/>
    <w:rsid w:val="000F1D88"/>
    <w:rsid w:val="000F22F5"/>
    <w:rsid w:val="000F22F8"/>
    <w:rsid w:val="000F249B"/>
    <w:rsid w:val="000F24B7"/>
    <w:rsid w:val="000F2570"/>
    <w:rsid w:val="000F272A"/>
    <w:rsid w:val="000F29E7"/>
    <w:rsid w:val="000F2CEF"/>
    <w:rsid w:val="000F2D99"/>
    <w:rsid w:val="000F3265"/>
    <w:rsid w:val="000F349E"/>
    <w:rsid w:val="000F356E"/>
    <w:rsid w:val="000F3704"/>
    <w:rsid w:val="000F39B2"/>
    <w:rsid w:val="000F3A0A"/>
    <w:rsid w:val="000F3B6D"/>
    <w:rsid w:val="000F3FC9"/>
    <w:rsid w:val="000F4049"/>
    <w:rsid w:val="000F444D"/>
    <w:rsid w:val="000F46D3"/>
    <w:rsid w:val="000F4F55"/>
    <w:rsid w:val="000F4F84"/>
    <w:rsid w:val="000F507B"/>
    <w:rsid w:val="000F539D"/>
    <w:rsid w:val="000F577E"/>
    <w:rsid w:val="000F5AE5"/>
    <w:rsid w:val="000F5E9A"/>
    <w:rsid w:val="000F639D"/>
    <w:rsid w:val="000F68FC"/>
    <w:rsid w:val="000F69D5"/>
    <w:rsid w:val="000F6B57"/>
    <w:rsid w:val="000F6C1B"/>
    <w:rsid w:val="000F6FB9"/>
    <w:rsid w:val="000F711B"/>
    <w:rsid w:val="000F71A2"/>
    <w:rsid w:val="000F721C"/>
    <w:rsid w:val="000F73AB"/>
    <w:rsid w:val="000F73B8"/>
    <w:rsid w:val="000F7718"/>
    <w:rsid w:val="000F7E6E"/>
    <w:rsid w:val="00100245"/>
    <w:rsid w:val="00100397"/>
    <w:rsid w:val="001005B6"/>
    <w:rsid w:val="001008A5"/>
    <w:rsid w:val="001008D8"/>
    <w:rsid w:val="00100AEF"/>
    <w:rsid w:val="00100CB5"/>
    <w:rsid w:val="00100D5E"/>
    <w:rsid w:val="00100E18"/>
    <w:rsid w:val="00100E60"/>
    <w:rsid w:val="00100F9D"/>
    <w:rsid w:val="0010108E"/>
    <w:rsid w:val="0010111E"/>
    <w:rsid w:val="001011F1"/>
    <w:rsid w:val="00101DE5"/>
    <w:rsid w:val="00101FF1"/>
    <w:rsid w:val="0010215C"/>
    <w:rsid w:val="0010228A"/>
    <w:rsid w:val="0010244B"/>
    <w:rsid w:val="001024B9"/>
    <w:rsid w:val="001028A4"/>
    <w:rsid w:val="00102CB2"/>
    <w:rsid w:val="00102D0F"/>
    <w:rsid w:val="00102D64"/>
    <w:rsid w:val="00102FB1"/>
    <w:rsid w:val="001030AB"/>
    <w:rsid w:val="00103186"/>
    <w:rsid w:val="00103368"/>
    <w:rsid w:val="0010336F"/>
    <w:rsid w:val="0010365B"/>
    <w:rsid w:val="00103DAB"/>
    <w:rsid w:val="00103DC2"/>
    <w:rsid w:val="00103F49"/>
    <w:rsid w:val="001040B1"/>
    <w:rsid w:val="00104239"/>
    <w:rsid w:val="00104317"/>
    <w:rsid w:val="0010433E"/>
    <w:rsid w:val="00104389"/>
    <w:rsid w:val="0010472C"/>
    <w:rsid w:val="00104E74"/>
    <w:rsid w:val="001050CE"/>
    <w:rsid w:val="00105101"/>
    <w:rsid w:val="001052BA"/>
    <w:rsid w:val="001053BF"/>
    <w:rsid w:val="001054A3"/>
    <w:rsid w:val="00105549"/>
    <w:rsid w:val="001058E6"/>
    <w:rsid w:val="00105A29"/>
    <w:rsid w:val="00105A6B"/>
    <w:rsid w:val="00105E6E"/>
    <w:rsid w:val="00105F8C"/>
    <w:rsid w:val="00105FE8"/>
    <w:rsid w:val="00106197"/>
    <w:rsid w:val="001061A5"/>
    <w:rsid w:val="00106AE4"/>
    <w:rsid w:val="00106B27"/>
    <w:rsid w:val="00106BE3"/>
    <w:rsid w:val="00106CB2"/>
    <w:rsid w:val="001076A1"/>
    <w:rsid w:val="00107A1B"/>
    <w:rsid w:val="00107CC5"/>
    <w:rsid w:val="00107D58"/>
    <w:rsid w:val="00107E89"/>
    <w:rsid w:val="00107EAA"/>
    <w:rsid w:val="00107FE0"/>
    <w:rsid w:val="001101AE"/>
    <w:rsid w:val="001101DA"/>
    <w:rsid w:val="00111287"/>
    <w:rsid w:val="001116D5"/>
    <w:rsid w:val="001118A4"/>
    <w:rsid w:val="00111B27"/>
    <w:rsid w:val="00111BFC"/>
    <w:rsid w:val="00111C5B"/>
    <w:rsid w:val="00112145"/>
    <w:rsid w:val="00112644"/>
    <w:rsid w:val="0011283F"/>
    <w:rsid w:val="001128B2"/>
    <w:rsid w:val="001128B9"/>
    <w:rsid w:val="0011299C"/>
    <w:rsid w:val="001129DE"/>
    <w:rsid w:val="00112C36"/>
    <w:rsid w:val="00112C5D"/>
    <w:rsid w:val="00112CC7"/>
    <w:rsid w:val="00112D3C"/>
    <w:rsid w:val="001130D8"/>
    <w:rsid w:val="00113277"/>
    <w:rsid w:val="001132DC"/>
    <w:rsid w:val="00113307"/>
    <w:rsid w:val="0011354A"/>
    <w:rsid w:val="0011365B"/>
    <w:rsid w:val="00113728"/>
    <w:rsid w:val="001137C2"/>
    <w:rsid w:val="00113C2F"/>
    <w:rsid w:val="00113D26"/>
    <w:rsid w:val="00113E65"/>
    <w:rsid w:val="0011401B"/>
    <w:rsid w:val="001142A3"/>
    <w:rsid w:val="00114884"/>
    <w:rsid w:val="001148DC"/>
    <w:rsid w:val="0011509D"/>
    <w:rsid w:val="00116110"/>
    <w:rsid w:val="00116202"/>
    <w:rsid w:val="00116305"/>
    <w:rsid w:val="00116B04"/>
    <w:rsid w:val="00116CDD"/>
    <w:rsid w:val="00116DBC"/>
    <w:rsid w:val="00116F76"/>
    <w:rsid w:val="0011708C"/>
    <w:rsid w:val="001170C9"/>
    <w:rsid w:val="00117238"/>
    <w:rsid w:val="00117711"/>
    <w:rsid w:val="00117745"/>
    <w:rsid w:val="001177ED"/>
    <w:rsid w:val="001178C4"/>
    <w:rsid w:val="001179B4"/>
    <w:rsid w:val="00117C0F"/>
    <w:rsid w:val="00117E26"/>
    <w:rsid w:val="0012038E"/>
    <w:rsid w:val="00120EB7"/>
    <w:rsid w:val="001210DC"/>
    <w:rsid w:val="00121104"/>
    <w:rsid w:val="00121210"/>
    <w:rsid w:val="00121228"/>
    <w:rsid w:val="00121571"/>
    <w:rsid w:val="001216A3"/>
    <w:rsid w:val="001217A3"/>
    <w:rsid w:val="0012183C"/>
    <w:rsid w:val="00121892"/>
    <w:rsid w:val="00121BE9"/>
    <w:rsid w:val="00121D25"/>
    <w:rsid w:val="00121D67"/>
    <w:rsid w:val="0012240A"/>
    <w:rsid w:val="00122ED5"/>
    <w:rsid w:val="00122F72"/>
    <w:rsid w:val="0012320D"/>
    <w:rsid w:val="00123DEE"/>
    <w:rsid w:val="00123F41"/>
    <w:rsid w:val="00124369"/>
    <w:rsid w:val="001248A8"/>
    <w:rsid w:val="00124D87"/>
    <w:rsid w:val="001252FC"/>
    <w:rsid w:val="001257B6"/>
    <w:rsid w:val="00125AEA"/>
    <w:rsid w:val="00125BEA"/>
    <w:rsid w:val="00125C9C"/>
    <w:rsid w:val="00125E16"/>
    <w:rsid w:val="00126237"/>
    <w:rsid w:val="0012642C"/>
    <w:rsid w:val="00126AF0"/>
    <w:rsid w:val="001276EA"/>
    <w:rsid w:val="001301F0"/>
    <w:rsid w:val="0013078C"/>
    <w:rsid w:val="001309A1"/>
    <w:rsid w:val="00130BD0"/>
    <w:rsid w:val="00130CBC"/>
    <w:rsid w:val="00130F31"/>
    <w:rsid w:val="0013133D"/>
    <w:rsid w:val="001313A4"/>
    <w:rsid w:val="0013144A"/>
    <w:rsid w:val="001314F4"/>
    <w:rsid w:val="00131673"/>
    <w:rsid w:val="00131728"/>
    <w:rsid w:val="0013178E"/>
    <w:rsid w:val="00131898"/>
    <w:rsid w:val="001318E4"/>
    <w:rsid w:val="00131B29"/>
    <w:rsid w:val="00131B5D"/>
    <w:rsid w:val="00131C0E"/>
    <w:rsid w:val="00131F42"/>
    <w:rsid w:val="00131F62"/>
    <w:rsid w:val="00132456"/>
    <w:rsid w:val="00132540"/>
    <w:rsid w:val="00132B0B"/>
    <w:rsid w:val="00132EBD"/>
    <w:rsid w:val="001330D8"/>
    <w:rsid w:val="00133176"/>
    <w:rsid w:val="00133404"/>
    <w:rsid w:val="00133A03"/>
    <w:rsid w:val="00133E35"/>
    <w:rsid w:val="00133F10"/>
    <w:rsid w:val="00134103"/>
    <w:rsid w:val="00134176"/>
    <w:rsid w:val="001347CF"/>
    <w:rsid w:val="00135385"/>
    <w:rsid w:val="0013555B"/>
    <w:rsid w:val="001357F9"/>
    <w:rsid w:val="001359B2"/>
    <w:rsid w:val="00135A56"/>
    <w:rsid w:val="00135CA8"/>
    <w:rsid w:val="00135D99"/>
    <w:rsid w:val="00135DE5"/>
    <w:rsid w:val="001366DD"/>
    <w:rsid w:val="00136D21"/>
    <w:rsid w:val="00136EEB"/>
    <w:rsid w:val="00137C65"/>
    <w:rsid w:val="00137E7A"/>
    <w:rsid w:val="00137E81"/>
    <w:rsid w:val="001405B5"/>
    <w:rsid w:val="001407E1"/>
    <w:rsid w:val="001410DC"/>
    <w:rsid w:val="001416DB"/>
    <w:rsid w:val="00141DA4"/>
    <w:rsid w:val="00142379"/>
    <w:rsid w:val="0014274D"/>
    <w:rsid w:val="0014287E"/>
    <w:rsid w:val="0014298F"/>
    <w:rsid w:val="0014299A"/>
    <w:rsid w:val="00142A52"/>
    <w:rsid w:val="00142E38"/>
    <w:rsid w:val="00142E8D"/>
    <w:rsid w:val="0014332E"/>
    <w:rsid w:val="00143786"/>
    <w:rsid w:val="00143978"/>
    <w:rsid w:val="00143991"/>
    <w:rsid w:val="00143C1D"/>
    <w:rsid w:val="001448D9"/>
    <w:rsid w:val="00144BE4"/>
    <w:rsid w:val="00144C4B"/>
    <w:rsid w:val="00144CC7"/>
    <w:rsid w:val="001455A3"/>
    <w:rsid w:val="001457D4"/>
    <w:rsid w:val="00145DA9"/>
    <w:rsid w:val="00145E0C"/>
    <w:rsid w:val="00146513"/>
    <w:rsid w:val="001467C6"/>
    <w:rsid w:val="00146903"/>
    <w:rsid w:val="00146C7D"/>
    <w:rsid w:val="00146C8C"/>
    <w:rsid w:val="00146DC9"/>
    <w:rsid w:val="00146E9B"/>
    <w:rsid w:val="00146FCA"/>
    <w:rsid w:val="001470DA"/>
    <w:rsid w:val="00147315"/>
    <w:rsid w:val="00147571"/>
    <w:rsid w:val="001478CC"/>
    <w:rsid w:val="00147980"/>
    <w:rsid w:val="001479F0"/>
    <w:rsid w:val="00147BC3"/>
    <w:rsid w:val="0015014A"/>
    <w:rsid w:val="001503FD"/>
    <w:rsid w:val="00150406"/>
    <w:rsid w:val="0015061B"/>
    <w:rsid w:val="00150721"/>
    <w:rsid w:val="00150EFD"/>
    <w:rsid w:val="001510C4"/>
    <w:rsid w:val="00151539"/>
    <w:rsid w:val="00151649"/>
    <w:rsid w:val="00151748"/>
    <w:rsid w:val="0015180C"/>
    <w:rsid w:val="001519AF"/>
    <w:rsid w:val="00151BE5"/>
    <w:rsid w:val="00151BFE"/>
    <w:rsid w:val="00151E81"/>
    <w:rsid w:val="001520C7"/>
    <w:rsid w:val="001521F5"/>
    <w:rsid w:val="00152CDD"/>
    <w:rsid w:val="00152EE1"/>
    <w:rsid w:val="001530B6"/>
    <w:rsid w:val="00153404"/>
    <w:rsid w:val="00153D13"/>
    <w:rsid w:val="00153DE3"/>
    <w:rsid w:val="001544B2"/>
    <w:rsid w:val="00154575"/>
    <w:rsid w:val="00154622"/>
    <w:rsid w:val="0015472B"/>
    <w:rsid w:val="00154CD7"/>
    <w:rsid w:val="00155365"/>
    <w:rsid w:val="001553AB"/>
    <w:rsid w:val="001555B3"/>
    <w:rsid w:val="00155A53"/>
    <w:rsid w:val="00155DAC"/>
    <w:rsid w:val="00155DBA"/>
    <w:rsid w:val="00155E36"/>
    <w:rsid w:val="00155E57"/>
    <w:rsid w:val="00155ED8"/>
    <w:rsid w:val="001561CA"/>
    <w:rsid w:val="001563EE"/>
    <w:rsid w:val="001573ED"/>
    <w:rsid w:val="00157925"/>
    <w:rsid w:val="0016113C"/>
    <w:rsid w:val="0016125B"/>
    <w:rsid w:val="001620AE"/>
    <w:rsid w:val="00162113"/>
    <w:rsid w:val="00162B71"/>
    <w:rsid w:val="00162C19"/>
    <w:rsid w:val="0016312C"/>
    <w:rsid w:val="00163413"/>
    <w:rsid w:val="001635D7"/>
    <w:rsid w:val="00163618"/>
    <w:rsid w:val="00163B76"/>
    <w:rsid w:val="00163C83"/>
    <w:rsid w:val="00163D86"/>
    <w:rsid w:val="00163DE1"/>
    <w:rsid w:val="0016427E"/>
    <w:rsid w:val="001645B1"/>
    <w:rsid w:val="0016460B"/>
    <w:rsid w:val="00164FEC"/>
    <w:rsid w:val="00164FFD"/>
    <w:rsid w:val="001653DB"/>
    <w:rsid w:val="00165705"/>
    <w:rsid w:val="00165DBA"/>
    <w:rsid w:val="00166194"/>
    <w:rsid w:val="0016687F"/>
    <w:rsid w:val="0016697E"/>
    <w:rsid w:val="00166E78"/>
    <w:rsid w:val="00166FB0"/>
    <w:rsid w:val="00166FEA"/>
    <w:rsid w:val="00167291"/>
    <w:rsid w:val="0016794C"/>
    <w:rsid w:val="00167B69"/>
    <w:rsid w:val="00167F20"/>
    <w:rsid w:val="00167FD4"/>
    <w:rsid w:val="0017000A"/>
    <w:rsid w:val="0017001A"/>
    <w:rsid w:val="0017042A"/>
    <w:rsid w:val="001704C0"/>
    <w:rsid w:val="0017061A"/>
    <w:rsid w:val="0017068F"/>
    <w:rsid w:val="00170752"/>
    <w:rsid w:val="00170CB6"/>
    <w:rsid w:val="00170E56"/>
    <w:rsid w:val="0017126F"/>
    <w:rsid w:val="001712B0"/>
    <w:rsid w:val="001717C7"/>
    <w:rsid w:val="00171E54"/>
    <w:rsid w:val="00171F83"/>
    <w:rsid w:val="001720D1"/>
    <w:rsid w:val="00172196"/>
    <w:rsid w:val="001723C5"/>
    <w:rsid w:val="00172534"/>
    <w:rsid w:val="001725A0"/>
    <w:rsid w:val="00172628"/>
    <w:rsid w:val="00172971"/>
    <w:rsid w:val="00172A9D"/>
    <w:rsid w:val="00173274"/>
    <w:rsid w:val="001739B8"/>
    <w:rsid w:val="00173AB5"/>
    <w:rsid w:val="00173C65"/>
    <w:rsid w:val="00173CC9"/>
    <w:rsid w:val="001741F3"/>
    <w:rsid w:val="0017424B"/>
    <w:rsid w:val="00174429"/>
    <w:rsid w:val="00174A6B"/>
    <w:rsid w:val="00174F8F"/>
    <w:rsid w:val="00175250"/>
    <w:rsid w:val="001752DB"/>
    <w:rsid w:val="001754A8"/>
    <w:rsid w:val="00175929"/>
    <w:rsid w:val="00175A98"/>
    <w:rsid w:val="0017627F"/>
    <w:rsid w:val="001763C1"/>
    <w:rsid w:val="00176856"/>
    <w:rsid w:val="0017689E"/>
    <w:rsid w:val="00176983"/>
    <w:rsid w:val="00176C05"/>
    <w:rsid w:val="0017768F"/>
    <w:rsid w:val="00177AB5"/>
    <w:rsid w:val="00177BA9"/>
    <w:rsid w:val="00177DEC"/>
    <w:rsid w:val="00177E02"/>
    <w:rsid w:val="00177EAF"/>
    <w:rsid w:val="00180063"/>
    <w:rsid w:val="0018011A"/>
    <w:rsid w:val="0018027C"/>
    <w:rsid w:val="00180650"/>
    <w:rsid w:val="00180806"/>
    <w:rsid w:val="00180815"/>
    <w:rsid w:val="00180AB3"/>
    <w:rsid w:val="00180AE4"/>
    <w:rsid w:val="00180DDF"/>
    <w:rsid w:val="00180E2B"/>
    <w:rsid w:val="00180E67"/>
    <w:rsid w:val="00180EAE"/>
    <w:rsid w:val="00181165"/>
    <w:rsid w:val="0018175A"/>
    <w:rsid w:val="00181DA8"/>
    <w:rsid w:val="001820BA"/>
    <w:rsid w:val="0018220F"/>
    <w:rsid w:val="00182530"/>
    <w:rsid w:val="001826EB"/>
    <w:rsid w:val="001827AD"/>
    <w:rsid w:val="00182942"/>
    <w:rsid w:val="00182E7D"/>
    <w:rsid w:val="001834A8"/>
    <w:rsid w:val="00183628"/>
    <w:rsid w:val="00183BA8"/>
    <w:rsid w:val="00183C67"/>
    <w:rsid w:val="00183D2F"/>
    <w:rsid w:val="00183D33"/>
    <w:rsid w:val="00183E97"/>
    <w:rsid w:val="00183ECA"/>
    <w:rsid w:val="0018425E"/>
    <w:rsid w:val="001845BD"/>
    <w:rsid w:val="001848DF"/>
    <w:rsid w:val="00184935"/>
    <w:rsid w:val="001849B8"/>
    <w:rsid w:val="00184B6D"/>
    <w:rsid w:val="00184BBF"/>
    <w:rsid w:val="00184C0D"/>
    <w:rsid w:val="00184D66"/>
    <w:rsid w:val="001850EB"/>
    <w:rsid w:val="00185868"/>
    <w:rsid w:val="001858C5"/>
    <w:rsid w:val="001858F9"/>
    <w:rsid w:val="00185917"/>
    <w:rsid w:val="001859DC"/>
    <w:rsid w:val="00185B70"/>
    <w:rsid w:val="00185F25"/>
    <w:rsid w:val="001860B7"/>
    <w:rsid w:val="001860CA"/>
    <w:rsid w:val="00186331"/>
    <w:rsid w:val="00186463"/>
    <w:rsid w:val="001867B3"/>
    <w:rsid w:val="00186CAE"/>
    <w:rsid w:val="001874D5"/>
    <w:rsid w:val="0018761A"/>
    <w:rsid w:val="0018786A"/>
    <w:rsid w:val="00187CDF"/>
    <w:rsid w:val="00187D5A"/>
    <w:rsid w:val="00187D86"/>
    <w:rsid w:val="00187E16"/>
    <w:rsid w:val="0019031D"/>
    <w:rsid w:val="00190356"/>
    <w:rsid w:val="001903A6"/>
    <w:rsid w:val="00190636"/>
    <w:rsid w:val="00190656"/>
    <w:rsid w:val="001908DB"/>
    <w:rsid w:val="00190C11"/>
    <w:rsid w:val="00190DF6"/>
    <w:rsid w:val="00191094"/>
    <w:rsid w:val="00191485"/>
    <w:rsid w:val="00191612"/>
    <w:rsid w:val="00191A3B"/>
    <w:rsid w:val="00191B94"/>
    <w:rsid w:val="00191D33"/>
    <w:rsid w:val="00191FEC"/>
    <w:rsid w:val="00192684"/>
    <w:rsid w:val="001929AF"/>
    <w:rsid w:val="00192DB8"/>
    <w:rsid w:val="00192EDE"/>
    <w:rsid w:val="001933B8"/>
    <w:rsid w:val="0019358C"/>
    <w:rsid w:val="001935BD"/>
    <w:rsid w:val="0019374A"/>
    <w:rsid w:val="00193DDD"/>
    <w:rsid w:val="00193EBA"/>
    <w:rsid w:val="00194A97"/>
    <w:rsid w:val="00194F2F"/>
    <w:rsid w:val="0019555E"/>
    <w:rsid w:val="00195640"/>
    <w:rsid w:val="00195835"/>
    <w:rsid w:val="001959B8"/>
    <w:rsid w:val="00195AA9"/>
    <w:rsid w:val="00195C7D"/>
    <w:rsid w:val="001963C7"/>
    <w:rsid w:val="00196717"/>
    <w:rsid w:val="00196E4A"/>
    <w:rsid w:val="00197161"/>
    <w:rsid w:val="00197216"/>
    <w:rsid w:val="00197397"/>
    <w:rsid w:val="00197561"/>
    <w:rsid w:val="0019760B"/>
    <w:rsid w:val="001976CE"/>
    <w:rsid w:val="00197799"/>
    <w:rsid w:val="00197DAE"/>
    <w:rsid w:val="001A00B5"/>
    <w:rsid w:val="001A02A6"/>
    <w:rsid w:val="001A0452"/>
    <w:rsid w:val="001A0CEB"/>
    <w:rsid w:val="001A0F89"/>
    <w:rsid w:val="001A10B3"/>
    <w:rsid w:val="001A13B3"/>
    <w:rsid w:val="001A1A7E"/>
    <w:rsid w:val="001A1E81"/>
    <w:rsid w:val="001A2067"/>
    <w:rsid w:val="001A28DF"/>
    <w:rsid w:val="001A2C0D"/>
    <w:rsid w:val="001A2D30"/>
    <w:rsid w:val="001A2EB5"/>
    <w:rsid w:val="001A3048"/>
    <w:rsid w:val="001A304B"/>
    <w:rsid w:val="001A3133"/>
    <w:rsid w:val="001A3B97"/>
    <w:rsid w:val="001A3E09"/>
    <w:rsid w:val="001A41BE"/>
    <w:rsid w:val="001A4350"/>
    <w:rsid w:val="001A4962"/>
    <w:rsid w:val="001A4992"/>
    <w:rsid w:val="001A4AF5"/>
    <w:rsid w:val="001A4B80"/>
    <w:rsid w:val="001A4C56"/>
    <w:rsid w:val="001A4D3E"/>
    <w:rsid w:val="001A4E91"/>
    <w:rsid w:val="001A5544"/>
    <w:rsid w:val="001A5B39"/>
    <w:rsid w:val="001A5CF3"/>
    <w:rsid w:val="001A5D9A"/>
    <w:rsid w:val="001A60C0"/>
    <w:rsid w:val="001A6503"/>
    <w:rsid w:val="001A6538"/>
    <w:rsid w:val="001A660A"/>
    <w:rsid w:val="001A6682"/>
    <w:rsid w:val="001A66AA"/>
    <w:rsid w:val="001A674B"/>
    <w:rsid w:val="001A6779"/>
    <w:rsid w:val="001A6FF3"/>
    <w:rsid w:val="001A76BC"/>
    <w:rsid w:val="001A77F4"/>
    <w:rsid w:val="001A7BB3"/>
    <w:rsid w:val="001A7C79"/>
    <w:rsid w:val="001A7DA4"/>
    <w:rsid w:val="001A7E54"/>
    <w:rsid w:val="001B0449"/>
    <w:rsid w:val="001B0882"/>
    <w:rsid w:val="001B0EA3"/>
    <w:rsid w:val="001B12C5"/>
    <w:rsid w:val="001B1464"/>
    <w:rsid w:val="001B1502"/>
    <w:rsid w:val="001B152A"/>
    <w:rsid w:val="001B15C7"/>
    <w:rsid w:val="001B19DE"/>
    <w:rsid w:val="001B1CB7"/>
    <w:rsid w:val="001B1D50"/>
    <w:rsid w:val="001B1E52"/>
    <w:rsid w:val="001B1EB3"/>
    <w:rsid w:val="001B2790"/>
    <w:rsid w:val="001B2D45"/>
    <w:rsid w:val="001B2EEE"/>
    <w:rsid w:val="001B3303"/>
    <w:rsid w:val="001B33A7"/>
    <w:rsid w:val="001B35B6"/>
    <w:rsid w:val="001B361F"/>
    <w:rsid w:val="001B36EB"/>
    <w:rsid w:val="001B3921"/>
    <w:rsid w:val="001B3B3F"/>
    <w:rsid w:val="001B3DE0"/>
    <w:rsid w:val="001B4033"/>
    <w:rsid w:val="001B44D4"/>
    <w:rsid w:val="001B53BD"/>
    <w:rsid w:val="001B5516"/>
    <w:rsid w:val="001B5694"/>
    <w:rsid w:val="001B571B"/>
    <w:rsid w:val="001B57E0"/>
    <w:rsid w:val="001B57E3"/>
    <w:rsid w:val="001B5ADC"/>
    <w:rsid w:val="001B5BF1"/>
    <w:rsid w:val="001B650E"/>
    <w:rsid w:val="001B6794"/>
    <w:rsid w:val="001B6A6A"/>
    <w:rsid w:val="001B7242"/>
    <w:rsid w:val="001B73F4"/>
    <w:rsid w:val="001B7505"/>
    <w:rsid w:val="001B766C"/>
    <w:rsid w:val="001B76E4"/>
    <w:rsid w:val="001B77AA"/>
    <w:rsid w:val="001B789C"/>
    <w:rsid w:val="001B797A"/>
    <w:rsid w:val="001B7C24"/>
    <w:rsid w:val="001C02F4"/>
    <w:rsid w:val="001C0767"/>
    <w:rsid w:val="001C1082"/>
    <w:rsid w:val="001C10EC"/>
    <w:rsid w:val="001C1213"/>
    <w:rsid w:val="001C13B8"/>
    <w:rsid w:val="001C1606"/>
    <w:rsid w:val="001C1A8F"/>
    <w:rsid w:val="001C1C82"/>
    <w:rsid w:val="001C1EB6"/>
    <w:rsid w:val="001C208C"/>
    <w:rsid w:val="001C29C0"/>
    <w:rsid w:val="001C2AFD"/>
    <w:rsid w:val="001C2B4C"/>
    <w:rsid w:val="001C301C"/>
    <w:rsid w:val="001C307C"/>
    <w:rsid w:val="001C3151"/>
    <w:rsid w:val="001C31EC"/>
    <w:rsid w:val="001C3274"/>
    <w:rsid w:val="001C335B"/>
    <w:rsid w:val="001C34A9"/>
    <w:rsid w:val="001C3609"/>
    <w:rsid w:val="001C38FF"/>
    <w:rsid w:val="001C3934"/>
    <w:rsid w:val="001C443A"/>
    <w:rsid w:val="001C4493"/>
    <w:rsid w:val="001C4503"/>
    <w:rsid w:val="001C4516"/>
    <w:rsid w:val="001C45C1"/>
    <w:rsid w:val="001C4695"/>
    <w:rsid w:val="001C4924"/>
    <w:rsid w:val="001C4ABE"/>
    <w:rsid w:val="001C4F41"/>
    <w:rsid w:val="001C4F52"/>
    <w:rsid w:val="001C5466"/>
    <w:rsid w:val="001C54DB"/>
    <w:rsid w:val="001C5DB1"/>
    <w:rsid w:val="001C6301"/>
    <w:rsid w:val="001C6A10"/>
    <w:rsid w:val="001C6CA5"/>
    <w:rsid w:val="001C6CAF"/>
    <w:rsid w:val="001C6F1B"/>
    <w:rsid w:val="001C704C"/>
    <w:rsid w:val="001C761F"/>
    <w:rsid w:val="001C772D"/>
    <w:rsid w:val="001C79B4"/>
    <w:rsid w:val="001C7B42"/>
    <w:rsid w:val="001C7BAA"/>
    <w:rsid w:val="001C7F14"/>
    <w:rsid w:val="001C7F68"/>
    <w:rsid w:val="001D0128"/>
    <w:rsid w:val="001D0477"/>
    <w:rsid w:val="001D0478"/>
    <w:rsid w:val="001D04F0"/>
    <w:rsid w:val="001D075B"/>
    <w:rsid w:val="001D0B84"/>
    <w:rsid w:val="001D0DBD"/>
    <w:rsid w:val="001D0FF7"/>
    <w:rsid w:val="001D10E5"/>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2A5F"/>
    <w:rsid w:val="001D2AE3"/>
    <w:rsid w:val="001D301A"/>
    <w:rsid w:val="001D33CA"/>
    <w:rsid w:val="001D387F"/>
    <w:rsid w:val="001D3D8A"/>
    <w:rsid w:val="001D416B"/>
    <w:rsid w:val="001D482A"/>
    <w:rsid w:val="001D4BF3"/>
    <w:rsid w:val="001D4C81"/>
    <w:rsid w:val="001D51FD"/>
    <w:rsid w:val="001D53EB"/>
    <w:rsid w:val="001D55A4"/>
    <w:rsid w:val="001D5781"/>
    <w:rsid w:val="001D57DE"/>
    <w:rsid w:val="001D5986"/>
    <w:rsid w:val="001D5A84"/>
    <w:rsid w:val="001D5BCC"/>
    <w:rsid w:val="001D6095"/>
    <w:rsid w:val="001D6160"/>
    <w:rsid w:val="001D6213"/>
    <w:rsid w:val="001D67C8"/>
    <w:rsid w:val="001D6BE0"/>
    <w:rsid w:val="001D6CD5"/>
    <w:rsid w:val="001D6F2A"/>
    <w:rsid w:val="001D7010"/>
    <w:rsid w:val="001D702F"/>
    <w:rsid w:val="001D719C"/>
    <w:rsid w:val="001D75F5"/>
    <w:rsid w:val="001D78B6"/>
    <w:rsid w:val="001D7957"/>
    <w:rsid w:val="001D7A49"/>
    <w:rsid w:val="001D7FB7"/>
    <w:rsid w:val="001E00F9"/>
    <w:rsid w:val="001E0330"/>
    <w:rsid w:val="001E0657"/>
    <w:rsid w:val="001E0B6A"/>
    <w:rsid w:val="001E0BE6"/>
    <w:rsid w:val="001E16E8"/>
    <w:rsid w:val="001E1FBC"/>
    <w:rsid w:val="001E20A1"/>
    <w:rsid w:val="001E2162"/>
    <w:rsid w:val="001E29E8"/>
    <w:rsid w:val="001E2F5F"/>
    <w:rsid w:val="001E3148"/>
    <w:rsid w:val="001E337D"/>
    <w:rsid w:val="001E33CD"/>
    <w:rsid w:val="001E343F"/>
    <w:rsid w:val="001E3579"/>
    <w:rsid w:val="001E37ED"/>
    <w:rsid w:val="001E3A14"/>
    <w:rsid w:val="001E3D32"/>
    <w:rsid w:val="001E3DA3"/>
    <w:rsid w:val="001E3DE9"/>
    <w:rsid w:val="001E4392"/>
    <w:rsid w:val="001E5006"/>
    <w:rsid w:val="001E50E1"/>
    <w:rsid w:val="001E55B8"/>
    <w:rsid w:val="001E5616"/>
    <w:rsid w:val="001E5650"/>
    <w:rsid w:val="001E5893"/>
    <w:rsid w:val="001E5936"/>
    <w:rsid w:val="001E5999"/>
    <w:rsid w:val="001E5ED7"/>
    <w:rsid w:val="001E63A7"/>
    <w:rsid w:val="001E653C"/>
    <w:rsid w:val="001E65F9"/>
    <w:rsid w:val="001E6A06"/>
    <w:rsid w:val="001E7460"/>
    <w:rsid w:val="001E7873"/>
    <w:rsid w:val="001E7FC6"/>
    <w:rsid w:val="001F03C6"/>
    <w:rsid w:val="001F05A6"/>
    <w:rsid w:val="001F08B2"/>
    <w:rsid w:val="001F0C00"/>
    <w:rsid w:val="001F13DA"/>
    <w:rsid w:val="001F1844"/>
    <w:rsid w:val="001F1C33"/>
    <w:rsid w:val="001F1D2E"/>
    <w:rsid w:val="001F2798"/>
    <w:rsid w:val="001F282C"/>
    <w:rsid w:val="001F2E76"/>
    <w:rsid w:val="001F2F30"/>
    <w:rsid w:val="001F320E"/>
    <w:rsid w:val="001F338F"/>
    <w:rsid w:val="001F3397"/>
    <w:rsid w:val="001F368C"/>
    <w:rsid w:val="001F3713"/>
    <w:rsid w:val="001F37B3"/>
    <w:rsid w:val="001F38A3"/>
    <w:rsid w:val="001F3937"/>
    <w:rsid w:val="001F39A0"/>
    <w:rsid w:val="001F3A3C"/>
    <w:rsid w:val="001F3A8B"/>
    <w:rsid w:val="001F3AC0"/>
    <w:rsid w:val="001F3E4B"/>
    <w:rsid w:val="001F4208"/>
    <w:rsid w:val="001F4E6C"/>
    <w:rsid w:val="001F4EF1"/>
    <w:rsid w:val="001F4F07"/>
    <w:rsid w:val="001F50FD"/>
    <w:rsid w:val="001F5359"/>
    <w:rsid w:val="001F568F"/>
    <w:rsid w:val="001F56BD"/>
    <w:rsid w:val="001F58DF"/>
    <w:rsid w:val="001F5A92"/>
    <w:rsid w:val="001F6119"/>
    <w:rsid w:val="001F6244"/>
    <w:rsid w:val="001F65CD"/>
    <w:rsid w:val="001F6C7F"/>
    <w:rsid w:val="001F6D81"/>
    <w:rsid w:val="001F7078"/>
    <w:rsid w:val="001F7E2F"/>
    <w:rsid w:val="001F7E36"/>
    <w:rsid w:val="002001A9"/>
    <w:rsid w:val="00200BEE"/>
    <w:rsid w:val="00200E86"/>
    <w:rsid w:val="002014A5"/>
    <w:rsid w:val="00201982"/>
    <w:rsid w:val="00201C6F"/>
    <w:rsid w:val="00201D8B"/>
    <w:rsid w:val="002025B4"/>
    <w:rsid w:val="00202702"/>
    <w:rsid w:val="00202B20"/>
    <w:rsid w:val="00202BD6"/>
    <w:rsid w:val="0020304E"/>
    <w:rsid w:val="002032FC"/>
    <w:rsid w:val="00203600"/>
    <w:rsid w:val="0020388D"/>
    <w:rsid w:val="00203897"/>
    <w:rsid w:val="0020395B"/>
    <w:rsid w:val="002041AC"/>
    <w:rsid w:val="00204743"/>
    <w:rsid w:val="00204764"/>
    <w:rsid w:val="0020490E"/>
    <w:rsid w:val="00204927"/>
    <w:rsid w:val="002049E9"/>
    <w:rsid w:val="00204A6D"/>
    <w:rsid w:val="00204AAA"/>
    <w:rsid w:val="00204E62"/>
    <w:rsid w:val="0020554D"/>
    <w:rsid w:val="00205843"/>
    <w:rsid w:val="00205A2F"/>
    <w:rsid w:val="00205A79"/>
    <w:rsid w:val="00205B6C"/>
    <w:rsid w:val="00205D9D"/>
    <w:rsid w:val="002063B0"/>
    <w:rsid w:val="002066FD"/>
    <w:rsid w:val="00206967"/>
    <w:rsid w:val="002069BC"/>
    <w:rsid w:val="00206B3C"/>
    <w:rsid w:val="00206C68"/>
    <w:rsid w:val="00206EF5"/>
    <w:rsid w:val="00207972"/>
    <w:rsid w:val="002079EA"/>
    <w:rsid w:val="00207AFA"/>
    <w:rsid w:val="00207D3E"/>
    <w:rsid w:val="0021062B"/>
    <w:rsid w:val="00210663"/>
    <w:rsid w:val="0021099D"/>
    <w:rsid w:val="00210E18"/>
    <w:rsid w:val="002110F6"/>
    <w:rsid w:val="0021146D"/>
    <w:rsid w:val="0021183E"/>
    <w:rsid w:val="00211B1E"/>
    <w:rsid w:val="00211D5F"/>
    <w:rsid w:val="00212137"/>
    <w:rsid w:val="002121A5"/>
    <w:rsid w:val="002122C3"/>
    <w:rsid w:val="002123C0"/>
    <w:rsid w:val="00212695"/>
    <w:rsid w:val="0021287C"/>
    <w:rsid w:val="002129CB"/>
    <w:rsid w:val="00212CC4"/>
    <w:rsid w:val="00213103"/>
    <w:rsid w:val="002131C8"/>
    <w:rsid w:val="0021333C"/>
    <w:rsid w:val="002133C0"/>
    <w:rsid w:val="002136AA"/>
    <w:rsid w:val="0021372B"/>
    <w:rsid w:val="00213AFB"/>
    <w:rsid w:val="00213C1A"/>
    <w:rsid w:val="00213F32"/>
    <w:rsid w:val="0021475C"/>
    <w:rsid w:val="002148EE"/>
    <w:rsid w:val="00214970"/>
    <w:rsid w:val="00214ABD"/>
    <w:rsid w:val="00214BA0"/>
    <w:rsid w:val="00214C2D"/>
    <w:rsid w:val="00214E46"/>
    <w:rsid w:val="0021502E"/>
    <w:rsid w:val="00215719"/>
    <w:rsid w:val="0021657C"/>
    <w:rsid w:val="00216764"/>
    <w:rsid w:val="002168DA"/>
    <w:rsid w:val="00216B5D"/>
    <w:rsid w:val="00216B99"/>
    <w:rsid w:val="00216C52"/>
    <w:rsid w:val="00217160"/>
    <w:rsid w:val="002171D9"/>
    <w:rsid w:val="002173A8"/>
    <w:rsid w:val="0021778F"/>
    <w:rsid w:val="00217A0D"/>
    <w:rsid w:val="00217B3F"/>
    <w:rsid w:val="00217C17"/>
    <w:rsid w:val="0022031F"/>
    <w:rsid w:val="00220373"/>
    <w:rsid w:val="00220811"/>
    <w:rsid w:val="00220872"/>
    <w:rsid w:val="002209B3"/>
    <w:rsid w:val="00220AB0"/>
    <w:rsid w:val="00220AC7"/>
    <w:rsid w:val="00220D91"/>
    <w:rsid w:val="0022128D"/>
    <w:rsid w:val="002212B8"/>
    <w:rsid w:val="00221778"/>
    <w:rsid w:val="0022184F"/>
    <w:rsid w:val="0022186A"/>
    <w:rsid w:val="002218BE"/>
    <w:rsid w:val="00221AC3"/>
    <w:rsid w:val="00221D18"/>
    <w:rsid w:val="00221E68"/>
    <w:rsid w:val="00221F73"/>
    <w:rsid w:val="0022203E"/>
    <w:rsid w:val="0022218A"/>
    <w:rsid w:val="00222421"/>
    <w:rsid w:val="002225BB"/>
    <w:rsid w:val="00222717"/>
    <w:rsid w:val="00222816"/>
    <w:rsid w:val="00222C9C"/>
    <w:rsid w:val="00222E44"/>
    <w:rsid w:val="002230B7"/>
    <w:rsid w:val="00223281"/>
    <w:rsid w:val="002233F4"/>
    <w:rsid w:val="0022366F"/>
    <w:rsid w:val="002237BD"/>
    <w:rsid w:val="0022390C"/>
    <w:rsid w:val="002239F0"/>
    <w:rsid w:val="00223C0D"/>
    <w:rsid w:val="00224047"/>
    <w:rsid w:val="0022410D"/>
    <w:rsid w:val="002243A4"/>
    <w:rsid w:val="002245A4"/>
    <w:rsid w:val="002246CD"/>
    <w:rsid w:val="00224A4C"/>
    <w:rsid w:val="0022502B"/>
    <w:rsid w:val="002251F4"/>
    <w:rsid w:val="002254F8"/>
    <w:rsid w:val="00225721"/>
    <w:rsid w:val="00225C41"/>
    <w:rsid w:val="00225E1C"/>
    <w:rsid w:val="00226023"/>
    <w:rsid w:val="00226549"/>
    <w:rsid w:val="0022656E"/>
    <w:rsid w:val="00226683"/>
    <w:rsid w:val="00227013"/>
    <w:rsid w:val="002270B8"/>
    <w:rsid w:val="002272F0"/>
    <w:rsid w:val="00227402"/>
    <w:rsid w:val="00227500"/>
    <w:rsid w:val="00227527"/>
    <w:rsid w:val="00227684"/>
    <w:rsid w:val="00227BEF"/>
    <w:rsid w:val="00227D25"/>
    <w:rsid w:val="00227D6A"/>
    <w:rsid w:val="0023036F"/>
    <w:rsid w:val="002305EE"/>
    <w:rsid w:val="00230838"/>
    <w:rsid w:val="00230868"/>
    <w:rsid w:val="00231609"/>
    <w:rsid w:val="00231FA6"/>
    <w:rsid w:val="0023205B"/>
    <w:rsid w:val="00232078"/>
    <w:rsid w:val="002323A8"/>
    <w:rsid w:val="0023256D"/>
    <w:rsid w:val="0023282F"/>
    <w:rsid w:val="00232931"/>
    <w:rsid w:val="00232CC8"/>
    <w:rsid w:val="00233133"/>
    <w:rsid w:val="00233181"/>
    <w:rsid w:val="00233412"/>
    <w:rsid w:val="00233588"/>
    <w:rsid w:val="0023379C"/>
    <w:rsid w:val="00233BB1"/>
    <w:rsid w:val="0023405D"/>
    <w:rsid w:val="0023406A"/>
    <w:rsid w:val="00234D43"/>
    <w:rsid w:val="00234E57"/>
    <w:rsid w:val="002355CB"/>
    <w:rsid w:val="00235696"/>
    <w:rsid w:val="00235AA0"/>
    <w:rsid w:val="00235C6C"/>
    <w:rsid w:val="00235DE6"/>
    <w:rsid w:val="00236D93"/>
    <w:rsid w:val="002370EF"/>
    <w:rsid w:val="00237272"/>
    <w:rsid w:val="0023768D"/>
    <w:rsid w:val="00237899"/>
    <w:rsid w:val="002378B5"/>
    <w:rsid w:val="00237BBC"/>
    <w:rsid w:val="0024007B"/>
    <w:rsid w:val="0024014D"/>
    <w:rsid w:val="002402E5"/>
    <w:rsid w:val="002404FA"/>
    <w:rsid w:val="002406A1"/>
    <w:rsid w:val="00240710"/>
    <w:rsid w:val="00240ABB"/>
    <w:rsid w:val="0024101E"/>
    <w:rsid w:val="002412D6"/>
    <w:rsid w:val="00241300"/>
    <w:rsid w:val="002413E1"/>
    <w:rsid w:val="00241541"/>
    <w:rsid w:val="002415B2"/>
    <w:rsid w:val="00241ABC"/>
    <w:rsid w:val="00241B93"/>
    <w:rsid w:val="00241C8E"/>
    <w:rsid w:val="00241DBC"/>
    <w:rsid w:val="00241DCC"/>
    <w:rsid w:val="00241DF9"/>
    <w:rsid w:val="002420F8"/>
    <w:rsid w:val="002422FD"/>
    <w:rsid w:val="0024256C"/>
    <w:rsid w:val="002428F7"/>
    <w:rsid w:val="00242956"/>
    <w:rsid w:val="00242B3D"/>
    <w:rsid w:val="00242C88"/>
    <w:rsid w:val="00242D38"/>
    <w:rsid w:val="00242EF4"/>
    <w:rsid w:val="00243286"/>
    <w:rsid w:val="002433AC"/>
    <w:rsid w:val="0024437C"/>
    <w:rsid w:val="00244661"/>
    <w:rsid w:val="002446E4"/>
    <w:rsid w:val="00244C00"/>
    <w:rsid w:val="00245550"/>
    <w:rsid w:val="00245B25"/>
    <w:rsid w:val="00245CA5"/>
    <w:rsid w:val="00245CDC"/>
    <w:rsid w:val="00245EB9"/>
    <w:rsid w:val="00245FDD"/>
    <w:rsid w:val="00246022"/>
    <w:rsid w:val="002462AA"/>
    <w:rsid w:val="00246304"/>
    <w:rsid w:val="00246400"/>
    <w:rsid w:val="0024644C"/>
    <w:rsid w:val="002464B1"/>
    <w:rsid w:val="002467F8"/>
    <w:rsid w:val="0024690F"/>
    <w:rsid w:val="00246956"/>
    <w:rsid w:val="00246C47"/>
    <w:rsid w:val="00246CB0"/>
    <w:rsid w:val="0024702C"/>
    <w:rsid w:val="00247341"/>
    <w:rsid w:val="00247667"/>
    <w:rsid w:val="00247879"/>
    <w:rsid w:val="00247BB0"/>
    <w:rsid w:val="002502C7"/>
    <w:rsid w:val="0025086D"/>
    <w:rsid w:val="00250B35"/>
    <w:rsid w:val="00250BE4"/>
    <w:rsid w:val="0025133C"/>
    <w:rsid w:val="0025143F"/>
    <w:rsid w:val="00251543"/>
    <w:rsid w:val="002516BF"/>
    <w:rsid w:val="00251806"/>
    <w:rsid w:val="00251817"/>
    <w:rsid w:val="00251925"/>
    <w:rsid w:val="00251B0D"/>
    <w:rsid w:val="002522B8"/>
    <w:rsid w:val="00252386"/>
    <w:rsid w:val="00252A0F"/>
    <w:rsid w:val="00252FF4"/>
    <w:rsid w:val="00253016"/>
    <w:rsid w:val="0025359B"/>
    <w:rsid w:val="00253606"/>
    <w:rsid w:val="002536AA"/>
    <w:rsid w:val="002536C6"/>
    <w:rsid w:val="002536C9"/>
    <w:rsid w:val="002539EE"/>
    <w:rsid w:val="00253FAA"/>
    <w:rsid w:val="0025454A"/>
    <w:rsid w:val="002545D4"/>
    <w:rsid w:val="002546B2"/>
    <w:rsid w:val="00254745"/>
    <w:rsid w:val="00254A7A"/>
    <w:rsid w:val="00254CC4"/>
    <w:rsid w:val="00254D2E"/>
    <w:rsid w:val="0025518A"/>
    <w:rsid w:val="002552BB"/>
    <w:rsid w:val="002552FD"/>
    <w:rsid w:val="0025551A"/>
    <w:rsid w:val="002559FE"/>
    <w:rsid w:val="00255B6B"/>
    <w:rsid w:val="00256634"/>
    <w:rsid w:val="0025694E"/>
    <w:rsid w:val="00256955"/>
    <w:rsid w:val="00256984"/>
    <w:rsid w:val="00256C96"/>
    <w:rsid w:val="00256DF7"/>
    <w:rsid w:val="00256E29"/>
    <w:rsid w:val="00257040"/>
    <w:rsid w:val="00257356"/>
    <w:rsid w:val="00257448"/>
    <w:rsid w:val="002577DE"/>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2CC"/>
    <w:rsid w:val="0026434C"/>
    <w:rsid w:val="00264360"/>
    <w:rsid w:val="002643E7"/>
    <w:rsid w:val="0026457D"/>
    <w:rsid w:val="002647F1"/>
    <w:rsid w:val="00264A56"/>
    <w:rsid w:val="00264B9D"/>
    <w:rsid w:val="00264C70"/>
    <w:rsid w:val="00264E05"/>
    <w:rsid w:val="00265388"/>
    <w:rsid w:val="00265759"/>
    <w:rsid w:val="00266049"/>
    <w:rsid w:val="00266982"/>
    <w:rsid w:val="00266A73"/>
    <w:rsid w:val="00266E06"/>
    <w:rsid w:val="00267027"/>
    <w:rsid w:val="002671F5"/>
    <w:rsid w:val="00267202"/>
    <w:rsid w:val="00267825"/>
    <w:rsid w:val="00267BA5"/>
    <w:rsid w:val="00267C4B"/>
    <w:rsid w:val="00267FA1"/>
    <w:rsid w:val="002701E5"/>
    <w:rsid w:val="00270361"/>
    <w:rsid w:val="002707C9"/>
    <w:rsid w:val="002707E0"/>
    <w:rsid w:val="002709A4"/>
    <w:rsid w:val="002709D6"/>
    <w:rsid w:val="00270A9D"/>
    <w:rsid w:val="002715B4"/>
    <w:rsid w:val="00271635"/>
    <w:rsid w:val="002716EF"/>
    <w:rsid w:val="00271749"/>
    <w:rsid w:val="00271970"/>
    <w:rsid w:val="00271AAE"/>
    <w:rsid w:val="00272164"/>
    <w:rsid w:val="0027254E"/>
    <w:rsid w:val="00272571"/>
    <w:rsid w:val="00272604"/>
    <w:rsid w:val="002727E3"/>
    <w:rsid w:val="002728CB"/>
    <w:rsid w:val="0027294F"/>
    <w:rsid w:val="00272AFE"/>
    <w:rsid w:val="00272B06"/>
    <w:rsid w:val="002730EA"/>
    <w:rsid w:val="002734C9"/>
    <w:rsid w:val="00273951"/>
    <w:rsid w:val="00273BAA"/>
    <w:rsid w:val="00273CBD"/>
    <w:rsid w:val="00274028"/>
    <w:rsid w:val="00274483"/>
    <w:rsid w:val="002744B9"/>
    <w:rsid w:val="00274681"/>
    <w:rsid w:val="002749E2"/>
    <w:rsid w:val="0027536D"/>
    <w:rsid w:val="002755BF"/>
    <w:rsid w:val="00275771"/>
    <w:rsid w:val="00275875"/>
    <w:rsid w:val="00275BA6"/>
    <w:rsid w:val="00275E6F"/>
    <w:rsid w:val="0027676E"/>
    <w:rsid w:val="0027689E"/>
    <w:rsid w:val="00276AAB"/>
    <w:rsid w:val="0027702F"/>
    <w:rsid w:val="00277147"/>
    <w:rsid w:val="00277246"/>
    <w:rsid w:val="00277416"/>
    <w:rsid w:val="0027766B"/>
    <w:rsid w:val="00277A07"/>
    <w:rsid w:val="00277DE6"/>
    <w:rsid w:val="00277EE8"/>
    <w:rsid w:val="00280252"/>
    <w:rsid w:val="00280777"/>
    <w:rsid w:val="00280AC4"/>
    <w:rsid w:val="00280ED4"/>
    <w:rsid w:val="002811DF"/>
    <w:rsid w:val="00281D2B"/>
    <w:rsid w:val="00281E93"/>
    <w:rsid w:val="002820D1"/>
    <w:rsid w:val="002823B2"/>
    <w:rsid w:val="00282562"/>
    <w:rsid w:val="00282B51"/>
    <w:rsid w:val="00282D28"/>
    <w:rsid w:val="00282E0D"/>
    <w:rsid w:val="002831AD"/>
    <w:rsid w:val="0028344D"/>
    <w:rsid w:val="0028360D"/>
    <w:rsid w:val="0028367E"/>
    <w:rsid w:val="00283825"/>
    <w:rsid w:val="00283EB9"/>
    <w:rsid w:val="002840EF"/>
    <w:rsid w:val="002842E3"/>
    <w:rsid w:val="00284390"/>
    <w:rsid w:val="00284649"/>
    <w:rsid w:val="002847BA"/>
    <w:rsid w:val="00284917"/>
    <w:rsid w:val="00284FBC"/>
    <w:rsid w:val="00285245"/>
    <w:rsid w:val="00285A64"/>
    <w:rsid w:val="00285B15"/>
    <w:rsid w:val="00285DB7"/>
    <w:rsid w:val="00285FC3"/>
    <w:rsid w:val="002861D1"/>
    <w:rsid w:val="0028630E"/>
    <w:rsid w:val="002869F5"/>
    <w:rsid w:val="00286C65"/>
    <w:rsid w:val="00286CDC"/>
    <w:rsid w:val="00286E6B"/>
    <w:rsid w:val="00287076"/>
    <w:rsid w:val="00287109"/>
    <w:rsid w:val="0028716C"/>
    <w:rsid w:val="0028717D"/>
    <w:rsid w:val="002871A5"/>
    <w:rsid w:val="00287249"/>
    <w:rsid w:val="00287262"/>
    <w:rsid w:val="002872B6"/>
    <w:rsid w:val="002875AC"/>
    <w:rsid w:val="002875F8"/>
    <w:rsid w:val="002877DF"/>
    <w:rsid w:val="002879A8"/>
    <w:rsid w:val="00287A85"/>
    <w:rsid w:val="00287A9D"/>
    <w:rsid w:val="00287CDC"/>
    <w:rsid w:val="002902F1"/>
    <w:rsid w:val="002908EB"/>
    <w:rsid w:val="002909AA"/>
    <w:rsid w:val="00290CC2"/>
    <w:rsid w:val="00290D7D"/>
    <w:rsid w:val="002910B6"/>
    <w:rsid w:val="00291148"/>
    <w:rsid w:val="00291292"/>
    <w:rsid w:val="002913CE"/>
    <w:rsid w:val="00291638"/>
    <w:rsid w:val="00291657"/>
    <w:rsid w:val="0029172A"/>
    <w:rsid w:val="00291854"/>
    <w:rsid w:val="00291C90"/>
    <w:rsid w:val="00291DE7"/>
    <w:rsid w:val="002923D0"/>
    <w:rsid w:val="00292730"/>
    <w:rsid w:val="002928D3"/>
    <w:rsid w:val="00292CC4"/>
    <w:rsid w:val="00292D3B"/>
    <w:rsid w:val="00292EEC"/>
    <w:rsid w:val="00293106"/>
    <w:rsid w:val="002937F5"/>
    <w:rsid w:val="00293911"/>
    <w:rsid w:val="00293C60"/>
    <w:rsid w:val="002946CE"/>
    <w:rsid w:val="002946E7"/>
    <w:rsid w:val="002947E7"/>
    <w:rsid w:val="002948F9"/>
    <w:rsid w:val="002949DF"/>
    <w:rsid w:val="002949EF"/>
    <w:rsid w:val="00294C91"/>
    <w:rsid w:val="00294E81"/>
    <w:rsid w:val="00294FAD"/>
    <w:rsid w:val="00295701"/>
    <w:rsid w:val="00295B0E"/>
    <w:rsid w:val="00295F12"/>
    <w:rsid w:val="00295F25"/>
    <w:rsid w:val="0029624B"/>
    <w:rsid w:val="002964CF"/>
    <w:rsid w:val="0029686D"/>
    <w:rsid w:val="002968C8"/>
    <w:rsid w:val="00296E92"/>
    <w:rsid w:val="002971C2"/>
    <w:rsid w:val="0029745C"/>
    <w:rsid w:val="002974DC"/>
    <w:rsid w:val="00297AC2"/>
    <w:rsid w:val="00297B74"/>
    <w:rsid w:val="00297DDF"/>
    <w:rsid w:val="002A00DB"/>
    <w:rsid w:val="002A055A"/>
    <w:rsid w:val="002A0A70"/>
    <w:rsid w:val="002A0D44"/>
    <w:rsid w:val="002A0E2F"/>
    <w:rsid w:val="002A0F43"/>
    <w:rsid w:val="002A0F73"/>
    <w:rsid w:val="002A1187"/>
    <w:rsid w:val="002A1321"/>
    <w:rsid w:val="002A194B"/>
    <w:rsid w:val="002A1A00"/>
    <w:rsid w:val="002A1A0A"/>
    <w:rsid w:val="002A1B7F"/>
    <w:rsid w:val="002A1CF5"/>
    <w:rsid w:val="002A20E1"/>
    <w:rsid w:val="002A2323"/>
    <w:rsid w:val="002A2E5C"/>
    <w:rsid w:val="002A2E69"/>
    <w:rsid w:val="002A30F8"/>
    <w:rsid w:val="002A3182"/>
    <w:rsid w:val="002A3364"/>
    <w:rsid w:val="002A33DE"/>
    <w:rsid w:val="002A3534"/>
    <w:rsid w:val="002A3915"/>
    <w:rsid w:val="002A3B3B"/>
    <w:rsid w:val="002A3BB1"/>
    <w:rsid w:val="002A3CEC"/>
    <w:rsid w:val="002A3E9F"/>
    <w:rsid w:val="002A415D"/>
    <w:rsid w:val="002A49F6"/>
    <w:rsid w:val="002A4A80"/>
    <w:rsid w:val="002A4C36"/>
    <w:rsid w:val="002A4ED6"/>
    <w:rsid w:val="002A4F29"/>
    <w:rsid w:val="002A50EB"/>
    <w:rsid w:val="002A5270"/>
    <w:rsid w:val="002A543E"/>
    <w:rsid w:val="002A58B1"/>
    <w:rsid w:val="002A5D5C"/>
    <w:rsid w:val="002A5EDD"/>
    <w:rsid w:val="002A605E"/>
    <w:rsid w:val="002A649E"/>
    <w:rsid w:val="002A64A2"/>
    <w:rsid w:val="002A67FD"/>
    <w:rsid w:val="002A6F20"/>
    <w:rsid w:val="002A7077"/>
    <w:rsid w:val="002A750B"/>
    <w:rsid w:val="002A7780"/>
    <w:rsid w:val="002A784A"/>
    <w:rsid w:val="002B00F8"/>
    <w:rsid w:val="002B0288"/>
    <w:rsid w:val="002B06EA"/>
    <w:rsid w:val="002B0AF2"/>
    <w:rsid w:val="002B0BE1"/>
    <w:rsid w:val="002B0EE2"/>
    <w:rsid w:val="002B13E9"/>
    <w:rsid w:val="002B14D6"/>
    <w:rsid w:val="002B16F9"/>
    <w:rsid w:val="002B1AAD"/>
    <w:rsid w:val="002B1B51"/>
    <w:rsid w:val="002B1DB2"/>
    <w:rsid w:val="002B1FE1"/>
    <w:rsid w:val="002B2245"/>
    <w:rsid w:val="002B253C"/>
    <w:rsid w:val="002B2CB1"/>
    <w:rsid w:val="002B2D54"/>
    <w:rsid w:val="002B2DF5"/>
    <w:rsid w:val="002B2E13"/>
    <w:rsid w:val="002B2EB2"/>
    <w:rsid w:val="002B3602"/>
    <w:rsid w:val="002B3820"/>
    <w:rsid w:val="002B3839"/>
    <w:rsid w:val="002B3BC6"/>
    <w:rsid w:val="002B3C9E"/>
    <w:rsid w:val="002B42F5"/>
    <w:rsid w:val="002B435B"/>
    <w:rsid w:val="002B458E"/>
    <w:rsid w:val="002B469D"/>
    <w:rsid w:val="002B4746"/>
    <w:rsid w:val="002B4A49"/>
    <w:rsid w:val="002B4B51"/>
    <w:rsid w:val="002B4C6E"/>
    <w:rsid w:val="002B4C76"/>
    <w:rsid w:val="002B4DFD"/>
    <w:rsid w:val="002B4E4E"/>
    <w:rsid w:val="002B4EEE"/>
    <w:rsid w:val="002B4F45"/>
    <w:rsid w:val="002B530A"/>
    <w:rsid w:val="002B53DF"/>
    <w:rsid w:val="002B5517"/>
    <w:rsid w:val="002B554F"/>
    <w:rsid w:val="002B5585"/>
    <w:rsid w:val="002B55C0"/>
    <w:rsid w:val="002B5EBF"/>
    <w:rsid w:val="002B5FFA"/>
    <w:rsid w:val="002B6056"/>
    <w:rsid w:val="002B618A"/>
    <w:rsid w:val="002B63AC"/>
    <w:rsid w:val="002B6773"/>
    <w:rsid w:val="002B691B"/>
    <w:rsid w:val="002B6ADE"/>
    <w:rsid w:val="002B6C3E"/>
    <w:rsid w:val="002B7191"/>
    <w:rsid w:val="002B7296"/>
    <w:rsid w:val="002B72F3"/>
    <w:rsid w:val="002B748A"/>
    <w:rsid w:val="002B74B4"/>
    <w:rsid w:val="002B79A7"/>
    <w:rsid w:val="002B7BE7"/>
    <w:rsid w:val="002B7C2D"/>
    <w:rsid w:val="002B7D3B"/>
    <w:rsid w:val="002B7E20"/>
    <w:rsid w:val="002B7E4A"/>
    <w:rsid w:val="002C0204"/>
    <w:rsid w:val="002C032B"/>
    <w:rsid w:val="002C0482"/>
    <w:rsid w:val="002C05CD"/>
    <w:rsid w:val="002C0894"/>
    <w:rsid w:val="002C0F6E"/>
    <w:rsid w:val="002C1284"/>
    <w:rsid w:val="002C1382"/>
    <w:rsid w:val="002C1661"/>
    <w:rsid w:val="002C18D3"/>
    <w:rsid w:val="002C277C"/>
    <w:rsid w:val="002C2910"/>
    <w:rsid w:val="002C2A89"/>
    <w:rsid w:val="002C2B68"/>
    <w:rsid w:val="002C2C16"/>
    <w:rsid w:val="002C2D7E"/>
    <w:rsid w:val="002C2DC1"/>
    <w:rsid w:val="002C2F18"/>
    <w:rsid w:val="002C2F40"/>
    <w:rsid w:val="002C3678"/>
    <w:rsid w:val="002C38EC"/>
    <w:rsid w:val="002C3AD1"/>
    <w:rsid w:val="002C3D26"/>
    <w:rsid w:val="002C439A"/>
    <w:rsid w:val="002C44D8"/>
    <w:rsid w:val="002C4BFC"/>
    <w:rsid w:val="002C5180"/>
    <w:rsid w:val="002C53CB"/>
    <w:rsid w:val="002C54B6"/>
    <w:rsid w:val="002C5719"/>
    <w:rsid w:val="002C57DA"/>
    <w:rsid w:val="002C5DD4"/>
    <w:rsid w:val="002C6509"/>
    <w:rsid w:val="002C6633"/>
    <w:rsid w:val="002C6969"/>
    <w:rsid w:val="002C6A16"/>
    <w:rsid w:val="002C6AA3"/>
    <w:rsid w:val="002C6AEB"/>
    <w:rsid w:val="002C6E33"/>
    <w:rsid w:val="002C7626"/>
    <w:rsid w:val="002C7685"/>
    <w:rsid w:val="002C7A4F"/>
    <w:rsid w:val="002C7BB4"/>
    <w:rsid w:val="002C7BF6"/>
    <w:rsid w:val="002C7D6D"/>
    <w:rsid w:val="002C7E6E"/>
    <w:rsid w:val="002D07EC"/>
    <w:rsid w:val="002D0949"/>
    <w:rsid w:val="002D0D8C"/>
    <w:rsid w:val="002D160B"/>
    <w:rsid w:val="002D1877"/>
    <w:rsid w:val="002D1E00"/>
    <w:rsid w:val="002D1F2B"/>
    <w:rsid w:val="002D20D7"/>
    <w:rsid w:val="002D2731"/>
    <w:rsid w:val="002D2933"/>
    <w:rsid w:val="002D2A09"/>
    <w:rsid w:val="002D2E7A"/>
    <w:rsid w:val="002D31F0"/>
    <w:rsid w:val="002D3323"/>
    <w:rsid w:val="002D3970"/>
    <w:rsid w:val="002D3E0F"/>
    <w:rsid w:val="002D4090"/>
    <w:rsid w:val="002D4140"/>
    <w:rsid w:val="002D41CF"/>
    <w:rsid w:val="002D4226"/>
    <w:rsid w:val="002D42DA"/>
    <w:rsid w:val="002D4330"/>
    <w:rsid w:val="002D441C"/>
    <w:rsid w:val="002D4465"/>
    <w:rsid w:val="002D45D5"/>
    <w:rsid w:val="002D4DD4"/>
    <w:rsid w:val="002D52A2"/>
    <w:rsid w:val="002D52B2"/>
    <w:rsid w:val="002D5402"/>
    <w:rsid w:val="002D5986"/>
    <w:rsid w:val="002D6192"/>
    <w:rsid w:val="002D623D"/>
    <w:rsid w:val="002D6604"/>
    <w:rsid w:val="002D679E"/>
    <w:rsid w:val="002D696C"/>
    <w:rsid w:val="002D6AB3"/>
    <w:rsid w:val="002D6BC0"/>
    <w:rsid w:val="002D6D4D"/>
    <w:rsid w:val="002D6F7F"/>
    <w:rsid w:val="002D73D4"/>
    <w:rsid w:val="002D7412"/>
    <w:rsid w:val="002D75DC"/>
    <w:rsid w:val="002D79D2"/>
    <w:rsid w:val="002D7B44"/>
    <w:rsid w:val="002D7BB4"/>
    <w:rsid w:val="002D7C0F"/>
    <w:rsid w:val="002E0238"/>
    <w:rsid w:val="002E024A"/>
    <w:rsid w:val="002E06DF"/>
    <w:rsid w:val="002E0B4C"/>
    <w:rsid w:val="002E1AF0"/>
    <w:rsid w:val="002E1C85"/>
    <w:rsid w:val="002E1D58"/>
    <w:rsid w:val="002E1D8B"/>
    <w:rsid w:val="002E1EC1"/>
    <w:rsid w:val="002E1F62"/>
    <w:rsid w:val="002E21DA"/>
    <w:rsid w:val="002E2382"/>
    <w:rsid w:val="002E2623"/>
    <w:rsid w:val="002E26F5"/>
    <w:rsid w:val="002E279D"/>
    <w:rsid w:val="002E29E9"/>
    <w:rsid w:val="002E2C4F"/>
    <w:rsid w:val="002E2D27"/>
    <w:rsid w:val="002E2FD9"/>
    <w:rsid w:val="002E2FE7"/>
    <w:rsid w:val="002E3176"/>
    <w:rsid w:val="002E36B3"/>
    <w:rsid w:val="002E39CD"/>
    <w:rsid w:val="002E3ABE"/>
    <w:rsid w:val="002E3ADB"/>
    <w:rsid w:val="002E3CD9"/>
    <w:rsid w:val="002E3D57"/>
    <w:rsid w:val="002E3EC6"/>
    <w:rsid w:val="002E40D6"/>
    <w:rsid w:val="002E4577"/>
    <w:rsid w:val="002E47EF"/>
    <w:rsid w:val="002E4B56"/>
    <w:rsid w:val="002E5017"/>
    <w:rsid w:val="002E5054"/>
    <w:rsid w:val="002E52C8"/>
    <w:rsid w:val="002E55B9"/>
    <w:rsid w:val="002E5836"/>
    <w:rsid w:val="002E58D4"/>
    <w:rsid w:val="002E5B54"/>
    <w:rsid w:val="002E62E4"/>
    <w:rsid w:val="002E6529"/>
    <w:rsid w:val="002E65DF"/>
    <w:rsid w:val="002E6A18"/>
    <w:rsid w:val="002E6BF8"/>
    <w:rsid w:val="002E6CC1"/>
    <w:rsid w:val="002E6E2D"/>
    <w:rsid w:val="002E6ED6"/>
    <w:rsid w:val="002E7279"/>
    <w:rsid w:val="002E73D7"/>
    <w:rsid w:val="002E777C"/>
    <w:rsid w:val="002E78C8"/>
    <w:rsid w:val="002E7C28"/>
    <w:rsid w:val="002F0108"/>
    <w:rsid w:val="002F01E8"/>
    <w:rsid w:val="002F02C9"/>
    <w:rsid w:val="002F069A"/>
    <w:rsid w:val="002F070F"/>
    <w:rsid w:val="002F077F"/>
    <w:rsid w:val="002F0864"/>
    <w:rsid w:val="002F0881"/>
    <w:rsid w:val="002F0C21"/>
    <w:rsid w:val="002F1419"/>
    <w:rsid w:val="002F174D"/>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3F5D"/>
    <w:rsid w:val="002F4563"/>
    <w:rsid w:val="002F463D"/>
    <w:rsid w:val="002F4C5E"/>
    <w:rsid w:val="002F4C79"/>
    <w:rsid w:val="002F501E"/>
    <w:rsid w:val="002F502C"/>
    <w:rsid w:val="002F51E4"/>
    <w:rsid w:val="002F5370"/>
    <w:rsid w:val="002F552F"/>
    <w:rsid w:val="002F57EB"/>
    <w:rsid w:val="002F5B03"/>
    <w:rsid w:val="002F5BBE"/>
    <w:rsid w:val="002F5DBB"/>
    <w:rsid w:val="002F5F33"/>
    <w:rsid w:val="002F5F4B"/>
    <w:rsid w:val="002F645A"/>
    <w:rsid w:val="002F6711"/>
    <w:rsid w:val="002F6AE6"/>
    <w:rsid w:val="002F6DF4"/>
    <w:rsid w:val="002F702B"/>
    <w:rsid w:val="002F70F9"/>
    <w:rsid w:val="002F73FE"/>
    <w:rsid w:val="002F7663"/>
    <w:rsid w:val="002F7A58"/>
    <w:rsid w:val="002F7F0F"/>
    <w:rsid w:val="00300136"/>
    <w:rsid w:val="0030018F"/>
    <w:rsid w:val="0030031B"/>
    <w:rsid w:val="003005D1"/>
    <w:rsid w:val="00300B55"/>
    <w:rsid w:val="00300BCA"/>
    <w:rsid w:val="00300C24"/>
    <w:rsid w:val="00300DD0"/>
    <w:rsid w:val="00300DDD"/>
    <w:rsid w:val="00300EAE"/>
    <w:rsid w:val="00301563"/>
    <w:rsid w:val="0030159B"/>
    <w:rsid w:val="00301763"/>
    <w:rsid w:val="003018BE"/>
    <w:rsid w:val="00301B87"/>
    <w:rsid w:val="00301BC4"/>
    <w:rsid w:val="00302142"/>
    <w:rsid w:val="00302217"/>
    <w:rsid w:val="0030274D"/>
    <w:rsid w:val="003027C6"/>
    <w:rsid w:val="00302AD2"/>
    <w:rsid w:val="00302F12"/>
    <w:rsid w:val="003031EE"/>
    <w:rsid w:val="0030333C"/>
    <w:rsid w:val="00303381"/>
    <w:rsid w:val="00303560"/>
    <w:rsid w:val="00303592"/>
    <w:rsid w:val="00303BE4"/>
    <w:rsid w:val="00303E30"/>
    <w:rsid w:val="00304498"/>
    <w:rsid w:val="003045E8"/>
    <w:rsid w:val="00304670"/>
    <w:rsid w:val="003051E3"/>
    <w:rsid w:val="0030531F"/>
    <w:rsid w:val="00305381"/>
    <w:rsid w:val="0030550E"/>
    <w:rsid w:val="00305513"/>
    <w:rsid w:val="00305928"/>
    <w:rsid w:val="00305A5A"/>
    <w:rsid w:val="003060AE"/>
    <w:rsid w:val="0030610E"/>
    <w:rsid w:val="00306BCA"/>
    <w:rsid w:val="00306DBE"/>
    <w:rsid w:val="00307315"/>
    <w:rsid w:val="00307425"/>
    <w:rsid w:val="00307742"/>
    <w:rsid w:val="003078FE"/>
    <w:rsid w:val="00307FA0"/>
    <w:rsid w:val="00310361"/>
    <w:rsid w:val="00310826"/>
    <w:rsid w:val="00310836"/>
    <w:rsid w:val="00310ACF"/>
    <w:rsid w:val="00310AF6"/>
    <w:rsid w:val="00311691"/>
    <w:rsid w:val="00311829"/>
    <w:rsid w:val="0031197D"/>
    <w:rsid w:val="00311989"/>
    <w:rsid w:val="00311F80"/>
    <w:rsid w:val="00311F9A"/>
    <w:rsid w:val="00312B0B"/>
    <w:rsid w:val="00312DE6"/>
    <w:rsid w:val="00313971"/>
    <w:rsid w:val="00313C8D"/>
    <w:rsid w:val="00313D09"/>
    <w:rsid w:val="003140B4"/>
    <w:rsid w:val="0031413B"/>
    <w:rsid w:val="00314513"/>
    <w:rsid w:val="003149DC"/>
    <w:rsid w:val="003149F8"/>
    <w:rsid w:val="00315309"/>
    <w:rsid w:val="00315329"/>
    <w:rsid w:val="00315712"/>
    <w:rsid w:val="00315979"/>
    <w:rsid w:val="00315D4A"/>
    <w:rsid w:val="00315D5C"/>
    <w:rsid w:val="00315D62"/>
    <w:rsid w:val="00315F4E"/>
    <w:rsid w:val="003164D4"/>
    <w:rsid w:val="00316642"/>
    <w:rsid w:val="003166DA"/>
    <w:rsid w:val="003166F1"/>
    <w:rsid w:val="00316705"/>
    <w:rsid w:val="003169B2"/>
    <w:rsid w:val="00316AF9"/>
    <w:rsid w:val="00317612"/>
    <w:rsid w:val="003179D5"/>
    <w:rsid w:val="00317A15"/>
    <w:rsid w:val="00317D70"/>
    <w:rsid w:val="00317E6C"/>
    <w:rsid w:val="0032032B"/>
    <w:rsid w:val="0032048D"/>
    <w:rsid w:val="00320B6B"/>
    <w:rsid w:val="00320FAB"/>
    <w:rsid w:val="00321002"/>
    <w:rsid w:val="00321408"/>
    <w:rsid w:val="0032150F"/>
    <w:rsid w:val="003215BD"/>
    <w:rsid w:val="00321709"/>
    <w:rsid w:val="003219A6"/>
    <w:rsid w:val="003220E7"/>
    <w:rsid w:val="00322307"/>
    <w:rsid w:val="003223F5"/>
    <w:rsid w:val="003227AA"/>
    <w:rsid w:val="00322CDE"/>
    <w:rsid w:val="00322D99"/>
    <w:rsid w:val="003234E7"/>
    <w:rsid w:val="00323632"/>
    <w:rsid w:val="00323736"/>
    <w:rsid w:val="00323972"/>
    <w:rsid w:val="00323B70"/>
    <w:rsid w:val="00323BDA"/>
    <w:rsid w:val="00323D87"/>
    <w:rsid w:val="00323DF2"/>
    <w:rsid w:val="00323F10"/>
    <w:rsid w:val="003240B0"/>
    <w:rsid w:val="003241BF"/>
    <w:rsid w:val="00324289"/>
    <w:rsid w:val="0032430D"/>
    <w:rsid w:val="0032433A"/>
    <w:rsid w:val="00324456"/>
    <w:rsid w:val="003244A4"/>
    <w:rsid w:val="0032489A"/>
    <w:rsid w:val="00324948"/>
    <w:rsid w:val="00324BC0"/>
    <w:rsid w:val="00324E0B"/>
    <w:rsid w:val="0032553A"/>
    <w:rsid w:val="00325601"/>
    <w:rsid w:val="003257BA"/>
    <w:rsid w:val="00325992"/>
    <w:rsid w:val="00325AED"/>
    <w:rsid w:val="00325AF1"/>
    <w:rsid w:val="00325C57"/>
    <w:rsid w:val="00325C7D"/>
    <w:rsid w:val="00325FE2"/>
    <w:rsid w:val="00326046"/>
    <w:rsid w:val="003261CD"/>
    <w:rsid w:val="00326214"/>
    <w:rsid w:val="00326436"/>
    <w:rsid w:val="00326C41"/>
    <w:rsid w:val="00326FBC"/>
    <w:rsid w:val="003272D9"/>
    <w:rsid w:val="003275B4"/>
    <w:rsid w:val="00327969"/>
    <w:rsid w:val="00327FC3"/>
    <w:rsid w:val="0033004C"/>
    <w:rsid w:val="0033019D"/>
    <w:rsid w:val="00330405"/>
    <w:rsid w:val="003304C9"/>
    <w:rsid w:val="00330648"/>
    <w:rsid w:val="003308B0"/>
    <w:rsid w:val="00330A38"/>
    <w:rsid w:val="00331351"/>
    <w:rsid w:val="003314B3"/>
    <w:rsid w:val="00331538"/>
    <w:rsid w:val="003318C6"/>
    <w:rsid w:val="003318E3"/>
    <w:rsid w:val="00331B68"/>
    <w:rsid w:val="00331BF5"/>
    <w:rsid w:val="00331FAD"/>
    <w:rsid w:val="0033214B"/>
    <w:rsid w:val="003323F7"/>
    <w:rsid w:val="00332DE2"/>
    <w:rsid w:val="00332FF6"/>
    <w:rsid w:val="0033317D"/>
    <w:rsid w:val="003333D4"/>
    <w:rsid w:val="003334A2"/>
    <w:rsid w:val="003335AF"/>
    <w:rsid w:val="00333C35"/>
    <w:rsid w:val="00333FE3"/>
    <w:rsid w:val="00334854"/>
    <w:rsid w:val="00334B0A"/>
    <w:rsid w:val="00334D2B"/>
    <w:rsid w:val="00334F3A"/>
    <w:rsid w:val="00334FB8"/>
    <w:rsid w:val="00335457"/>
    <w:rsid w:val="0033584C"/>
    <w:rsid w:val="00335949"/>
    <w:rsid w:val="003359B3"/>
    <w:rsid w:val="00335A56"/>
    <w:rsid w:val="003365C9"/>
    <w:rsid w:val="00336642"/>
    <w:rsid w:val="003369C9"/>
    <w:rsid w:val="00336E9F"/>
    <w:rsid w:val="003372B8"/>
    <w:rsid w:val="00337640"/>
    <w:rsid w:val="0033787F"/>
    <w:rsid w:val="003378F3"/>
    <w:rsid w:val="00337974"/>
    <w:rsid w:val="00337B7C"/>
    <w:rsid w:val="0034013D"/>
    <w:rsid w:val="003403AA"/>
    <w:rsid w:val="0034062E"/>
    <w:rsid w:val="00340979"/>
    <w:rsid w:val="00340C5C"/>
    <w:rsid w:val="003412E4"/>
    <w:rsid w:val="00341382"/>
    <w:rsid w:val="003414BD"/>
    <w:rsid w:val="003415B0"/>
    <w:rsid w:val="00341652"/>
    <w:rsid w:val="00341899"/>
    <w:rsid w:val="00341A61"/>
    <w:rsid w:val="00341CC4"/>
    <w:rsid w:val="003420DF"/>
    <w:rsid w:val="003423FC"/>
    <w:rsid w:val="003424EC"/>
    <w:rsid w:val="00342522"/>
    <w:rsid w:val="003426C7"/>
    <w:rsid w:val="003427A6"/>
    <w:rsid w:val="00342CF4"/>
    <w:rsid w:val="00342DD3"/>
    <w:rsid w:val="003431FE"/>
    <w:rsid w:val="0034340E"/>
    <w:rsid w:val="00343794"/>
    <w:rsid w:val="00343BC7"/>
    <w:rsid w:val="00343BE5"/>
    <w:rsid w:val="00343E09"/>
    <w:rsid w:val="00343FA6"/>
    <w:rsid w:val="003440CC"/>
    <w:rsid w:val="00344193"/>
    <w:rsid w:val="003446D0"/>
    <w:rsid w:val="00344BF2"/>
    <w:rsid w:val="003453F6"/>
    <w:rsid w:val="00345536"/>
    <w:rsid w:val="00345D25"/>
    <w:rsid w:val="003463D8"/>
    <w:rsid w:val="00346552"/>
    <w:rsid w:val="003468B1"/>
    <w:rsid w:val="0034693D"/>
    <w:rsid w:val="003469F1"/>
    <w:rsid w:val="00346A17"/>
    <w:rsid w:val="00346DAD"/>
    <w:rsid w:val="00347357"/>
    <w:rsid w:val="00347822"/>
    <w:rsid w:val="00347BC1"/>
    <w:rsid w:val="00347F00"/>
    <w:rsid w:val="00347FEC"/>
    <w:rsid w:val="00347FFC"/>
    <w:rsid w:val="0035018C"/>
    <w:rsid w:val="003501CB"/>
    <w:rsid w:val="003502E5"/>
    <w:rsid w:val="003503AD"/>
    <w:rsid w:val="00350CDF"/>
    <w:rsid w:val="00350DBB"/>
    <w:rsid w:val="00350E4C"/>
    <w:rsid w:val="00350F4E"/>
    <w:rsid w:val="00351356"/>
    <w:rsid w:val="00351650"/>
    <w:rsid w:val="0035175F"/>
    <w:rsid w:val="00351BA2"/>
    <w:rsid w:val="00351BBF"/>
    <w:rsid w:val="00351D75"/>
    <w:rsid w:val="00351DCF"/>
    <w:rsid w:val="00351F33"/>
    <w:rsid w:val="00351F40"/>
    <w:rsid w:val="00352059"/>
    <w:rsid w:val="003520FC"/>
    <w:rsid w:val="003520FD"/>
    <w:rsid w:val="0035211E"/>
    <w:rsid w:val="0035229F"/>
    <w:rsid w:val="00352377"/>
    <w:rsid w:val="003526D2"/>
    <w:rsid w:val="003528CC"/>
    <w:rsid w:val="00352DE5"/>
    <w:rsid w:val="00353124"/>
    <w:rsid w:val="003531D7"/>
    <w:rsid w:val="00353478"/>
    <w:rsid w:val="00353900"/>
    <w:rsid w:val="003539BE"/>
    <w:rsid w:val="003539F0"/>
    <w:rsid w:val="00353A5A"/>
    <w:rsid w:val="00353C0A"/>
    <w:rsid w:val="00353E2E"/>
    <w:rsid w:val="003545B4"/>
    <w:rsid w:val="00354618"/>
    <w:rsid w:val="0035463B"/>
    <w:rsid w:val="003546AF"/>
    <w:rsid w:val="003546C8"/>
    <w:rsid w:val="0035479D"/>
    <w:rsid w:val="00354EDE"/>
    <w:rsid w:val="00354FCA"/>
    <w:rsid w:val="0035503C"/>
    <w:rsid w:val="0035505B"/>
    <w:rsid w:val="003554C8"/>
    <w:rsid w:val="00355531"/>
    <w:rsid w:val="00355633"/>
    <w:rsid w:val="00355BE0"/>
    <w:rsid w:val="00355FB0"/>
    <w:rsid w:val="00356143"/>
    <w:rsid w:val="00356563"/>
    <w:rsid w:val="003565E2"/>
    <w:rsid w:val="0035679E"/>
    <w:rsid w:val="00356C1F"/>
    <w:rsid w:val="00356E4C"/>
    <w:rsid w:val="00357440"/>
    <w:rsid w:val="0035752C"/>
    <w:rsid w:val="00357A0B"/>
    <w:rsid w:val="0036009B"/>
    <w:rsid w:val="00360874"/>
    <w:rsid w:val="00360875"/>
    <w:rsid w:val="0036099C"/>
    <w:rsid w:val="003609CD"/>
    <w:rsid w:val="00360C2F"/>
    <w:rsid w:val="00360C7B"/>
    <w:rsid w:val="00360EA8"/>
    <w:rsid w:val="0036104A"/>
    <w:rsid w:val="00361EC4"/>
    <w:rsid w:val="0036210A"/>
    <w:rsid w:val="00362514"/>
    <w:rsid w:val="00362F9C"/>
    <w:rsid w:val="00363114"/>
    <w:rsid w:val="003631F8"/>
    <w:rsid w:val="00363811"/>
    <w:rsid w:val="003639FA"/>
    <w:rsid w:val="00363B28"/>
    <w:rsid w:val="0036456B"/>
    <w:rsid w:val="00364608"/>
    <w:rsid w:val="0036460B"/>
    <w:rsid w:val="0036486A"/>
    <w:rsid w:val="00364912"/>
    <w:rsid w:val="00364CCA"/>
    <w:rsid w:val="00365345"/>
    <w:rsid w:val="00365754"/>
    <w:rsid w:val="00365782"/>
    <w:rsid w:val="00365B24"/>
    <w:rsid w:val="00365B46"/>
    <w:rsid w:val="00366086"/>
    <w:rsid w:val="0036635E"/>
    <w:rsid w:val="003666C1"/>
    <w:rsid w:val="00366837"/>
    <w:rsid w:val="00366A56"/>
    <w:rsid w:val="00366B00"/>
    <w:rsid w:val="00366CB3"/>
    <w:rsid w:val="0036714A"/>
    <w:rsid w:val="00367F09"/>
    <w:rsid w:val="00370294"/>
    <w:rsid w:val="00370721"/>
    <w:rsid w:val="00370AF7"/>
    <w:rsid w:val="00371149"/>
    <w:rsid w:val="0037133C"/>
    <w:rsid w:val="003713C5"/>
    <w:rsid w:val="00371463"/>
    <w:rsid w:val="00371704"/>
    <w:rsid w:val="00371711"/>
    <w:rsid w:val="00371736"/>
    <w:rsid w:val="003717E9"/>
    <w:rsid w:val="00371A39"/>
    <w:rsid w:val="00371BC9"/>
    <w:rsid w:val="003721A0"/>
    <w:rsid w:val="003725EE"/>
    <w:rsid w:val="00372760"/>
    <w:rsid w:val="00372833"/>
    <w:rsid w:val="00372B97"/>
    <w:rsid w:val="00372D6E"/>
    <w:rsid w:val="00372EF9"/>
    <w:rsid w:val="003730AA"/>
    <w:rsid w:val="00373200"/>
    <w:rsid w:val="00373FB8"/>
    <w:rsid w:val="00373FF6"/>
    <w:rsid w:val="0037405F"/>
    <w:rsid w:val="003740D0"/>
    <w:rsid w:val="003741AD"/>
    <w:rsid w:val="00374568"/>
    <w:rsid w:val="0037490B"/>
    <w:rsid w:val="00374A04"/>
    <w:rsid w:val="00374A3E"/>
    <w:rsid w:val="00374DBB"/>
    <w:rsid w:val="00375073"/>
    <w:rsid w:val="003751D5"/>
    <w:rsid w:val="0037530E"/>
    <w:rsid w:val="00375330"/>
    <w:rsid w:val="0037598C"/>
    <w:rsid w:val="00375ABD"/>
    <w:rsid w:val="00375C14"/>
    <w:rsid w:val="00375C38"/>
    <w:rsid w:val="00375E93"/>
    <w:rsid w:val="00376113"/>
    <w:rsid w:val="00376165"/>
    <w:rsid w:val="00376509"/>
    <w:rsid w:val="00376B28"/>
    <w:rsid w:val="00377185"/>
    <w:rsid w:val="003775FA"/>
    <w:rsid w:val="00377B3C"/>
    <w:rsid w:val="00377B51"/>
    <w:rsid w:val="00377DCB"/>
    <w:rsid w:val="00377F7E"/>
    <w:rsid w:val="00380035"/>
    <w:rsid w:val="003801FC"/>
    <w:rsid w:val="00380266"/>
    <w:rsid w:val="003802C7"/>
    <w:rsid w:val="0038053B"/>
    <w:rsid w:val="00380981"/>
    <w:rsid w:val="00380ABB"/>
    <w:rsid w:val="00380ABD"/>
    <w:rsid w:val="00380D9A"/>
    <w:rsid w:val="00380EA4"/>
    <w:rsid w:val="003811D7"/>
    <w:rsid w:val="003813D7"/>
    <w:rsid w:val="00381566"/>
    <w:rsid w:val="00381CC5"/>
    <w:rsid w:val="00381F79"/>
    <w:rsid w:val="00382174"/>
    <w:rsid w:val="0038243D"/>
    <w:rsid w:val="00382650"/>
    <w:rsid w:val="00382700"/>
    <w:rsid w:val="0038299D"/>
    <w:rsid w:val="00382C49"/>
    <w:rsid w:val="00382C66"/>
    <w:rsid w:val="00382C73"/>
    <w:rsid w:val="00382EF9"/>
    <w:rsid w:val="00383E8B"/>
    <w:rsid w:val="00384301"/>
    <w:rsid w:val="00384789"/>
    <w:rsid w:val="00384874"/>
    <w:rsid w:val="00384976"/>
    <w:rsid w:val="00384985"/>
    <w:rsid w:val="00384BA2"/>
    <w:rsid w:val="00384EDF"/>
    <w:rsid w:val="00385410"/>
    <w:rsid w:val="00385477"/>
    <w:rsid w:val="00385978"/>
    <w:rsid w:val="00385C41"/>
    <w:rsid w:val="003860BD"/>
    <w:rsid w:val="00386445"/>
    <w:rsid w:val="00386459"/>
    <w:rsid w:val="003864CD"/>
    <w:rsid w:val="00386671"/>
    <w:rsid w:val="003869D3"/>
    <w:rsid w:val="00386E44"/>
    <w:rsid w:val="00386F70"/>
    <w:rsid w:val="00386FFE"/>
    <w:rsid w:val="00387462"/>
    <w:rsid w:val="00387579"/>
    <w:rsid w:val="00387749"/>
    <w:rsid w:val="00390142"/>
    <w:rsid w:val="003903C5"/>
    <w:rsid w:val="00390658"/>
    <w:rsid w:val="00390823"/>
    <w:rsid w:val="00390AFC"/>
    <w:rsid w:val="00390C86"/>
    <w:rsid w:val="00390C93"/>
    <w:rsid w:val="00391006"/>
    <w:rsid w:val="00391E76"/>
    <w:rsid w:val="003922FC"/>
    <w:rsid w:val="0039261F"/>
    <w:rsid w:val="003926D8"/>
    <w:rsid w:val="00392F42"/>
    <w:rsid w:val="00393316"/>
    <w:rsid w:val="003933B7"/>
    <w:rsid w:val="003934D3"/>
    <w:rsid w:val="00393A2B"/>
    <w:rsid w:val="00393CD7"/>
    <w:rsid w:val="00393CE5"/>
    <w:rsid w:val="00393D11"/>
    <w:rsid w:val="00393D9F"/>
    <w:rsid w:val="00393E29"/>
    <w:rsid w:val="00393F33"/>
    <w:rsid w:val="0039417E"/>
    <w:rsid w:val="0039433B"/>
    <w:rsid w:val="0039445A"/>
    <w:rsid w:val="00394726"/>
    <w:rsid w:val="003949E8"/>
    <w:rsid w:val="00394AED"/>
    <w:rsid w:val="00394BC9"/>
    <w:rsid w:val="00394F54"/>
    <w:rsid w:val="00395287"/>
    <w:rsid w:val="003952F3"/>
    <w:rsid w:val="0039542C"/>
    <w:rsid w:val="00395C32"/>
    <w:rsid w:val="003963B4"/>
    <w:rsid w:val="00396516"/>
    <w:rsid w:val="0039651F"/>
    <w:rsid w:val="00396645"/>
    <w:rsid w:val="003966A0"/>
    <w:rsid w:val="003967C4"/>
    <w:rsid w:val="00396C33"/>
    <w:rsid w:val="00397074"/>
    <w:rsid w:val="00397181"/>
    <w:rsid w:val="003971A3"/>
    <w:rsid w:val="003972FB"/>
    <w:rsid w:val="00397659"/>
    <w:rsid w:val="0039779A"/>
    <w:rsid w:val="00397E2F"/>
    <w:rsid w:val="003A00C3"/>
    <w:rsid w:val="003A0140"/>
    <w:rsid w:val="003A01E2"/>
    <w:rsid w:val="003A0235"/>
    <w:rsid w:val="003A03E9"/>
    <w:rsid w:val="003A03F0"/>
    <w:rsid w:val="003A0706"/>
    <w:rsid w:val="003A093D"/>
    <w:rsid w:val="003A0F44"/>
    <w:rsid w:val="003A14CD"/>
    <w:rsid w:val="003A1AF1"/>
    <w:rsid w:val="003A1F55"/>
    <w:rsid w:val="003A1FE9"/>
    <w:rsid w:val="003A2595"/>
    <w:rsid w:val="003A27B4"/>
    <w:rsid w:val="003A2CB4"/>
    <w:rsid w:val="003A2E75"/>
    <w:rsid w:val="003A2F9D"/>
    <w:rsid w:val="003A2FA5"/>
    <w:rsid w:val="003A308B"/>
    <w:rsid w:val="003A326A"/>
    <w:rsid w:val="003A33A5"/>
    <w:rsid w:val="003A3436"/>
    <w:rsid w:val="003A3AB6"/>
    <w:rsid w:val="003A3B4B"/>
    <w:rsid w:val="003A3D38"/>
    <w:rsid w:val="003A4101"/>
    <w:rsid w:val="003A4154"/>
    <w:rsid w:val="003A41F8"/>
    <w:rsid w:val="003A4A96"/>
    <w:rsid w:val="003A4DA1"/>
    <w:rsid w:val="003A4EC6"/>
    <w:rsid w:val="003A5130"/>
    <w:rsid w:val="003A53F7"/>
    <w:rsid w:val="003A5445"/>
    <w:rsid w:val="003A5518"/>
    <w:rsid w:val="003A585C"/>
    <w:rsid w:val="003A5C01"/>
    <w:rsid w:val="003A5FE2"/>
    <w:rsid w:val="003A5FFF"/>
    <w:rsid w:val="003A6074"/>
    <w:rsid w:val="003A611D"/>
    <w:rsid w:val="003A6816"/>
    <w:rsid w:val="003A6B71"/>
    <w:rsid w:val="003A70BF"/>
    <w:rsid w:val="003A734C"/>
    <w:rsid w:val="003A7CEE"/>
    <w:rsid w:val="003A7D5D"/>
    <w:rsid w:val="003A7F4E"/>
    <w:rsid w:val="003B02D2"/>
    <w:rsid w:val="003B035D"/>
    <w:rsid w:val="003B054A"/>
    <w:rsid w:val="003B059C"/>
    <w:rsid w:val="003B0BD3"/>
    <w:rsid w:val="003B0EB8"/>
    <w:rsid w:val="003B0F5E"/>
    <w:rsid w:val="003B1372"/>
    <w:rsid w:val="003B1C73"/>
    <w:rsid w:val="003B1EEB"/>
    <w:rsid w:val="003B2225"/>
    <w:rsid w:val="003B249A"/>
    <w:rsid w:val="003B25CB"/>
    <w:rsid w:val="003B28E3"/>
    <w:rsid w:val="003B2948"/>
    <w:rsid w:val="003B294D"/>
    <w:rsid w:val="003B2E44"/>
    <w:rsid w:val="003B2FA3"/>
    <w:rsid w:val="003B33F3"/>
    <w:rsid w:val="003B3431"/>
    <w:rsid w:val="003B3930"/>
    <w:rsid w:val="003B3D88"/>
    <w:rsid w:val="003B4118"/>
    <w:rsid w:val="003B412C"/>
    <w:rsid w:val="003B441E"/>
    <w:rsid w:val="003B460D"/>
    <w:rsid w:val="003B4820"/>
    <w:rsid w:val="003B4838"/>
    <w:rsid w:val="003B4B3D"/>
    <w:rsid w:val="003B5372"/>
    <w:rsid w:val="003B556D"/>
    <w:rsid w:val="003B58AF"/>
    <w:rsid w:val="003B5971"/>
    <w:rsid w:val="003B5C13"/>
    <w:rsid w:val="003B5E23"/>
    <w:rsid w:val="003B6093"/>
    <w:rsid w:val="003B6311"/>
    <w:rsid w:val="003B66B1"/>
    <w:rsid w:val="003B6911"/>
    <w:rsid w:val="003B6A75"/>
    <w:rsid w:val="003B6AAB"/>
    <w:rsid w:val="003B6C1A"/>
    <w:rsid w:val="003B6D6E"/>
    <w:rsid w:val="003B789B"/>
    <w:rsid w:val="003B7A4F"/>
    <w:rsid w:val="003B7BAF"/>
    <w:rsid w:val="003B7C56"/>
    <w:rsid w:val="003B7E9C"/>
    <w:rsid w:val="003C012E"/>
    <w:rsid w:val="003C02A0"/>
    <w:rsid w:val="003C085B"/>
    <w:rsid w:val="003C0A3C"/>
    <w:rsid w:val="003C0BEE"/>
    <w:rsid w:val="003C0DE8"/>
    <w:rsid w:val="003C0E67"/>
    <w:rsid w:val="003C148E"/>
    <w:rsid w:val="003C15F3"/>
    <w:rsid w:val="003C165E"/>
    <w:rsid w:val="003C1D7F"/>
    <w:rsid w:val="003C28B5"/>
    <w:rsid w:val="003C2AA8"/>
    <w:rsid w:val="003C2E3B"/>
    <w:rsid w:val="003C317A"/>
    <w:rsid w:val="003C32A2"/>
    <w:rsid w:val="003C32FD"/>
    <w:rsid w:val="003C39EE"/>
    <w:rsid w:val="003C3B72"/>
    <w:rsid w:val="003C3CC0"/>
    <w:rsid w:val="003C3D83"/>
    <w:rsid w:val="003C3E39"/>
    <w:rsid w:val="003C411D"/>
    <w:rsid w:val="003C4431"/>
    <w:rsid w:val="003C49D9"/>
    <w:rsid w:val="003C4D65"/>
    <w:rsid w:val="003C53F5"/>
    <w:rsid w:val="003C55E7"/>
    <w:rsid w:val="003C57B0"/>
    <w:rsid w:val="003C5E9F"/>
    <w:rsid w:val="003C6132"/>
    <w:rsid w:val="003C63FA"/>
    <w:rsid w:val="003C6E61"/>
    <w:rsid w:val="003C6E6A"/>
    <w:rsid w:val="003C6EB0"/>
    <w:rsid w:val="003C7472"/>
    <w:rsid w:val="003C7644"/>
    <w:rsid w:val="003C7688"/>
    <w:rsid w:val="003C77E5"/>
    <w:rsid w:val="003C7851"/>
    <w:rsid w:val="003C7A4A"/>
    <w:rsid w:val="003C7AE2"/>
    <w:rsid w:val="003C7C5C"/>
    <w:rsid w:val="003C7CF9"/>
    <w:rsid w:val="003C7E64"/>
    <w:rsid w:val="003D045A"/>
    <w:rsid w:val="003D07E8"/>
    <w:rsid w:val="003D08A6"/>
    <w:rsid w:val="003D0C68"/>
    <w:rsid w:val="003D121B"/>
    <w:rsid w:val="003D1524"/>
    <w:rsid w:val="003D16B2"/>
    <w:rsid w:val="003D186A"/>
    <w:rsid w:val="003D18AD"/>
    <w:rsid w:val="003D19C9"/>
    <w:rsid w:val="003D1A7B"/>
    <w:rsid w:val="003D1BE2"/>
    <w:rsid w:val="003D2289"/>
    <w:rsid w:val="003D2303"/>
    <w:rsid w:val="003D2432"/>
    <w:rsid w:val="003D260C"/>
    <w:rsid w:val="003D263C"/>
    <w:rsid w:val="003D2681"/>
    <w:rsid w:val="003D2688"/>
    <w:rsid w:val="003D2821"/>
    <w:rsid w:val="003D2D11"/>
    <w:rsid w:val="003D2DAE"/>
    <w:rsid w:val="003D2F45"/>
    <w:rsid w:val="003D2FDC"/>
    <w:rsid w:val="003D3053"/>
    <w:rsid w:val="003D3095"/>
    <w:rsid w:val="003D313C"/>
    <w:rsid w:val="003D358A"/>
    <w:rsid w:val="003D36CD"/>
    <w:rsid w:val="003D39AB"/>
    <w:rsid w:val="003D4ABE"/>
    <w:rsid w:val="003D4BB8"/>
    <w:rsid w:val="003D4BC5"/>
    <w:rsid w:val="003D4CDA"/>
    <w:rsid w:val="003D50AF"/>
    <w:rsid w:val="003D53CC"/>
    <w:rsid w:val="003D549F"/>
    <w:rsid w:val="003D5925"/>
    <w:rsid w:val="003D5935"/>
    <w:rsid w:val="003D59E2"/>
    <w:rsid w:val="003D5BA8"/>
    <w:rsid w:val="003D5CE2"/>
    <w:rsid w:val="003D6180"/>
    <w:rsid w:val="003D61F3"/>
    <w:rsid w:val="003D6EF8"/>
    <w:rsid w:val="003D71AD"/>
    <w:rsid w:val="003D72F6"/>
    <w:rsid w:val="003D741E"/>
    <w:rsid w:val="003D79F3"/>
    <w:rsid w:val="003D7B09"/>
    <w:rsid w:val="003E0020"/>
    <w:rsid w:val="003E014B"/>
    <w:rsid w:val="003E0717"/>
    <w:rsid w:val="003E09D3"/>
    <w:rsid w:val="003E0FCC"/>
    <w:rsid w:val="003E1276"/>
    <w:rsid w:val="003E136E"/>
    <w:rsid w:val="003E14C3"/>
    <w:rsid w:val="003E17BF"/>
    <w:rsid w:val="003E19CA"/>
    <w:rsid w:val="003E1AA0"/>
    <w:rsid w:val="003E1C4F"/>
    <w:rsid w:val="003E1CEC"/>
    <w:rsid w:val="003E1EDA"/>
    <w:rsid w:val="003E21C8"/>
    <w:rsid w:val="003E21F0"/>
    <w:rsid w:val="003E2397"/>
    <w:rsid w:val="003E26D0"/>
    <w:rsid w:val="003E2BF8"/>
    <w:rsid w:val="003E2C35"/>
    <w:rsid w:val="003E355C"/>
    <w:rsid w:val="003E3BC7"/>
    <w:rsid w:val="003E3C0E"/>
    <w:rsid w:val="003E3E5C"/>
    <w:rsid w:val="003E3FFF"/>
    <w:rsid w:val="003E40C3"/>
    <w:rsid w:val="003E4525"/>
    <w:rsid w:val="003E4653"/>
    <w:rsid w:val="003E48AC"/>
    <w:rsid w:val="003E4922"/>
    <w:rsid w:val="003E5082"/>
    <w:rsid w:val="003E5867"/>
    <w:rsid w:val="003E58E1"/>
    <w:rsid w:val="003E5901"/>
    <w:rsid w:val="003E5D56"/>
    <w:rsid w:val="003E5EC5"/>
    <w:rsid w:val="003E62E6"/>
    <w:rsid w:val="003E681B"/>
    <w:rsid w:val="003E6928"/>
    <w:rsid w:val="003E6934"/>
    <w:rsid w:val="003E6AE5"/>
    <w:rsid w:val="003E720B"/>
    <w:rsid w:val="003E7A24"/>
    <w:rsid w:val="003E7CB6"/>
    <w:rsid w:val="003E7DB3"/>
    <w:rsid w:val="003F00FA"/>
    <w:rsid w:val="003F032B"/>
    <w:rsid w:val="003F0359"/>
    <w:rsid w:val="003F0364"/>
    <w:rsid w:val="003F03A5"/>
    <w:rsid w:val="003F0440"/>
    <w:rsid w:val="003F0984"/>
    <w:rsid w:val="003F0C68"/>
    <w:rsid w:val="003F0D2A"/>
    <w:rsid w:val="003F0FE9"/>
    <w:rsid w:val="003F1153"/>
    <w:rsid w:val="003F1174"/>
    <w:rsid w:val="003F123E"/>
    <w:rsid w:val="003F13BE"/>
    <w:rsid w:val="003F1431"/>
    <w:rsid w:val="003F14D9"/>
    <w:rsid w:val="003F16F5"/>
    <w:rsid w:val="003F1730"/>
    <w:rsid w:val="003F190F"/>
    <w:rsid w:val="003F217F"/>
    <w:rsid w:val="003F2372"/>
    <w:rsid w:val="003F2605"/>
    <w:rsid w:val="003F267E"/>
    <w:rsid w:val="003F27E2"/>
    <w:rsid w:val="003F29ED"/>
    <w:rsid w:val="003F2CDC"/>
    <w:rsid w:val="003F3195"/>
    <w:rsid w:val="003F345D"/>
    <w:rsid w:val="003F3473"/>
    <w:rsid w:val="003F34C9"/>
    <w:rsid w:val="003F3906"/>
    <w:rsid w:val="003F3935"/>
    <w:rsid w:val="003F3EB0"/>
    <w:rsid w:val="003F410B"/>
    <w:rsid w:val="003F4314"/>
    <w:rsid w:val="003F4663"/>
    <w:rsid w:val="003F47D3"/>
    <w:rsid w:val="003F529D"/>
    <w:rsid w:val="003F531F"/>
    <w:rsid w:val="003F5709"/>
    <w:rsid w:val="003F5A16"/>
    <w:rsid w:val="003F5A5C"/>
    <w:rsid w:val="003F5D21"/>
    <w:rsid w:val="003F6117"/>
    <w:rsid w:val="003F637A"/>
    <w:rsid w:val="003F637E"/>
    <w:rsid w:val="003F650B"/>
    <w:rsid w:val="003F6B46"/>
    <w:rsid w:val="003F6DBA"/>
    <w:rsid w:val="003F6E55"/>
    <w:rsid w:val="003F6E64"/>
    <w:rsid w:val="003F7045"/>
    <w:rsid w:val="003F70A1"/>
    <w:rsid w:val="003F7248"/>
    <w:rsid w:val="003F78BD"/>
    <w:rsid w:val="003F79DE"/>
    <w:rsid w:val="003F7A54"/>
    <w:rsid w:val="003F7E9B"/>
    <w:rsid w:val="004006BD"/>
    <w:rsid w:val="00400B8B"/>
    <w:rsid w:val="00400DC9"/>
    <w:rsid w:val="00400FF1"/>
    <w:rsid w:val="00401063"/>
    <w:rsid w:val="004010A5"/>
    <w:rsid w:val="00401774"/>
    <w:rsid w:val="0040189A"/>
    <w:rsid w:val="00401A7A"/>
    <w:rsid w:val="00401B39"/>
    <w:rsid w:val="00401C3A"/>
    <w:rsid w:val="00401E57"/>
    <w:rsid w:val="00401FC3"/>
    <w:rsid w:val="00402270"/>
    <w:rsid w:val="004023A6"/>
    <w:rsid w:val="0040269C"/>
    <w:rsid w:val="00402E69"/>
    <w:rsid w:val="004033D5"/>
    <w:rsid w:val="00403401"/>
    <w:rsid w:val="004034E0"/>
    <w:rsid w:val="00403762"/>
    <w:rsid w:val="00403A37"/>
    <w:rsid w:val="0040449C"/>
    <w:rsid w:val="004044D8"/>
    <w:rsid w:val="00404A2C"/>
    <w:rsid w:val="00404B09"/>
    <w:rsid w:val="00404BA4"/>
    <w:rsid w:val="00404F14"/>
    <w:rsid w:val="004051F8"/>
    <w:rsid w:val="004052CC"/>
    <w:rsid w:val="00405B5F"/>
    <w:rsid w:val="004062BB"/>
    <w:rsid w:val="00406417"/>
    <w:rsid w:val="004065E7"/>
    <w:rsid w:val="004067CE"/>
    <w:rsid w:val="00406B69"/>
    <w:rsid w:val="00406C44"/>
    <w:rsid w:val="00406CD9"/>
    <w:rsid w:val="00406CEC"/>
    <w:rsid w:val="00406D3B"/>
    <w:rsid w:val="00406D4C"/>
    <w:rsid w:val="00406DD0"/>
    <w:rsid w:val="00406E80"/>
    <w:rsid w:val="00406F5E"/>
    <w:rsid w:val="00407828"/>
    <w:rsid w:val="00407B89"/>
    <w:rsid w:val="00407D6B"/>
    <w:rsid w:val="00407DE7"/>
    <w:rsid w:val="00410187"/>
    <w:rsid w:val="0041023B"/>
    <w:rsid w:val="00410252"/>
    <w:rsid w:val="0041054B"/>
    <w:rsid w:val="00410AAA"/>
    <w:rsid w:val="00410AD3"/>
    <w:rsid w:val="00410CF5"/>
    <w:rsid w:val="004111F8"/>
    <w:rsid w:val="004113F1"/>
    <w:rsid w:val="00411DA0"/>
    <w:rsid w:val="00411E31"/>
    <w:rsid w:val="004121C6"/>
    <w:rsid w:val="004122AE"/>
    <w:rsid w:val="0041237F"/>
    <w:rsid w:val="00412572"/>
    <w:rsid w:val="00412957"/>
    <w:rsid w:val="00412A51"/>
    <w:rsid w:val="00412DF1"/>
    <w:rsid w:val="00412EE0"/>
    <w:rsid w:val="00412FEA"/>
    <w:rsid w:val="0041305A"/>
    <w:rsid w:val="004131D1"/>
    <w:rsid w:val="0041352A"/>
    <w:rsid w:val="0041362B"/>
    <w:rsid w:val="004136B9"/>
    <w:rsid w:val="00413942"/>
    <w:rsid w:val="00413A48"/>
    <w:rsid w:val="00413A4C"/>
    <w:rsid w:val="00413DFD"/>
    <w:rsid w:val="00414000"/>
    <w:rsid w:val="0041451F"/>
    <w:rsid w:val="00414937"/>
    <w:rsid w:val="004149A4"/>
    <w:rsid w:val="004150D3"/>
    <w:rsid w:val="00415281"/>
    <w:rsid w:val="00415384"/>
    <w:rsid w:val="004153A7"/>
    <w:rsid w:val="00415536"/>
    <w:rsid w:val="00415AD3"/>
    <w:rsid w:val="00415B79"/>
    <w:rsid w:val="00415E4E"/>
    <w:rsid w:val="004161E8"/>
    <w:rsid w:val="00416325"/>
    <w:rsid w:val="00416335"/>
    <w:rsid w:val="00416430"/>
    <w:rsid w:val="004164D2"/>
    <w:rsid w:val="0041708C"/>
    <w:rsid w:val="00417431"/>
    <w:rsid w:val="00417927"/>
    <w:rsid w:val="00417DFB"/>
    <w:rsid w:val="00420125"/>
    <w:rsid w:val="00420165"/>
    <w:rsid w:val="00420559"/>
    <w:rsid w:val="00420829"/>
    <w:rsid w:val="004209EF"/>
    <w:rsid w:val="00420DB7"/>
    <w:rsid w:val="00420F34"/>
    <w:rsid w:val="004212EC"/>
    <w:rsid w:val="004215F2"/>
    <w:rsid w:val="00421B40"/>
    <w:rsid w:val="00421B72"/>
    <w:rsid w:val="00421B92"/>
    <w:rsid w:val="00421D5C"/>
    <w:rsid w:val="00421ECF"/>
    <w:rsid w:val="0042272E"/>
    <w:rsid w:val="00422775"/>
    <w:rsid w:val="004228D1"/>
    <w:rsid w:val="004229C9"/>
    <w:rsid w:val="00422C36"/>
    <w:rsid w:val="00422DCC"/>
    <w:rsid w:val="00422F5E"/>
    <w:rsid w:val="00422F83"/>
    <w:rsid w:val="00423030"/>
    <w:rsid w:val="00423A25"/>
    <w:rsid w:val="00423B04"/>
    <w:rsid w:val="00423D48"/>
    <w:rsid w:val="00423DEC"/>
    <w:rsid w:val="0042400D"/>
    <w:rsid w:val="0042415F"/>
    <w:rsid w:val="00424246"/>
    <w:rsid w:val="00424486"/>
    <w:rsid w:val="004248B3"/>
    <w:rsid w:val="00424B82"/>
    <w:rsid w:val="00424BA8"/>
    <w:rsid w:val="00424D41"/>
    <w:rsid w:val="0042511F"/>
    <w:rsid w:val="00425269"/>
    <w:rsid w:val="00425625"/>
    <w:rsid w:val="00425687"/>
    <w:rsid w:val="0042599C"/>
    <w:rsid w:val="00425AB0"/>
    <w:rsid w:val="00425B6C"/>
    <w:rsid w:val="00425CB5"/>
    <w:rsid w:val="004261FC"/>
    <w:rsid w:val="004266A6"/>
    <w:rsid w:val="004266A7"/>
    <w:rsid w:val="00426788"/>
    <w:rsid w:val="00426A4C"/>
    <w:rsid w:val="00426A54"/>
    <w:rsid w:val="00426AF1"/>
    <w:rsid w:val="00426CEB"/>
    <w:rsid w:val="0042718E"/>
    <w:rsid w:val="00427234"/>
    <w:rsid w:val="00427784"/>
    <w:rsid w:val="00427A0B"/>
    <w:rsid w:val="0043009F"/>
    <w:rsid w:val="0043027A"/>
    <w:rsid w:val="0043054A"/>
    <w:rsid w:val="00430779"/>
    <w:rsid w:val="00431079"/>
    <w:rsid w:val="00431312"/>
    <w:rsid w:val="0043154A"/>
    <w:rsid w:val="004317E2"/>
    <w:rsid w:val="00431B7C"/>
    <w:rsid w:val="00431CBC"/>
    <w:rsid w:val="00431E23"/>
    <w:rsid w:val="00431ED5"/>
    <w:rsid w:val="004320E3"/>
    <w:rsid w:val="004322CC"/>
    <w:rsid w:val="0043298F"/>
    <w:rsid w:val="00432BE8"/>
    <w:rsid w:val="00432D44"/>
    <w:rsid w:val="00432E0C"/>
    <w:rsid w:val="00432E9C"/>
    <w:rsid w:val="00432EC1"/>
    <w:rsid w:val="004336A6"/>
    <w:rsid w:val="00433B6A"/>
    <w:rsid w:val="00433D00"/>
    <w:rsid w:val="00433E39"/>
    <w:rsid w:val="00433E89"/>
    <w:rsid w:val="00433EBA"/>
    <w:rsid w:val="00433FC8"/>
    <w:rsid w:val="00434261"/>
    <w:rsid w:val="004343C8"/>
    <w:rsid w:val="004345C9"/>
    <w:rsid w:val="00434C73"/>
    <w:rsid w:val="004358A2"/>
    <w:rsid w:val="00435EAB"/>
    <w:rsid w:val="00436162"/>
    <w:rsid w:val="00436310"/>
    <w:rsid w:val="0043639E"/>
    <w:rsid w:val="004367EA"/>
    <w:rsid w:val="004369AC"/>
    <w:rsid w:val="00436B0B"/>
    <w:rsid w:val="00436CC3"/>
    <w:rsid w:val="00436F9A"/>
    <w:rsid w:val="00437007"/>
    <w:rsid w:val="00437049"/>
    <w:rsid w:val="0043772C"/>
    <w:rsid w:val="004378B2"/>
    <w:rsid w:val="00437D03"/>
    <w:rsid w:val="004406F7"/>
    <w:rsid w:val="004407BF"/>
    <w:rsid w:val="00440F9B"/>
    <w:rsid w:val="004411DB"/>
    <w:rsid w:val="0044129C"/>
    <w:rsid w:val="00441AF2"/>
    <w:rsid w:val="00441B7F"/>
    <w:rsid w:val="0044204E"/>
    <w:rsid w:val="0044223C"/>
    <w:rsid w:val="0044242A"/>
    <w:rsid w:val="004425FF"/>
    <w:rsid w:val="00442939"/>
    <w:rsid w:val="00442A17"/>
    <w:rsid w:val="00442C3C"/>
    <w:rsid w:val="00442D14"/>
    <w:rsid w:val="00442E12"/>
    <w:rsid w:val="00442E14"/>
    <w:rsid w:val="00443138"/>
    <w:rsid w:val="00443886"/>
    <w:rsid w:val="004438F6"/>
    <w:rsid w:val="0044397D"/>
    <w:rsid w:val="00443D01"/>
    <w:rsid w:val="00443ED3"/>
    <w:rsid w:val="00443F1E"/>
    <w:rsid w:val="00444177"/>
    <w:rsid w:val="0044419F"/>
    <w:rsid w:val="00444223"/>
    <w:rsid w:val="004445DF"/>
    <w:rsid w:val="0044468D"/>
    <w:rsid w:val="0044478A"/>
    <w:rsid w:val="00444EF7"/>
    <w:rsid w:val="00444F8E"/>
    <w:rsid w:val="00445137"/>
    <w:rsid w:val="00445386"/>
    <w:rsid w:val="00445638"/>
    <w:rsid w:val="00445689"/>
    <w:rsid w:val="00445782"/>
    <w:rsid w:val="00445862"/>
    <w:rsid w:val="0044595B"/>
    <w:rsid w:val="00445C02"/>
    <w:rsid w:val="00446458"/>
    <w:rsid w:val="004464A9"/>
    <w:rsid w:val="004465FC"/>
    <w:rsid w:val="00446899"/>
    <w:rsid w:val="00446DEB"/>
    <w:rsid w:val="0044719B"/>
    <w:rsid w:val="00447CAB"/>
    <w:rsid w:val="00447D32"/>
    <w:rsid w:val="00447F6C"/>
    <w:rsid w:val="00450073"/>
    <w:rsid w:val="00450279"/>
    <w:rsid w:val="004502DF"/>
    <w:rsid w:val="00450378"/>
    <w:rsid w:val="00450427"/>
    <w:rsid w:val="00450869"/>
    <w:rsid w:val="0045130D"/>
    <w:rsid w:val="0045179D"/>
    <w:rsid w:val="00451BAB"/>
    <w:rsid w:val="004521C2"/>
    <w:rsid w:val="00452455"/>
    <w:rsid w:val="004524CC"/>
    <w:rsid w:val="0045260C"/>
    <w:rsid w:val="00452716"/>
    <w:rsid w:val="00452830"/>
    <w:rsid w:val="00452995"/>
    <w:rsid w:val="00452CA3"/>
    <w:rsid w:val="00452E25"/>
    <w:rsid w:val="0045307C"/>
    <w:rsid w:val="004530EC"/>
    <w:rsid w:val="004531AD"/>
    <w:rsid w:val="00453D2F"/>
    <w:rsid w:val="00453E0B"/>
    <w:rsid w:val="00453FCF"/>
    <w:rsid w:val="00454184"/>
    <w:rsid w:val="00454A85"/>
    <w:rsid w:val="00454B46"/>
    <w:rsid w:val="004551E5"/>
    <w:rsid w:val="004552CA"/>
    <w:rsid w:val="004555BE"/>
    <w:rsid w:val="00455679"/>
    <w:rsid w:val="00455A9B"/>
    <w:rsid w:val="00455BB0"/>
    <w:rsid w:val="00455D1A"/>
    <w:rsid w:val="00455E46"/>
    <w:rsid w:val="00455E7E"/>
    <w:rsid w:val="004562A9"/>
    <w:rsid w:val="00456557"/>
    <w:rsid w:val="00456754"/>
    <w:rsid w:val="004567DB"/>
    <w:rsid w:val="00456B42"/>
    <w:rsid w:val="0045724E"/>
    <w:rsid w:val="00457466"/>
    <w:rsid w:val="004574F7"/>
    <w:rsid w:val="00457F1C"/>
    <w:rsid w:val="00460062"/>
    <w:rsid w:val="00460B31"/>
    <w:rsid w:val="00460B9C"/>
    <w:rsid w:val="00460E6B"/>
    <w:rsid w:val="00461051"/>
    <w:rsid w:val="00461094"/>
    <w:rsid w:val="004615E8"/>
    <w:rsid w:val="004617BA"/>
    <w:rsid w:val="004619BF"/>
    <w:rsid w:val="00461B3E"/>
    <w:rsid w:val="00461B65"/>
    <w:rsid w:val="00461EED"/>
    <w:rsid w:val="00461F9B"/>
    <w:rsid w:val="00462251"/>
    <w:rsid w:val="00462715"/>
    <w:rsid w:val="00462949"/>
    <w:rsid w:val="00462995"/>
    <w:rsid w:val="00462C8F"/>
    <w:rsid w:val="004630EE"/>
    <w:rsid w:val="004632AD"/>
    <w:rsid w:val="00463431"/>
    <w:rsid w:val="00463473"/>
    <w:rsid w:val="00463631"/>
    <w:rsid w:val="00463E1D"/>
    <w:rsid w:val="00463F56"/>
    <w:rsid w:val="00464645"/>
    <w:rsid w:val="00464752"/>
    <w:rsid w:val="00464845"/>
    <w:rsid w:val="00464E93"/>
    <w:rsid w:val="00465554"/>
    <w:rsid w:val="00465582"/>
    <w:rsid w:val="004656FD"/>
    <w:rsid w:val="00465AA5"/>
    <w:rsid w:val="00465E1D"/>
    <w:rsid w:val="00465E7E"/>
    <w:rsid w:val="00465EDC"/>
    <w:rsid w:val="00466066"/>
    <w:rsid w:val="00466292"/>
    <w:rsid w:val="004665B1"/>
    <w:rsid w:val="004667EE"/>
    <w:rsid w:val="004669FC"/>
    <w:rsid w:val="004671FF"/>
    <w:rsid w:val="00467441"/>
    <w:rsid w:val="00467879"/>
    <w:rsid w:val="00467A34"/>
    <w:rsid w:val="00467C1C"/>
    <w:rsid w:val="004709E9"/>
    <w:rsid w:val="00470EB3"/>
    <w:rsid w:val="004711F0"/>
    <w:rsid w:val="004713FF"/>
    <w:rsid w:val="00471438"/>
    <w:rsid w:val="0047181F"/>
    <w:rsid w:val="00471855"/>
    <w:rsid w:val="00471968"/>
    <w:rsid w:val="00471A71"/>
    <w:rsid w:val="00471C4F"/>
    <w:rsid w:val="00471EBE"/>
    <w:rsid w:val="00472048"/>
    <w:rsid w:val="004721CF"/>
    <w:rsid w:val="004725CB"/>
    <w:rsid w:val="00472A54"/>
    <w:rsid w:val="00472C42"/>
    <w:rsid w:val="00472D6D"/>
    <w:rsid w:val="00472E24"/>
    <w:rsid w:val="00472EBE"/>
    <w:rsid w:val="004732D1"/>
    <w:rsid w:val="0047370D"/>
    <w:rsid w:val="00473763"/>
    <w:rsid w:val="00473A42"/>
    <w:rsid w:val="004741AB"/>
    <w:rsid w:val="00474510"/>
    <w:rsid w:val="00474619"/>
    <w:rsid w:val="00474892"/>
    <w:rsid w:val="0047495B"/>
    <w:rsid w:val="00474AF4"/>
    <w:rsid w:val="00474FF3"/>
    <w:rsid w:val="0047521E"/>
    <w:rsid w:val="00475507"/>
    <w:rsid w:val="004755F6"/>
    <w:rsid w:val="00475718"/>
    <w:rsid w:val="004759F9"/>
    <w:rsid w:val="00475AD2"/>
    <w:rsid w:val="004763D3"/>
    <w:rsid w:val="0047653C"/>
    <w:rsid w:val="004766D1"/>
    <w:rsid w:val="00476F6A"/>
    <w:rsid w:val="0047742B"/>
    <w:rsid w:val="00477577"/>
    <w:rsid w:val="00477586"/>
    <w:rsid w:val="004776D5"/>
    <w:rsid w:val="00477DC5"/>
    <w:rsid w:val="00477F06"/>
    <w:rsid w:val="00477F18"/>
    <w:rsid w:val="00477F7A"/>
    <w:rsid w:val="004801B4"/>
    <w:rsid w:val="004803D1"/>
    <w:rsid w:val="004805FC"/>
    <w:rsid w:val="00480A9E"/>
    <w:rsid w:val="00480DA3"/>
    <w:rsid w:val="004811F6"/>
    <w:rsid w:val="00481317"/>
    <w:rsid w:val="004813F3"/>
    <w:rsid w:val="00481538"/>
    <w:rsid w:val="00481595"/>
    <w:rsid w:val="004815DD"/>
    <w:rsid w:val="00481CB8"/>
    <w:rsid w:val="00481DE7"/>
    <w:rsid w:val="00481EAD"/>
    <w:rsid w:val="00482382"/>
    <w:rsid w:val="004823CE"/>
    <w:rsid w:val="00482656"/>
    <w:rsid w:val="0048280A"/>
    <w:rsid w:val="00482827"/>
    <w:rsid w:val="0048297D"/>
    <w:rsid w:val="004829C8"/>
    <w:rsid w:val="00482ACD"/>
    <w:rsid w:val="00483256"/>
    <w:rsid w:val="0048349B"/>
    <w:rsid w:val="004836F9"/>
    <w:rsid w:val="004843FC"/>
    <w:rsid w:val="00484402"/>
    <w:rsid w:val="00484461"/>
    <w:rsid w:val="0048453B"/>
    <w:rsid w:val="0048461A"/>
    <w:rsid w:val="004848EB"/>
    <w:rsid w:val="00484A2F"/>
    <w:rsid w:val="004850C0"/>
    <w:rsid w:val="004853FC"/>
    <w:rsid w:val="00485632"/>
    <w:rsid w:val="004857D1"/>
    <w:rsid w:val="00485919"/>
    <w:rsid w:val="00485995"/>
    <w:rsid w:val="00485E8F"/>
    <w:rsid w:val="00485E97"/>
    <w:rsid w:val="00486129"/>
    <w:rsid w:val="004864D8"/>
    <w:rsid w:val="0048678A"/>
    <w:rsid w:val="00486988"/>
    <w:rsid w:val="00486CC8"/>
    <w:rsid w:val="00487253"/>
    <w:rsid w:val="00487728"/>
    <w:rsid w:val="00487AFE"/>
    <w:rsid w:val="004902A7"/>
    <w:rsid w:val="004903F4"/>
    <w:rsid w:val="00490A69"/>
    <w:rsid w:val="00490B05"/>
    <w:rsid w:val="00490E70"/>
    <w:rsid w:val="00491007"/>
    <w:rsid w:val="004910C0"/>
    <w:rsid w:val="0049118A"/>
    <w:rsid w:val="00491880"/>
    <w:rsid w:val="004919DF"/>
    <w:rsid w:val="00491C9E"/>
    <w:rsid w:val="00491F6C"/>
    <w:rsid w:val="00492586"/>
    <w:rsid w:val="0049297A"/>
    <w:rsid w:val="00493055"/>
    <w:rsid w:val="00493608"/>
    <w:rsid w:val="0049361C"/>
    <w:rsid w:val="00493993"/>
    <w:rsid w:val="00493B14"/>
    <w:rsid w:val="00493C9E"/>
    <w:rsid w:val="00494435"/>
    <w:rsid w:val="00494FD8"/>
    <w:rsid w:val="00495816"/>
    <w:rsid w:val="0049625D"/>
    <w:rsid w:val="00496853"/>
    <w:rsid w:val="004969E5"/>
    <w:rsid w:val="00496BA8"/>
    <w:rsid w:val="00496DE9"/>
    <w:rsid w:val="00497108"/>
    <w:rsid w:val="00497402"/>
    <w:rsid w:val="00497576"/>
    <w:rsid w:val="00497A30"/>
    <w:rsid w:val="00497B42"/>
    <w:rsid w:val="00497BE6"/>
    <w:rsid w:val="00497CF5"/>
    <w:rsid w:val="004A0006"/>
    <w:rsid w:val="004A038B"/>
    <w:rsid w:val="004A039A"/>
    <w:rsid w:val="004A09C6"/>
    <w:rsid w:val="004A1321"/>
    <w:rsid w:val="004A1598"/>
    <w:rsid w:val="004A159D"/>
    <w:rsid w:val="004A1EDC"/>
    <w:rsid w:val="004A20BA"/>
    <w:rsid w:val="004A24E6"/>
    <w:rsid w:val="004A2574"/>
    <w:rsid w:val="004A263A"/>
    <w:rsid w:val="004A278A"/>
    <w:rsid w:val="004A2904"/>
    <w:rsid w:val="004A2B49"/>
    <w:rsid w:val="004A2E0D"/>
    <w:rsid w:val="004A30AF"/>
    <w:rsid w:val="004A34CE"/>
    <w:rsid w:val="004A3ABE"/>
    <w:rsid w:val="004A3CD1"/>
    <w:rsid w:val="004A3F58"/>
    <w:rsid w:val="004A4203"/>
    <w:rsid w:val="004A4529"/>
    <w:rsid w:val="004A4778"/>
    <w:rsid w:val="004A4A7E"/>
    <w:rsid w:val="004A4D6B"/>
    <w:rsid w:val="004A4F60"/>
    <w:rsid w:val="004A5054"/>
    <w:rsid w:val="004A507C"/>
    <w:rsid w:val="004A52CE"/>
    <w:rsid w:val="004A54D3"/>
    <w:rsid w:val="004A575E"/>
    <w:rsid w:val="004A592B"/>
    <w:rsid w:val="004A614F"/>
    <w:rsid w:val="004A6151"/>
    <w:rsid w:val="004A6289"/>
    <w:rsid w:val="004A62FF"/>
    <w:rsid w:val="004A6439"/>
    <w:rsid w:val="004A6535"/>
    <w:rsid w:val="004A66B4"/>
    <w:rsid w:val="004A6BD4"/>
    <w:rsid w:val="004A6D54"/>
    <w:rsid w:val="004A73E3"/>
    <w:rsid w:val="004A74DE"/>
    <w:rsid w:val="004A7528"/>
    <w:rsid w:val="004A76A6"/>
    <w:rsid w:val="004A7A2D"/>
    <w:rsid w:val="004A7EF0"/>
    <w:rsid w:val="004B021B"/>
    <w:rsid w:val="004B0F5D"/>
    <w:rsid w:val="004B0F78"/>
    <w:rsid w:val="004B1151"/>
    <w:rsid w:val="004B2A55"/>
    <w:rsid w:val="004B3250"/>
    <w:rsid w:val="004B3787"/>
    <w:rsid w:val="004B380F"/>
    <w:rsid w:val="004B3A53"/>
    <w:rsid w:val="004B3D1F"/>
    <w:rsid w:val="004B3E48"/>
    <w:rsid w:val="004B42B1"/>
    <w:rsid w:val="004B42C1"/>
    <w:rsid w:val="004B45CA"/>
    <w:rsid w:val="004B4823"/>
    <w:rsid w:val="004B48C4"/>
    <w:rsid w:val="004B4F79"/>
    <w:rsid w:val="004B4F8E"/>
    <w:rsid w:val="004B4FB4"/>
    <w:rsid w:val="004B5043"/>
    <w:rsid w:val="004B575B"/>
    <w:rsid w:val="004B5CEA"/>
    <w:rsid w:val="004B5EB4"/>
    <w:rsid w:val="004B6667"/>
    <w:rsid w:val="004B69BF"/>
    <w:rsid w:val="004B6DCE"/>
    <w:rsid w:val="004B740D"/>
    <w:rsid w:val="004B7435"/>
    <w:rsid w:val="004B761C"/>
    <w:rsid w:val="004B793A"/>
    <w:rsid w:val="004B7D07"/>
    <w:rsid w:val="004B7FE3"/>
    <w:rsid w:val="004C077B"/>
    <w:rsid w:val="004C09FD"/>
    <w:rsid w:val="004C0C12"/>
    <w:rsid w:val="004C1094"/>
    <w:rsid w:val="004C1297"/>
    <w:rsid w:val="004C1383"/>
    <w:rsid w:val="004C1785"/>
    <w:rsid w:val="004C1BD4"/>
    <w:rsid w:val="004C2991"/>
    <w:rsid w:val="004C2AE4"/>
    <w:rsid w:val="004C2EA1"/>
    <w:rsid w:val="004C303D"/>
    <w:rsid w:val="004C30A6"/>
    <w:rsid w:val="004C3591"/>
    <w:rsid w:val="004C3618"/>
    <w:rsid w:val="004C3682"/>
    <w:rsid w:val="004C3962"/>
    <w:rsid w:val="004C3B03"/>
    <w:rsid w:val="004C41D2"/>
    <w:rsid w:val="004C42C8"/>
    <w:rsid w:val="004C438F"/>
    <w:rsid w:val="004C4401"/>
    <w:rsid w:val="004C4E16"/>
    <w:rsid w:val="004C5096"/>
    <w:rsid w:val="004C521D"/>
    <w:rsid w:val="004C58C2"/>
    <w:rsid w:val="004C598A"/>
    <w:rsid w:val="004C5A21"/>
    <w:rsid w:val="004C5C4C"/>
    <w:rsid w:val="004C5D24"/>
    <w:rsid w:val="004C62A6"/>
    <w:rsid w:val="004C63A7"/>
    <w:rsid w:val="004C6426"/>
    <w:rsid w:val="004C6464"/>
    <w:rsid w:val="004C6652"/>
    <w:rsid w:val="004C67BF"/>
    <w:rsid w:val="004C68E6"/>
    <w:rsid w:val="004C6A1E"/>
    <w:rsid w:val="004C6ABC"/>
    <w:rsid w:val="004C6B49"/>
    <w:rsid w:val="004C6E73"/>
    <w:rsid w:val="004C7017"/>
    <w:rsid w:val="004C7114"/>
    <w:rsid w:val="004C739D"/>
    <w:rsid w:val="004C76AF"/>
    <w:rsid w:val="004C78C8"/>
    <w:rsid w:val="004C7983"/>
    <w:rsid w:val="004C7CB1"/>
    <w:rsid w:val="004C7DD7"/>
    <w:rsid w:val="004D00D8"/>
    <w:rsid w:val="004D026B"/>
    <w:rsid w:val="004D027C"/>
    <w:rsid w:val="004D03B4"/>
    <w:rsid w:val="004D0596"/>
    <w:rsid w:val="004D05C4"/>
    <w:rsid w:val="004D07BA"/>
    <w:rsid w:val="004D0893"/>
    <w:rsid w:val="004D0E2A"/>
    <w:rsid w:val="004D0F76"/>
    <w:rsid w:val="004D127C"/>
    <w:rsid w:val="004D1351"/>
    <w:rsid w:val="004D1371"/>
    <w:rsid w:val="004D180A"/>
    <w:rsid w:val="004D185B"/>
    <w:rsid w:val="004D18AD"/>
    <w:rsid w:val="004D195C"/>
    <w:rsid w:val="004D1F22"/>
    <w:rsid w:val="004D1FFE"/>
    <w:rsid w:val="004D21FF"/>
    <w:rsid w:val="004D27E2"/>
    <w:rsid w:val="004D28D6"/>
    <w:rsid w:val="004D291C"/>
    <w:rsid w:val="004D2AA1"/>
    <w:rsid w:val="004D329B"/>
    <w:rsid w:val="004D36CE"/>
    <w:rsid w:val="004D390E"/>
    <w:rsid w:val="004D3910"/>
    <w:rsid w:val="004D3AEF"/>
    <w:rsid w:val="004D3F83"/>
    <w:rsid w:val="004D41A3"/>
    <w:rsid w:val="004D4384"/>
    <w:rsid w:val="004D44BB"/>
    <w:rsid w:val="004D465C"/>
    <w:rsid w:val="004D46EE"/>
    <w:rsid w:val="004D4776"/>
    <w:rsid w:val="004D4F2F"/>
    <w:rsid w:val="004D4F5B"/>
    <w:rsid w:val="004D50C5"/>
    <w:rsid w:val="004D5153"/>
    <w:rsid w:val="004D5158"/>
    <w:rsid w:val="004D51E6"/>
    <w:rsid w:val="004D51E8"/>
    <w:rsid w:val="004D5515"/>
    <w:rsid w:val="004D5852"/>
    <w:rsid w:val="004D5FA5"/>
    <w:rsid w:val="004D61A7"/>
    <w:rsid w:val="004D63ED"/>
    <w:rsid w:val="004D684D"/>
    <w:rsid w:val="004D6AA3"/>
    <w:rsid w:val="004D6BAF"/>
    <w:rsid w:val="004D6C71"/>
    <w:rsid w:val="004D70C9"/>
    <w:rsid w:val="004D7BC5"/>
    <w:rsid w:val="004D7BDE"/>
    <w:rsid w:val="004D7BF2"/>
    <w:rsid w:val="004E0070"/>
    <w:rsid w:val="004E0592"/>
    <w:rsid w:val="004E065E"/>
    <w:rsid w:val="004E0A0B"/>
    <w:rsid w:val="004E0A50"/>
    <w:rsid w:val="004E0E0E"/>
    <w:rsid w:val="004E107F"/>
    <w:rsid w:val="004E1350"/>
    <w:rsid w:val="004E150F"/>
    <w:rsid w:val="004E18DE"/>
    <w:rsid w:val="004E1985"/>
    <w:rsid w:val="004E1AC6"/>
    <w:rsid w:val="004E2630"/>
    <w:rsid w:val="004E2A0C"/>
    <w:rsid w:val="004E2CAA"/>
    <w:rsid w:val="004E3983"/>
    <w:rsid w:val="004E3CD9"/>
    <w:rsid w:val="004E3DB2"/>
    <w:rsid w:val="004E42DB"/>
    <w:rsid w:val="004E477F"/>
    <w:rsid w:val="004E4847"/>
    <w:rsid w:val="004E48AE"/>
    <w:rsid w:val="004E4951"/>
    <w:rsid w:val="004E4B69"/>
    <w:rsid w:val="004E4BC2"/>
    <w:rsid w:val="004E4E91"/>
    <w:rsid w:val="004E590B"/>
    <w:rsid w:val="004E63D1"/>
    <w:rsid w:val="004E6655"/>
    <w:rsid w:val="004E6892"/>
    <w:rsid w:val="004E68CE"/>
    <w:rsid w:val="004E68D7"/>
    <w:rsid w:val="004E6B2B"/>
    <w:rsid w:val="004E729C"/>
    <w:rsid w:val="004E73CB"/>
    <w:rsid w:val="004E74C1"/>
    <w:rsid w:val="004F00A3"/>
    <w:rsid w:val="004F0231"/>
    <w:rsid w:val="004F0345"/>
    <w:rsid w:val="004F05F8"/>
    <w:rsid w:val="004F089C"/>
    <w:rsid w:val="004F08DE"/>
    <w:rsid w:val="004F094B"/>
    <w:rsid w:val="004F0A01"/>
    <w:rsid w:val="004F103F"/>
    <w:rsid w:val="004F10DB"/>
    <w:rsid w:val="004F148C"/>
    <w:rsid w:val="004F1637"/>
    <w:rsid w:val="004F1713"/>
    <w:rsid w:val="004F1743"/>
    <w:rsid w:val="004F1D69"/>
    <w:rsid w:val="004F1DA6"/>
    <w:rsid w:val="004F26D5"/>
    <w:rsid w:val="004F28B2"/>
    <w:rsid w:val="004F2BAF"/>
    <w:rsid w:val="004F2CF3"/>
    <w:rsid w:val="004F2D6E"/>
    <w:rsid w:val="004F3097"/>
    <w:rsid w:val="004F30A1"/>
    <w:rsid w:val="004F32B7"/>
    <w:rsid w:val="004F345A"/>
    <w:rsid w:val="004F3ABE"/>
    <w:rsid w:val="004F3D1C"/>
    <w:rsid w:val="004F40DE"/>
    <w:rsid w:val="004F4642"/>
    <w:rsid w:val="004F4722"/>
    <w:rsid w:val="004F492E"/>
    <w:rsid w:val="004F493C"/>
    <w:rsid w:val="004F50AF"/>
    <w:rsid w:val="004F50BF"/>
    <w:rsid w:val="004F5381"/>
    <w:rsid w:val="004F54E7"/>
    <w:rsid w:val="004F6052"/>
    <w:rsid w:val="004F6597"/>
    <w:rsid w:val="004F65CF"/>
    <w:rsid w:val="004F6AA2"/>
    <w:rsid w:val="004F6B8E"/>
    <w:rsid w:val="004F6BB7"/>
    <w:rsid w:val="004F72E5"/>
    <w:rsid w:val="004F737A"/>
    <w:rsid w:val="004F73F2"/>
    <w:rsid w:val="004F767E"/>
    <w:rsid w:val="004F7864"/>
    <w:rsid w:val="004F7A65"/>
    <w:rsid w:val="004F7B7D"/>
    <w:rsid w:val="004F7BBB"/>
    <w:rsid w:val="004F7C30"/>
    <w:rsid w:val="00500A7F"/>
    <w:rsid w:val="00500C39"/>
    <w:rsid w:val="00500FFA"/>
    <w:rsid w:val="005011D9"/>
    <w:rsid w:val="005012E6"/>
    <w:rsid w:val="00501C9B"/>
    <w:rsid w:val="00501EBC"/>
    <w:rsid w:val="005024BA"/>
    <w:rsid w:val="005027A3"/>
    <w:rsid w:val="00502888"/>
    <w:rsid w:val="00502FE8"/>
    <w:rsid w:val="0050314D"/>
    <w:rsid w:val="0050359B"/>
    <w:rsid w:val="00503636"/>
    <w:rsid w:val="00503A7A"/>
    <w:rsid w:val="00503A8A"/>
    <w:rsid w:val="0050409C"/>
    <w:rsid w:val="00504D84"/>
    <w:rsid w:val="00505066"/>
    <w:rsid w:val="005058FA"/>
    <w:rsid w:val="00505D4E"/>
    <w:rsid w:val="0050613E"/>
    <w:rsid w:val="00506279"/>
    <w:rsid w:val="00506610"/>
    <w:rsid w:val="0050671B"/>
    <w:rsid w:val="00506CC4"/>
    <w:rsid w:val="00506D2B"/>
    <w:rsid w:val="00506E3E"/>
    <w:rsid w:val="00506F40"/>
    <w:rsid w:val="00507399"/>
    <w:rsid w:val="005073E9"/>
    <w:rsid w:val="00507403"/>
    <w:rsid w:val="00507A5C"/>
    <w:rsid w:val="00507EDD"/>
    <w:rsid w:val="0051025F"/>
    <w:rsid w:val="00510298"/>
    <w:rsid w:val="00511059"/>
    <w:rsid w:val="005118A7"/>
    <w:rsid w:val="005118F4"/>
    <w:rsid w:val="00511A50"/>
    <w:rsid w:val="00511B95"/>
    <w:rsid w:val="00511DAD"/>
    <w:rsid w:val="00511EC5"/>
    <w:rsid w:val="00511FBF"/>
    <w:rsid w:val="005120B6"/>
    <w:rsid w:val="0051250E"/>
    <w:rsid w:val="00512BBD"/>
    <w:rsid w:val="0051309C"/>
    <w:rsid w:val="005137ED"/>
    <w:rsid w:val="00513F03"/>
    <w:rsid w:val="00514AAC"/>
    <w:rsid w:val="00514E1A"/>
    <w:rsid w:val="00514E4C"/>
    <w:rsid w:val="00515022"/>
    <w:rsid w:val="00515177"/>
    <w:rsid w:val="005157A2"/>
    <w:rsid w:val="00515B08"/>
    <w:rsid w:val="005160C1"/>
    <w:rsid w:val="00516261"/>
    <w:rsid w:val="005163D7"/>
    <w:rsid w:val="0051643A"/>
    <w:rsid w:val="005165B5"/>
    <w:rsid w:val="00516620"/>
    <w:rsid w:val="00516751"/>
    <w:rsid w:val="00516D4E"/>
    <w:rsid w:val="00516D50"/>
    <w:rsid w:val="00516EF1"/>
    <w:rsid w:val="005170FF"/>
    <w:rsid w:val="00517758"/>
    <w:rsid w:val="005200CF"/>
    <w:rsid w:val="0052036D"/>
    <w:rsid w:val="00520393"/>
    <w:rsid w:val="0052047A"/>
    <w:rsid w:val="0052061A"/>
    <w:rsid w:val="00520B58"/>
    <w:rsid w:val="00520CD5"/>
    <w:rsid w:val="00520D2B"/>
    <w:rsid w:val="00521136"/>
    <w:rsid w:val="00521442"/>
    <w:rsid w:val="005214E5"/>
    <w:rsid w:val="0052151F"/>
    <w:rsid w:val="0052159E"/>
    <w:rsid w:val="00521F9F"/>
    <w:rsid w:val="00522074"/>
    <w:rsid w:val="00522095"/>
    <w:rsid w:val="00522206"/>
    <w:rsid w:val="0052230F"/>
    <w:rsid w:val="005223F7"/>
    <w:rsid w:val="00522B9F"/>
    <w:rsid w:val="00523112"/>
    <w:rsid w:val="005234DF"/>
    <w:rsid w:val="0052372E"/>
    <w:rsid w:val="005239DD"/>
    <w:rsid w:val="00523DF9"/>
    <w:rsid w:val="00523E97"/>
    <w:rsid w:val="00524129"/>
    <w:rsid w:val="0052429B"/>
    <w:rsid w:val="005243B8"/>
    <w:rsid w:val="00524518"/>
    <w:rsid w:val="0052471D"/>
    <w:rsid w:val="0052497A"/>
    <w:rsid w:val="005249D9"/>
    <w:rsid w:val="00524D6F"/>
    <w:rsid w:val="00524D74"/>
    <w:rsid w:val="005253A3"/>
    <w:rsid w:val="00525448"/>
    <w:rsid w:val="00525D30"/>
    <w:rsid w:val="0052631E"/>
    <w:rsid w:val="00526360"/>
    <w:rsid w:val="0052641D"/>
    <w:rsid w:val="00526D1A"/>
    <w:rsid w:val="00526E5B"/>
    <w:rsid w:val="00526FCD"/>
    <w:rsid w:val="005272E7"/>
    <w:rsid w:val="00527481"/>
    <w:rsid w:val="00527A18"/>
    <w:rsid w:val="00530090"/>
    <w:rsid w:val="0053013A"/>
    <w:rsid w:val="00530166"/>
    <w:rsid w:val="00530258"/>
    <w:rsid w:val="00530407"/>
    <w:rsid w:val="005306F7"/>
    <w:rsid w:val="00530B40"/>
    <w:rsid w:val="00530D3F"/>
    <w:rsid w:val="005312FD"/>
    <w:rsid w:val="0053146E"/>
    <w:rsid w:val="00531653"/>
    <w:rsid w:val="0053165E"/>
    <w:rsid w:val="005317C6"/>
    <w:rsid w:val="00531CED"/>
    <w:rsid w:val="00531D83"/>
    <w:rsid w:val="00531EEE"/>
    <w:rsid w:val="005320C0"/>
    <w:rsid w:val="00532173"/>
    <w:rsid w:val="005321AB"/>
    <w:rsid w:val="005323F1"/>
    <w:rsid w:val="005324C5"/>
    <w:rsid w:val="005326B8"/>
    <w:rsid w:val="00532AD5"/>
    <w:rsid w:val="00532CAD"/>
    <w:rsid w:val="00532CAE"/>
    <w:rsid w:val="00532E41"/>
    <w:rsid w:val="00532ECE"/>
    <w:rsid w:val="00533218"/>
    <w:rsid w:val="005332D7"/>
    <w:rsid w:val="005335B0"/>
    <w:rsid w:val="00533A38"/>
    <w:rsid w:val="00533A9A"/>
    <w:rsid w:val="00533D89"/>
    <w:rsid w:val="00533E12"/>
    <w:rsid w:val="00533F24"/>
    <w:rsid w:val="00533FDC"/>
    <w:rsid w:val="005340DE"/>
    <w:rsid w:val="005340E1"/>
    <w:rsid w:val="005345E3"/>
    <w:rsid w:val="005346F5"/>
    <w:rsid w:val="0053486E"/>
    <w:rsid w:val="00534C02"/>
    <w:rsid w:val="00534D11"/>
    <w:rsid w:val="00534FF8"/>
    <w:rsid w:val="005355D5"/>
    <w:rsid w:val="005355EB"/>
    <w:rsid w:val="005356B4"/>
    <w:rsid w:val="005356BA"/>
    <w:rsid w:val="0053570B"/>
    <w:rsid w:val="005358E1"/>
    <w:rsid w:val="00535A55"/>
    <w:rsid w:val="00536251"/>
    <w:rsid w:val="00536279"/>
    <w:rsid w:val="00536306"/>
    <w:rsid w:val="005364D6"/>
    <w:rsid w:val="0053658F"/>
    <w:rsid w:val="0053674D"/>
    <w:rsid w:val="005369B9"/>
    <w:rsid w:val="00536AF4"/>
    <w:rsid w:val="00536B30"/>
    <w:rsid w:val="00536B8A"/>
    <w:rsid w:val="00536C14"/>
    <w:rsid w:val="005372E5"/>
    <w:rsid w:val="005373E6"/>
    <w:rsid w:val="0053743E"/>
    <w:rsid w:val="005375CD"/>
    <w:rsid w:val="005378DC"/>
    <w:rsid w:val="0054004D"/>
    <w:rsid w:val="005401C9"/>
    <w:rsid w:val="00540465"/>
    <w:rsid w:val="0054047B"/>
    <w:rsid w:val="00540544"/>
    <w:rsid w:val="00540618"/>
    <w:rsid w:val="00540690"/>
    <w:rsid w:val="0054080F"/>
    <w:rsid w:val="00540B57"/>
    <w:rsid w:val="00541048"/>
    <w:rsid w:val="00541147"/>
    <w:rsid w:val="00541215"/>
    <w:rsid w:val="00541414"/>
    <w:rsid w:val="0054154D"/>
    <w:rsid w:val="0054191B"/>
    <w:rsid w:val="00541EB1"/>
    <w:rsid w:val="00541F6C"/>
    <w:rsid w:val="0054210D"/>
    <w:rsid w:val="0054216F"/>
    <w:rsid w:val="00542319"/>
    <w:rsid w:val="005427A6"/>
    <w:rsid w:val="00542E55"/>
    <w:rsid w:val="005432AB"/>
    <w:rsid w:val="005433E1"/>
    <w:rsid w:val="00543455"/>
    <w:rsid w:val="00543938"/>
    <w:rsid w:val="00543AAE"/>
    <w:rsid w:val="00543E9F"/>
    <w:rsid w:val="0054412B"/>
    <w:rsid w:val="00544B1F"/>
    <w:rsid w:val="00544C74"/>
    <w:rsid w:val="00545150"/>
    <w:rsid w:val="005452B1"/>
    <w:rsid w:val="00545405"/>
    <w:rsid w:val="005458DD"/>
    <w:rsid w:val="00545A51"/>
    <w:rsid w:val="00545B22"/>
    <w:rsid w:val="00546351"/>
    <w:rsid w:val="005463C0"/>
    <w:rsid w:val="0054669A"/>
    <w:rsid w:val="00546941"/>
    <w:rsid w:val="00546FA5"/>
    <w:rsid w:val="00547001"/>
    <w:rsid w:val="005470B4"/>
    <w:rsid w:val="0054715C"/>
    <w:rsid w:val="0054746A"/>
    <w:rsid w:val="005475B0"/>
    <w:rsid w:val="0054761E"/>
    <w:rsid w:val="00547B90"/>
    <w:rsid w:val="00550236"/>
    <w:rsid w:val="005502DE"/>
    <w:rsid w:val="005503A1"/>
    <w:rsid w:val="00550568"/>
    <w:rsid w:val="00550591"/>
    <w:rsid w:val="00550781"/>
    <w:rsid w:val="005507D5"/>
    <w:rsid w:val="00550E72"/>
    <w:rsid w:val="00551B7F"/>
    <w:rsid w:val="00551B95"/>
    <w:rsid w:val="00551D23"/>
    <w:rsid w:val="0055250A"/>
    <w:rsid w:val="0055261B"/>
    <w:rsid w:val="00552C33"/>
    <w:rsid w:val="00552C4A"/>
    <w:rsid w:val="00552FB7"/>
    <w:rsid w:val="005535FE"/>
    <w:rsid w:val="00553A96"/>
    <w:rsid w:val="00553B9B"/>
    <w:rsid w:val="00553DBB"/>
    <w:rsid w:val="00553DC4"/>
    <w:rsid w:val="005541CC"/>
    <w:rsid w:val="00554412"/>
    <w:rsid w:val="0055447E"/>
    <w:rsid w:val="0055449D"/>
    <w:rsid w:val="0055459B"/>
    <w:rsid w:val="005549DA"/>
    <w:rsid w:val="00555266"/>
    <w:rsid w:val="005554C9"/>
    <w:rsid w:val="005558CB"/>
    <w:rsid w:val="00555904"/>
    <w:rsid w:val="00555B52"/>
    <w:rsid w:val="00555E87"/>
    <w:rsid w:val="00555F46"/>
    <w:rsid w:val="00555FD1"/>
    <w:rsid w:val="00556687"/>
    <w:rsid w:val="0055686E"/>
    <w:rsid w:val="00556B1B"/>
    <w:rsid w:val="00556F53"/>
    <w:rsid w:val="0055751B"/>
    <w:rsid w:val="005575B8"/>
    <w:rsid w:val="005577EC"/>
    <w:rsid w:val="00557E9C"/>
    <w:rsid w:val="005601B9"/>
    <w:rsid w:val="005602BE"/>
    <w:rsid w:val="005604E3"/>
    <w:rsid w:val="005606DD"/>
    <w:rsid w:val="005607A9"/>
    <w:rsid w:val="00560AC4"/>
    <w:rsid w:val="00560D97"/>
    <w:rsid w:val="00560E25"/>
    <w:rsid w:val="00560E39"/>
    <w:rsid w:val="00560E43"/>
    <w:rsid w:val="005611DB"/>
    <w:rsid w:val="0056144B"/>
    <w:rsid w:val="00561718"/>
    <w:rsid w:val="00561752"/>
    <w:rsid w:val="00561778"/>
    <w:rsid w:val="005617B1"/>
    <w:rsid w:val="005618C1"/>
    <w:rsid w:val="005618F7"/>
    <w:rsid w:val="0056217D"/>
    <w:rsid w:val="00562424"/>
    <w:rsid w:val="00562475"/>
    <w:rsid w:val="0056253B"/>
    <w:rsid w:val="00562769"/>
    <w:rsid w:val="0056294E"/>
    <w:rsid w:val="00562A29"/>
    <w:rsid w:val="00562CAB"/>
    <w:rsid w:val="00562D82"/>
    <w:rsid w:val="005633A5"/>
    <w:rsid w:val="005635E7"/>
    <w:rsid w:val="00563AB0"/>
    <w:rsid w:val="005640F6"/>
    <w:rsid w:val="00564437"/>
    <w:rsid w:val="005646AC"/>
    <w:rsid w:val="00564847"/>
    <w:rsid w:val="00564C89"/>
    <w:rsid w:val="00564F8A"/>
    <w:rsid w:val="0056598A"/>
    <w:rsid w:val="00565B0C"/>
    <w:rsid w:val="00565BDA"/>
    <w:rsid w:val="00565E5A"/>
    <w:rsid w:val="00565F11"/>
    <w:rsid w:val="00565FFE"/>
    <w:rsid w:val="00566172"/>
    <w:rsid w:val="00566219"/>
    <w:rsid w:val="00566288"/>
    <w:rsid w:val="00566D9D"/>
    <w:rsid w:val="00567222"/>
    <w:rsid w:val="00567295"/>
    <w:rsid w:val="0056729D"/>
    <w:rsid w:val="0056731E"/>
    <w:rsid w:val="00567389"/>
    <w:rsid w:val="0056743B"/>
    <w:rsid w:val="0056751F"/>
    <w:rsid w:val="00567643"/>
    <w:rsid w:val="005676CC"/>
    <w:rsid w:val="005679D8"/>
    <w:rsid w:val="00567A74"/>
    <w:rsid w:val="00567BFA"/>
    <w:rsid w:val="00567C52"/>
    <w:rsid w:val="00570352"/>
    <w:rsid w:val="005706D0"/>
    <w:rsid w:val="00570751"/>
    <w:rsid w:val="005708C4"/>
    <w:rsid w:val="00570923"/>
    <w:rsid w:val="0057097D"/>
    <w:rsid w:val="00570AFE"/>
    <w:rsid w:val="00570EFA"/>
    <w:rsid w:val="00571267"/>
    <w:rsid w:val="00571711"/>
    <w:rsid w:val="00571C0F"/>
    <w:rsid w:val="00571C90"/>
    <w:rsid w:val="0057208A"/>
    <w:rsid w:val="005721DD"/>
    <w:rsid w:val="00572B50"/>
    <w:rsid w:val="00572C6A"/>
    <w:rsid w:val="00572DB4"/>
    <w:rsid w:val="00572F11"/>
    <w:rsid w:val="00572FA0"/>
    <w:rsid w:val="0057302E"/>
    <w:rsid w:val="00573113"/>
    <w:rsid w:val="005739E4"/>
    <w:rsid w:val="00573DE2"/>
    <w:rsid w:val="00573F0E"/>
    <w:rsid w:val="00573FD4"/>
    <w:rsid w:val="0057431D"/>
    <w:rsid w:val="0057491D"/>
    <w:rsid w:val="00574C9F"/>
    <w:rsid w:val="00575172"/>
    <w:rsid w:val="005757E8"/>
    <w:rsid w:val="00575883"/>
    <w:rsid w:val="0057597E"/>
    <w:rsid w:val="00575982"/>
    <w:rsid w:val="00575C44"/>
    <w:rsid w:val="005761E6"/>
    <w:rsid w:val="00576477"/>
    <w:rsid w:val="00576A96"/>
    <w:rsid w:val="00576B7E"/>
    <w:rsid w:val="00576DCC"/>
    <w:rsid w:val="00576E34"/>
    <w:rsid w:val="00576F1C"/>
    <w:rsid w:val="005771DE"/>
    <w:rsid w:val="0057740C"/>
    <w:rsid w:val="005776B3"/>
    <w:rsid w:val="00577969"/>
    <w:rsid w:val="00577A71"/>
    <w:rsid w:val="00577AF0"/>
    <w:rsid w:val="00577C68"/>
    <w:rsid w:val="00577CF4"/>
    <w:rsid w:val="00577F96"/>
    <w:rsid w:val="00580126"/>
    <w:rsid w:val="00580575"/>
    <w:rsid w:val="005806A3"/>
    <w:rsid w:val="005806B5"/>
    <w:rsid w:val="0058079D"/>
    <w:rsid w:val="00580815"/>
    <w:rsid w:val="005809A9"/>
    <w:rsid w:val="00580D69"/>
    <w:rsid w:val="00580DFB"/>
    <w:rsid w:val="00581178"/>
    <w:rsid w:val="00581A10"/>
    <w:rsid w:val="00581BA6"/>
    <w:rsid w:val="00581EF2"/>
    <w:rsid w:val="00581F20"/>
    <w:rsid w:val="005823BC"/>
    <w:rsid w:val="00582444"/>
    <w:rsid w:val="00582546"/>
    <w:rsid w:val="00582793"/>
    <w:rsid w:val="005827FE"/>
    <w:rsid w:val="00582A25"/>
    <w:rsid w:val="00582FFB"/>
    <w:rsid w:val="005836B9"/>
    <w:rsid w:val="005837BC"/>
    <w:rsid w:val="00583874"/>
    <w:rsid w:val="00583D29"/>
    <w:rsid w:val="0058459F"/>
    <w:rsid w:val="00584C23"/>
    <w:rsid w:val="00584D4C"/>
    <w:rsid w:val="00584FB0"/>
    <w:rsid w:val="005851B2"/>
    <w:rsid w:val="00585744"/>
    <w:rsid w:val="00585944"/>
    <w:rsid w:val="00585E9E"/>
    <w:rsid w:val="00586055"/>
    <w:rsid w:val="005861FD"/>
    <w:rsid w:val="00586526"/>
    <w:rsid w:val="005869D8"/>
    <w:rsid w:val="005869DA"/>
    <w:rsid w:val="00586A8A"/>
    <w:rsid w:val="00586E3D"/>
    <w:rsid w:val="00587182"/>
    <w:rsid w:val="00587296"/>
    <w:rsid w:val="00587473"/>
    <w:rsid w:val="005875FC"/>
    <w:rsid w:val="00587889"/>
    <w:rsid w:val="00587A3C"/>
    <w:rsid w:val="00587AA7"/>
    <w:rsid w:val="005900BE"/>
    <w:rsid w:val="005903A8"/>
    <w:rsid w:val="00590695"/>
    <w:rsid w:val="005908ED"/>
    <w:rsid w:val="00590923"/>
    <w:rsid w:val="00590BD8"/>
    <w:rsid w:val="00590EF4"/>
    <w:rsid w:val="005914F9"/>
    <w:rsid w:val="00591C6A"/>
    <w:rsid w:val="00591F5D"/>
    <w:rsid w:val="00592444"/>
    <w:rsid w:val="0059272F"/>
    <w:rsid w:val="005928A2"/>
    <w:rsid w:val="00592D96"/>
    <w:rsid w:val="00592DAD"/>
    <w:rsid w:val="00592E13"/>
    <w:rsid w:val="00592FEC"/>
    <w:rsid w:val="005932FE"/>
    <w:rsid w:val="00593684"/>
    <w:rsid w:val="00593A2D"/>
    <w:rsid w:val="00593B79"/>
    <w:rsid w:val="00593FA3"/>
    <w:rsid w:val="005940FE"/>
    <w:rsid w:val="00594147"/>
    <w:rsid w:val="00594194"/>
    <w:rsid w:val="00594466"/>
    <w:rsid w:val="00594875"/>
    <w:rsid w:val="0059566C"/>
    <w:rsid w:val="005957AE"/>
    <w:rsid w:val="005958C0"/>
    <w:rsid w:val="00595EA5"/>
    <w:rsid w:val="00595F58"/>
    <w:rsid w:val="00595FC9"/>
    <w:rsid w:val="005965C4"/>
    <w:rsid w:val="005966FD"/>
    <w:rsid w:val="0059698B"/>
    <w:rsid w:val="00596A5F"/>
    <w:rsid w:val="00596AA0"/>
    <w:rsid w:val="00596B03"/>
    <w:rsid w:val="00596E56"/>
    <w:rsid w:val="005971AE"/>
    <w:rsid w:val="0059762A"/>
    <w:rsid w:val="00597A5D"/>
    <w:rsid w:val="00597DB6"/>
    <w:rsid w:val="00597E16"/>
    <w:rsid w:val="00597F63"/>
    <w:rsid w:val="005A012F"/>
    <w:rsid w:val="005A049F"/>
    <w:rsid w:val="005A05F2"/>
    <w:rsid w:val="005A076D"/>
    <w:rsid w:val="005A0A43"/>
    <w:rsid w:val="005A0A6E"/>
    <w:rsid w:val="005A0B1B"/>
    <w:rsid w:val="005A1570"/>
    <w:rsid w:val="005A186C"/>
    <w:rsid w:val="005A1C25"/>
    <w:rsid w:val="005A1CC0"/>
    <w:rsid w:val="005A1F24"/>
    <w:rsid w:val="005A1F43"/>
    <w:rsid w:val="005A2099"/>
    <w:rsid w:val="005A2F65"/>
    <w:rsid w:val="005A3B2E"/>
    <w:rsid w:val="005A3E33"/>
    <w:rsid w:val="005A4170"/>
    <w:rsid w:val="005A447F"/>
    <w:rsid w:val="005A4AD3"/>
    <w:rsid w:val="005A5025"/>
    <w:rsid w:val="005A50CE"/>
    <w:rsid w:val="005A50F2"/>
    <w:rsid w:val="005A5109"/>
    <w:rsid w:val="005A54EA"/>
    <w:rsid w:val="005A64B6"/>
    <w:rsid w:val="005A670C"/>
    <w:rsid w:val="005A6AEE"/>
    <w:rsid w:val="005A707B"/>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254B"/>
    <w:rsid w:val="005B2657"/>
    <w:rsid w:val="005B2970"/>
    <w:rsid w:val="005B2ACB"/>
    <w:rsid w:val="005B2E7C"/>
    <w:rsid w:val="005B2F84"/>
    <w:rsid w:val="005B3294"/>
    <w:rsid w:val="005B34B1"/>
    <w:rsid w:val="005B3590"/>
    <w:rsid w:val="005B35B4"/>
    <w:rsid w:val="005B3DE8"/>
    <w:rsid w:val="005B3EAE"/>
    <w:rsid w:val="005B404B"/>
    <w:rsid w:val="005B40E7"/>
    <w:rsid w:val="005B43DB"/>
    <w:rsid w:val="005B459B"/>
    <w:rsid w:val="005B4A7F"/>
    <w:rsid w:val="005B4E8E"/>
    <w:rsid w:val="005B5BEA"/>
    <w:rsid w:val="005B5E24"/>
    <w:rsid w:val="005B5ED1"/>
    <w:rsid w:val="005B605F"/>
    <w:rsid w:val="005B63AA"/>
    <w:rsid w:val="005B65F8"/>
    <w:rsid w:val="005B67B1"/>
    <w:rsid w:val="005B6DE5"/>
    <w:rsid w:val="005B6ECA"/>
    <w:rsid w:val="005B70D6"/>
    <w:rsid w:val="005B71BB"/>
    <w:rsid w:val="005B736D"/>
    <w:rsid w:val="005B75CD"/>
    <w:rsid w:val="005B77EE"/>
    <w:rsid w:val="005B7EC6"/>
    <w:rsid w:val="005C00C2"/>
    <w:rsid w:val="005C0438"/>
    <w:rsid w:val="005C0445"/>
    <w:rsid w:val="005C07CF"/>
    <w:rsid w:val="005C0B9E"/>
    <w:rsid w:val="005C0E21"/>
    <w:rsid w:val="005C0FD1"/>
    <w:rsid w:val="005C1185"/>
    <w:rsid w:val="005C1501"/>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B0D"/>
    <w:rsid w:val="005C2C9E"/>
    <w:rsid w:val="005C2D81"/>
    <w:rsid w:val="005C2FAE"/>
    <w:rsid w:val="005C3301"/>
    <w:rsid w:val="005C363A"/>
    <w:rsid w:val="005C3700"/>
    <w:rsid w:val="005C3A00"/>
    <w:rsid w:val="005C42AE"/>
    <w:rsid w:val="005C4E08"/>
    <w:rsid w:val="005C5034"/>
    <w:rsid w:val="005C5475"/>
    <w:rsid w:val="005C55D5"/>
    <w:rsid w:val="005C56E2"/>
    <w:rsid w:val="005C572E"/>
    <w:rsid w:val="005C5832"/>
    <w:rsid w:val="005C5C56"/>
    <w:rsid w:val="005C6026"/>
    <w:rsid w:val="005C65CA"/>
    <w:rsid w:val="005C697B"/>
    <w:rsid w:val="005C6B27"/>
    <w:rsid w:val="005C6FDC"/>
    <w:rsid w:val="005C6FF7"/>
    <w:rsid w:val="005C755C"/>
    <w:rsid w:val="005C7AE3"/>
    <w:rsid w:val="005C7CD8"/>
    <w:rsid w:val="005C7DCD"/>
    <w:rsid w:val="005D021D"/>
    <w:rsid w:val="005D0430"/>
    <w:rsid w:val="005D095C"/>
    <w:rsid w:val="005D0D08"/>
    <w:rsid w:val="005D0FBE"/>
    <w:rsid w:val="005D1124"/>
    <w:rsid w:val="005D1963"/>
    <w:rsid w:val="005D1A39"/>
    <w:rsid w:val="005D1C6B"/>
    <w:rsid w:val="005D1C9C"/>
    <w:rsid w:val="005D1DB5"/>
    <w:rsid w:val="005D21BF"/>
    <w:rsid w:val="005D226A"/>
    <w:rsid w:val="005D24C8"/>
    <w:rsid w:val="005D26EB"/>
    <w:rsid w:val="005D2D9D"/>
    <w:rsid w:val="005D2DD6"/>
    <w:rsid w:val="005D34EB"/>
    <w:rsid w:val="005D352D"/>
    <w:rsid w:val="005D3DBB"/>
    <w:rsid w:val="005D43A5"/>
    <w:rsid w:val="005D459A"/>
    <w:rsid w:val="005D45CA"/>
    <w:rsid w:val="005D4994"/>
    <w:rsid w:val="005D4B27"/>
    <w:rsid w:val="005D4E98"/>
    <w:rsid w:val="005D4F1F"/>
    <w:rsid w:val="005D5009"/>
    <w:rsid w:val="005D515D"/>
    <w:rsid w:val="005D53DA"/>
    <w:rsid w:val="005D59A2"/>
    <w:rsid w:val="005D706A"/>
    <w:rsid w:val="005D7745"/>
    <w:rsid w:val="005D7A58"/>
    <w:rsid w:val="005D7AA6"/>
    <w:rsid w:val="005D7AC2"/>
    <w:rsid w:val="005D7B77"/>
    <w:rsid w:val="005D7D1E"/>
    <w:rsid w:val="005D7F7B"/>
    <w:rsid w:val="005E02DA"/>
    <w:rsid w:val="005E0351"/>
    <w:rsid w:val="005E043D"/>
    <w:rsid w:val="005E06C6"/>
    <w:rsid w:val="005E08AC"/>
    <w:rsid w:val="005E091C"/>
    <w:rsid w:val="005E0A5A"/>
    <w:rsid w:val="005E0C3A"/>
    <w:rsid w:val="005E1047"/>
    <w:rsid w:val="005E10A8"/>
    <w:rsid w:val="005E142A"/>
    <w:rsid w:val="005E18CA"/>
    <w:rsid w:val="005E1BF1"/>
    <w:rsid w:val="005E1DB6"/>
    <w:rsid w:val="005E1DCB"/>
    <w:rsid w:val="005E2252"/>
    <w:rsid w:val="005E237C"/>
    <w:rsid w:val="005E23B1"/>
    <w:rsid w:val="005E240C"/>
    <w:rsid w:val="005E2E66"/>
    <w:rsid w:val="005E3113"/>
    <w:rsid w:val="005E327C"/>
    <w:rsid w:val="005E3A81"/>
    <w:rsid w:val="005E3C9C"/>
    <w:rsid w:val="005E3FD5"/>
    <w:rsid w:val="005E402A"/>
    <w:rsid w:val="005E43FA"/>
    <w:rsid w:val="005E4580"/>
    <w:rsid w:val="005E5226"/>
    <w:rsid w:val="005E599F"/>
    <w:rsid w:val="005E5BD7"/>
    <w:rsid w:val="005E5C8C"/>
    <w:rsid w:val="005E5EDB"/>
    <w:rsid w:val="005E63B3"/>
    <w:rsid w:val="005E6967"/>
    <w:rsid w:val="005E6BB0"/>
    <w:rsid w:val="005E6D01"/>
    <w:rsid w:val="005E6D63"/>
    <w:rsid w:val="005E71D9"/>
    <w:rsid w:val="005E7624"/>
    <w:rsid w:val="005E77AD"/>
    <w:rsid w:val="005E7BEC"/>
    <w:rsid w:val="005E7EC1"/>
    <w:rsid w:val="005F07A2"/>
    <w:rsid w:val="005F0AE0"/>
    <w:rsid w:val="005F0BC5"/>
    <w:rsid w:val="005F0E73"/>
    <w:rsid w:val="005F1922"/>
    <w:rsid w:val="005F1F26"/>
    <w:rsid w:val="005F2292"/>
    <w:rsid w:val="005F233C"/>
    <w:rsid w:val="005F2387"/>
    <w:rsid w:val="005F2429"/>
    <w:rsid w:val="005F2D95"/>
    <w:rsid w:val="005F3305"/>
    <w:rsid w:val="005F3332"/>
    <w:rsid w:val="005F3572"/>
    <w:rsid w:val="005F37EF"/>
    <w:rsid w:val="005F390F"/>
    <w:rsid w:val="005F3DCA"/>
    <w:rsid w:val="005F4105"/>
    <w:rsid w:val="005F4652"/>
    <w:rsid w:val="005F4880"/>
    <w:rsid w:val="005F5769"/>
    <w:rsid w:val="005F57D1"/>
    <w:rsid w:val="005F589B"/>
    <w:rsid w:val="005F58DC"/>
    <w:rsid w:val="005F5BDA"/>
    <w:rsid w:val="005F62A4"/>
    <w:rsid w:val="005F6561"/>
    <w:rsid w:val="005F6EE6"/>
    <w:rsid w:val="005F6F30"/>
    <w:rsid w:val="005F7146"/>
    <w:rsid w:val="005F71FC"/>
    <w:rsid w:val="005F72A0"/>
    <w:rsid w:val="005F7B0E"/>
    <w:rsid w:val="005F7DDB"/>
    <w:rsid w:val="005F7E06"/>
    <w:rsid w:val="005F7FD5"/>
    <w:rsid w:val="00600098"/>
    <w:rsid w:val="00600511"/>
    <w:rsid w:val="00600583"/>
    <w:rsid w:val="00600B4B"/>
    <w:rsid w:val="00600ECC"/>
    <w:rsid w:val="00600F54"/>
    <w:rsid w:val="0060174D"/>
    <w:rsid w:val="006017D6"/>
    <w:rsid w:val="006017EB"/>
    <w:rsid w:val="00601945"/>
    <w:rsid w:val="00601D0B"/>
    <w:rsid w:val="00601DB8"/>
    <w:rsid w:val="00602C94"/>
    <w:rsid w:val="006033F5"/>
    <w:rsid w:val="0060363B"/>
    <w:rsid w:val="006036EA"/>
    <w:rsid w:val="006037A8"/>
    <w:rsid w:val="00603B58"/>
    <w:rsid w:val="0060427C"/>
    <w:rsid w:val="0060430E"/>
    <w:rsid w:val="006046FE"/>
    <w:rsid w:val="006047AF"/>
    <w:rsid w:val="006048DD"/>
    <w:rsid w:val="00604C3C"/>
    <w:rsid w:val="00604FCD"/>
    <w:rsid w:val="006051BE"/>
    <w:rsid w:val="00605328"/>
    <w:rsid w:val="00605380"/>
    <w:rsid w:val="006055F2"/>
    <w:rsid w:val="0060565C"/>
    <w:rsid w:val="00605CFD"/>
    <w:rsid w:val="00605F7B"/>
    <w:rsid w:val="00606071"/>
    <w:rsid w:val="006067F7"/>
    <w:rsid w:val="00606D83"/>
    <w:rsid w:val="00607472"/>
    <w:rsid w:val="00607607"/>
    <w:rsid w:val="00607CE0"/>
    <w:rsid w:val="00607D71"/>
    <w:rsid w:val="00607E57"/>
    <w:rsid w:val="006100D8"/>
    <w:rsid w:val="006102A8"/>
    <w:rsid w:val="00610712"/>
    <w:rsid w:val="00610935"/>
    <w:rsid w:val="00610A17"/>
    <w:rsid w:val="00610A4A"/>
    <w:rsid w:val="00610B77"/>
    <w:rsid w:val="00610C3D"/>
    <w:rsid w:val="00610F69"/>
    <w:rsid w:val="00611024"/>
    <w:rsid w:val="00611307"/>
    <w:rsid w:val="00611331"/>
    <w:rsid w:val="0061135B"/>
    <w:rsid w:val="006116A3"/>
    <w:rsid w:val="00611A5A"/>
    <w:rsid w:val="00611A89"/>
    <w:rsid w:val="00611B0A"/>
    <w:rsid w:val="00611ED9"/>
    <w:rsid w:val="00611F2F"/>
    <w:rsid w:val="0061226D"/>
    <w:rsid w:val="0061275A"/>
    <w:rsid w:val="006128D7"/>
    <w:rsid w:val="00612D0E"/>
    <w:rsid w:val="0061307E"/>
    <w:rsid w:val="00613594"/>
    <w:rsid w:val="00613849"/>
    <w:rsid w:val="00613BB4"/>
    <w:rsid w:val="00613E88"/>
    <w:rsid w:val="0061484C"/>
    <w:rsid w:val="00614D81"/>
    <w:rsid w:val="00614DA6"/>
    <w:rsid w:val="00614F5F"/>
    <w:rsid w:val="00615130"/>
    <w:rsid w:val="00615243"/>
    <w:rsid w:val="00615B12"/>
    <w:rsid w:val="00615C06"/>
    <w:rsid w:val="0061634B"/>
    <w:rsid w:val="0061635A"/>
    <w:rsid w:val="00616434"/>
    <w:rsid w:val="00616801"/>
    <w:rsid w:val="006169AA"/>
    <w:rsid w:val="00616BDF"/>
    <w:rsid w:val="00616D57"/>
    <w:rsid w:val="00617018"/>
    <w:rsid w:val="0061705B"/>
    <w:rsid w:val="00617348"/>
    <w:rsid w:val="0061769D"/>
    <w:rsid w:val="00617989"/>
    <w:rsid w:val="00617C9D"/>
    <w:rsid w:val="00617E03"/>
    <w:rsid w:val="006205AA"/>
    <w:rsid w:val="00620A81"/>
    <w:rsid w:val="00620E5C"/>
    <w:rsid w:val="00621086"/>
    <w:rsid w:val="006213B4"/>
    <w:rsid w:val="006214A4"/>
    <w:rsid w:val="00621815"/>
    <w:rsid w:val="0062188E"/>
    <w:rsid w:val="00621A54"/>
    <w:rsid w:val="00621CBE"/>
    <w:rsid w:val="00621CF8"/>
    <w:rsid w:val="00621EB2"/>
    <w:rsid w:val="00621FC9"/>
    <w:rsid w:val="00621FDF"/>
    <w:rsid w:val="00622117"/>
    <w:rsid w:val="00622698"/>
    <w:rsid w:val="006226CB"/>
    <w:rsid w:val="00622A7F"/>
    <w:rsid w:val="00622B2A"/>
    <w:rsid w:val="00622CB9"/>
    <w:rsid w:val="006230E6"/>
    <w:rsid w:val="00623283"/>
    <w:rsid w:val="0062376E"/>
    <w:rsid w:val="00623CC5"/>
    <w:rsid w:val="00623F08"/>
    <w:rsid w:val="006240A0"/>
    <w:rsid w:val="006244B6"/>
    <w:rsid w:val="006249CD"/>
    <w:rsid w:val="00624A6E"/>
    <w:rsid w:val="00624C6D"/>
    <w:rsid w:val="00624CB1"/>
    <w:rsid w:val="00624EBE"/>
    <w:rsid w:val="00625C4C"/>
    <w:rsid w:val="00625E7C"/>
    <w:rsid w:val="00625F9D"/>
    <w:rsid w:val="006262FA"/>
    <w:rsid w:val="006266A9"/>
    <w:rsid w:val="00626AF4"/>
    <w:rsid w:val="00626D02"/>
    <w:rsid w:val="0062733A"/>
    <w:rsid w:val="006273BA"/>
    <w:rsid w:val="006273D9"/>
    <w:rsid w:val="006274CF"/>
    <w:rsid w:val="006275CE"/>
    <w:rsid w:val="006279A8"/>
    <w:rsid w:val="006279DF"/>
    <w:rsid w:val="00627D7F"/>
    <w:rsid w:val="006302B6"/>
    <w:rsid w:val="00630E89"/>
    <w:rsid w:val="00631310"/>
    <w:rsid w:val="006315CA"/>
    <w:rsid w:val="00631769"/>
    <w:rsid w:val="00631D04"/>
    <w:rsid w:val="00631E03"/>
    <w:rsid w:val="00631E69"/>
    <w:rsid w:val="00631F5D"/>
    <w:rsid w:val="00632B26"/>
    <w:rsid w:val="00632C8A"/>
    <w:rsid w:val="00632E4D"/>
    <w:rsid w:val="00633185"/>
    <w:rsid w:val="00633234"/>
    <w:rsid w:val="006332E6"/>
    <w:rsid w:val="006333CF"/>
    <w:rsid w:val="00633497"/>
    <w:rsid w:val="00633783"/>
    <w:rsid w:val="00633950"/>
    <w:rsid w:val="00633EB4"/>
    <w:rsid w:val="006342FB"/>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1ED"/>
    <w:rsid w:val="00636293"/>
    <w:rsid w:val="0063641E"/>
    <w:rsid w:val="00636616"/>
    <w:rsid w:val="00636869"/>
    <w:rsid w:val="00636D09"/>
    <w:rsid w:val="00636DF1"/>
    <w:rsid w:val="00636F3C"/>
    <w:rsid w:val="00636FC6"/>
    <w:rsid w:val="00637242"/>
    <w:rsid w:val="006373BC"/>
    <w:rsid w:val="006375F2"/>
    <w:rsid w:val="00637854"/>
    <w:rsid w:val="00637E19"/>
    <w:rsid w:val="00640020"/>
    <w:rsid w:val="006403BA"/>
    <w:rsid w:val="00640B63"/>
    <w:rsid w:val="006410E9"/>
    <w:rsid w:val="00641344"/>
    <w:rsid w:val="00641479"/>
    <w:rsid w:val="0064152C"/>
    <w:rsid w:val="00641541"/>
    <w:rsid w:val="00641702"/>
    <w:rsid w:val="00641868"/>
    <w:rsid w:val="00641B5C"/>
    <w:rsid w:val="0064279A"/>
    <w:rsid w:val="00642C29"/>
    <w:rsid w:val="00642E1F"/>
    <w:rsid w:val="0064369C"/>
    <w:rsid w:val="00643BC5"/>
    <w:rsid w:val="00643E48"/>
    <w:rsid w:val="00643EDE"/>
    <w:rsid w:val="00644177"/>
    <w:rsid w:val="00644369"/>
    <w:rsid w:val="00644391"/>
    <w:rsid w:val="00644396"/>
    <w:rsid w:val="00644687"/>
    <w:rsid w:val="006449CC"/>
    <w:rsid w:val="006449DE"/>
    <w:rsid w:val="00644A0D"/>
    <w:rsid w:val="00644C4D"/>
    <w:rsid w:val="00644D0B"/>
    <w:rsid w:val="00645668"/>
    <w:rsid w:val="006457B1"/>
    <w:rsid w:val="006458FC"/>
    <w:rsid w:val="00645EEE"/>
    <w:rsid w:val="006460CB"/>
    <w:rsid w:val="00646203"/>
    <w:rsid w:val="0064624A"/>
    <w:rsid w:val="006464E4"/>
    <w:rsid w:val="006466F3"/>
    <w:rsid w:val="006468E7"/>
    <w:rsid w:val="00646E3B"/>
    <w:rsid w:val="00647582"/>
    <w:rsid w:val="006476AC"/>
    <w:rsid w:val="006476DD"/>
    <w:rsid w:val="006479D5"/>
    <w:rsid w:val="00647AC0"/>
    <w:rsid w:val="00647D23"/>
    <w:rsid w:val="006500B7"/>
    <w:rsid w:val="00650324"/>
    <w:rsid w:val="006504D3"/>
    <w:rsid w:val="006504D5"/>
    <w:rsid w:val="00650893"/>
    <w:rsid w:val="00650ADC"/>
    <w:rsid w:val="00650DB7"/>
    <w:rsid w:val="00650E20"/>
    <w:rsid w:val="006514B0"/>
    <w:rsid w:val="006514F4"/>
    <w:rsid w:val="00651611"/>
    <w:rsid w:val="006519EB"/>
    <w:rsid w:val="00651A4C"/>
    <w:rsid w:val="00651CDD"/>
    <w:rsid w:val="00651E36"/>
    <w:rsid w:val="0065226E"/>
    <w:rsid w:val="0065247C"/>
    <w:rsid w:val="006525E8"/>
    <w:rsid w:val="00652688"/>
    <w:rsid w:val="00652DAF"/>
    <w:rsid w:val="00653009"/>
    <w:rsid w:val="0065320F"/>
    <w:rsid w:val="006533A8"/>
    <w:rsid w:val="00653575"/>
    <w:rsid w:val="00653636"/>
    <w:rsid w:val="0065379A"/>
    <w:rsid w:val="0065397B"/>
    <w:rsid w:val="00653C46"/>
    <w:rsid w:val="00653D79"/>
    <w:rsid w:val="00654133"/>
    <w:rsid w:val="0065420A"/>
    <w:rsid w:val="006544A7"/>
    <w:rsid w:val="00654B72"/>
    <w:rsid w:val="00654F25"/>
    <w:rsid w:val="00654FE4"/>
    <w:rsid w:val="006550C3"/>
    <w:rsid w:val="006553C2"/>
    <w:rsid w:val="006553D7"/>
    <w:rsid w:val="00655975"/>
    <w:rsid w:val="00655A94"/>
    <w:rsid w:val="00656020"/>
    <w:rsid w:val="0065648A"/>
    <w:rsid w:val="00656603"/>
    <w:rsid w:val="006568D2"/>
    <w:rsid w:val="006573AB"/>
    <w:rsid w:val="006573C0"/>
    <w:rsid w:val="0065775A"/>
    <w:rsid w:val="00657802"/>
    <w:rsid w:val="00657B57"/>
    <w:rsid w:val="00657ED7"/>
    <w:rsid w:val="006603AA"/>
    <w:rsid w:val="0066065A"/>
    <w:rsid w:val="00660849"/>
    <w:rsid w:val="00660A8A"/>
    <w:rsid w:val="00660D0A"/>
    <w:rsid w:val="00660D1D"/>
    <w:rsid w:val="00660F7E"/>
    <w:rsid w:val="006612C4"/>
    <w:rsid w:val="0066140E"/>
    <w:rsid w:val="0066165A"/>
    <w:rsid w:val="0066178F"/>
    <w:rsid w:val="00661942"/>
    <w:rsid w:val="0066195F"/>
    <w:rsid w:val="00661FA6"/>
    <w:rsid w:val="006622BA"/>
    <w:rsid w:val="006623B8"/>
    <w:rsid w:val="00662AD4"/>
    <w:rsid w:val="00662B9D"/>
    <w:rsid w:val="00662BD0"/>
    <w:rsid w:val="00662D9D"/>
    <w:rsid w:val="00663280"/>
    <w:rsid w:val="006634FC"/>
    <w:rsid w:val="00663716"/>
    <w:rsid w:val="00663C04"/>
    <w:rsid w:val="00663EF0"/>
    <w:rsid w:val="00663FF6"/>
    <w:rsid w:val="00664022"/>
    <w:rsid w:val="0066409E"/>
    <w:rsid w:val="006643BF"/>
    <w:rsid w:val="006644A5"/>
    <w:rsid w:val="00664550"/>
    <w:rsid w:val="00664AF2"/>
    <w:rsid w:val="00664B36"/>
    <w:rsid w:val="00664E53"/>
    <w:rsid w:val="00665611"/>
    <w:rsid w:val="0066594C"/>
    <w:rsid w:val="006659F0"/>
    <w:rsid w:val="00665B40"/>
    <w:rsid w:val="006661C4"/>
    <w:rsid w:val="006661EB"/>
    <w:rsid w:val="00666230"/>
    <w:rsid w:val="0066649B"/>
    <w:rsid w:val="0066662E"/>
    <w:rsid w:val="006668A9"/>
    <w:rsid w:val="006668C4"/>
    <w:rsid w:val="00666AAD"/>
    <w:rsid w:val="00666B82"/>
    <w:rsid w:val="00666E13"/>
    <w:rsid w:val="00667153"/>
    <w:rsid w:val="0066776B"/>
    <w:rsid w:val="00667AC8"/>
    <w:rsid w:val="00667B51"/>
    <w:rsid w:val="00667E5A"/>
    <w:rsid w:val="00667F7B"/>
    <w:rsid w:val="0067019B"/>
    <w:rsid w:val="00670274"/>
    <w:rsid w:val="00670663"/>
    <w:rsid w:val="00670A1D"/>
    <w:rsid w:val="0067164D"/>
    <w:rsid w:val="0067169E"/>
    <w:rsid w:val="0067182D"/>
    <w:rsid w:val="0067191C"/>
    <w:rsid w:val="006719C1"/>
    <w:rsid w:val="00671AAC"/>
    <w:rsid w:val="00671B46"/>
    <w:rsid w:val="00671BAA"/>
    <w:rsid w:val="00671BBA"/>
    <w:rsid w:val="00671DF5"/>
    <w:rsid w:val="00671E3B"/>
    <w:rsid w:val="00672107"/>
    <w:rsid w:val="00672411"/>
    <w:rsid w:val="00672680"/>
    <w:rsid w:val="006727B8"/>
    <w:rsid w:val="00672B5C"/>
    <w:rsid w:val="00672D8A"/>
    <w:rsid w:val="00672DEC"/>
    <w:rsid w:val="006731B5"/>
    <w:rsid w:val="00673302"/>
    <w:rsid w:val="0067348D"/>
    <w:rsid w:val="00673548"/>
    <w:rsid w:val="006735C7"/>
    <w:rsid w:val="00673823"/>
    <w:rsid w:val="00673856"/>
    <w:rsid w:val="00673952"/>
    <w:rsid w:val="00673B9C"/>
    <w:rsid w:val="00673E76"/>
    <w:rsid w:val="00673E94"/>
    <w:rsid w:val="00673F32"/>
    <w:rsid w:val="006740E7"/>
    <w:rsid w:val="0067419C"/>
    <w:rsid w:val="00674960"/>
    <w:rsid w:val="00674DE0"/>
    <w:rsid w:val="0067504B"/>
    <w:rsid w:val="006750BE"/>
    <w:rsid w:val="00675755"/>
    <w:rsid w:val="00675869"/>
    <w:rsid w:val="00675DBF"/>
    <w:rsid w:val="00675E16"/>
    <w:rsid w:val="00675E2D"/>
    <w:rsid w:val="00676443"/>
    <w:rsid w:val="006765AC"/>
    <w:rsid w:val="00676665"/>
    <w:rsid w:val="00677171"/>
    <w:rsid w:val="00677279"/>
    <w:rsid w:val="006774AA"/>
    <w:rsid w:val="006774FA"/>
    <w:rsid w:val="00677751"/>
    <w:rsid w:val="00677EF9"/>
    <w:rsid w:val="00680161"/>
    <w:rsid w:val="00680A1D"/>
    <w:rsid w:val="00680ADD"/>
    <w:rsid w:val="00680DC9"/>
    <w:rsid w:val="00681529"/>
    <w:rsid w:val="00681581"/>
    <w:rsid w:val="00681602"/>
    <w:rsid w:val="00681BBB"/>
    <w:rsid w:val="00681E20"/>
    <w:rsid w:val="00681E84"/>
    <w:rsid w:val="00681F4F"/>
    <w:rsid w:val="006822D2"/>
    <w:rsid w:val="006826C3"/>
    <w:rsid w:val="00682719"/>
    <w:rsid w:val="00682CCE"/>
    <w:rsid w:val="00682E0D"/>
    <w:rsid w:val="00683069"/>
    <w:rsid w:val="0068309A"/>
    <w:rsid w:val="006832F4"/>
    <w:rsid w:val="0068336A"/>
    <w:rsid w:val="00683371"/>
    <w:rsid w:val="00683579"/>
    <w:rsid w:val="00683635"/>
    <w:rsid w:val="0068383F"/>
    <w:rsid w:val="00683B14"/>
    <w:rsid w:val="00683B38"/>
    <w:rsid w:val="00683B6A"/>
    <w:rsid w:val="00683BE5"/>
    <w:rsid w:val="00683C59"/>
    <w:rsid w:val="00683F0B"/>
    <w:rsid w:val="00684603"/>
    <w:rsid w:val="00684991"/>
    <w:rsid w:val="0068499F"/>
    <w:rsid w:val="00684A05"/>
    <w:rsid w:val="00685615"/>
    <w:rsid w:val="00685753"/>
    <w:rsid w:val="00685777"/>
    <w:rsid w:val="00685A08"/>
    <w:rsid w:val="00685A3F"/>
    <w:rsid w:val="00685AD2"/>
    <w:rsid w:val="00685EB7"/>
    <w:rsid w:val="006860D3"/>
    <w:rsid w:val="00686A6A"/>
    <w:rsid w:val="00686B89"/>
    <w:rsid w:val="00686ED1"/>
    <w:rsid w:val="00687480"/>
    <w:rsid w:val="0068767A"/>
    <w:rsid w:val="006876FF"/>
    <w:rsid w:val="0068781F"/>
    <w:rsid w:val="00687B2E"/>
    <w:rsid w:val="00687DC7"/>
    <w:rsid w:val="00687E1E"/>
    <w:rsid w:val="0069004C"/>
    <w:rsid w:val="0069028B"/>
    <w:rsid w:val="0069032A"/>
    <w:rsid w:val="006904BB"/>
    <w:rsid w:val="006908EB"/>
    <w:rsid w:val="00690933"/>
    <w:rsid w:val="00690C19"/>
    <w:rsid w:val="006912EA"/>
    <w:rsid w:val="006912FD"/>
    <w:rsid w:val="00691469"/>
    <w:rsid w:val="00691855"/>
    <w:rsid w:val="00691B1A"/>
    <w:rsid w:val="0069203E"/>
    <w:rsid w:val="006920BD"/>
    <w:rsid w:val="006924CE"/>
    <w:rsid w:val="00692564"/>
    <w:rsid w:val="006926CE"/>
    <w:rsid w:val="00692815"/>
    <w:rsid w:val="006928D6"/>
    <w:rsid w:val="00692AAF"/>
    <w:rsid w:val="00692E2D"/>
    <w:rsid w:val="00692E85"/>
    <w:rsid w:val="006932CF"/>
    <w:rsid w:val="006932EF"/>
    <w:rsid w:val="00693B01"/>
    <w:rsid w:val="00693D09"/>
    <w:rsid w:val="00693D16"/>
    <w:rsid w:val="00694603"/>
    <w:rsid w:val="00694676"/>
    <w:rsid w:val="00694C73"/>
    <w:rsid w:val="00694C98"/>
    <w:rsid w:val="00695660"/>
    <w:rsid w:val="006958FE"/>
    <w:rsid w:val="00695DE8"/>
    <w:rsid w:val="00695E3D"/>
    <w:rsid w:val="0069618C"/>
    <w:rsid w:val="006963F0"/>
    <w:rsid w:val="006965F8"/>
    <w:rsid w:val="0069665F"/>
    <w:rsid w:val="0069677D"/>
    <w:rsid w:val="006967EE"/>
    <w:rsid w:val="00696804"/>
    <w:rsid w:val="00696954"/>
    <w:rsid w:val="00696C87"/>
    <w:rsid w:val="00696E92"/>
    <w:rsid w:val="006977B6"/>
    <w:rsid w:val="0069788D"/>
    <w:rsid w:val="00697CB4"/>
    <w:rsid w:val="00697DA2"/>
    <w:rsid w:val="00697E08"/>
    <w:rsid w:val="00697EE3"/>
    <w:rsid w:val="006A0227"/>
    <w:rsid w:val="006A0D53"/>
    <w:rsid w:val="006A1066"/>
    <w:rsid w:val="006A1755"/>
    <w:rsid w:val="006A18F0"/>
    <w:rsid w:val="006A19C5"/>
    <w:rsid w:val="006A21C2"/>
    <w:rsid w:val="006A2245"/>
    <w:rsid w:val="006A245E"/>
    <w:rsid w:val="006A24A8"/>
    <w:rsid w:val="006A2650"/>
    <w:rsid w:val="006A291F"/>
    <w:rsid w:val="006A2B04"/>
    <w:rsid w:val="006A2BAD"/>
    <w:rsid w:val="006A31DD"/>
    <w:rsid w:val="006A3887"/>
    <w:rsid w:val="006A3C5C"/>
    <w:rsid w:val="006A3FE2"/>
    <w:rsid w:val="006A462E"/>
    <w:rsid w:val="006A47EA"/>
    <w:rsid w:val="006A4E28"/>
    <w:rsid w:val="006A4EC1"/>
    <w:rsid w:val="006A522D"/>
    <w:rsid w:val="006A53E7"/>
    <w:rsid w:val="006A571C"/>
    <w:rsid w:val="006A599E"/>
    <w:rsid w:val="006A5AE6"/>
    <w:rsid w:val="006A5B33"/>
    <w:rsid w:val="006A5BED"/>
    <w:rsid w:val="006A5DFC"/>
    <w:rsid w:val="006A5E57"/>
    <w:rsid w:val="006A5F48"/>
    <w:rsid w:val="006A61A5"/>
    <w:rsid w:val="006A651F"/>
    <w:rsid w:val="006A66E2"/>
    <w:rsid w:val="006A6728"/>
    <w:rsid w:val="006A6E96"/>
    <w:rsid w:val="006A71FA"/>
    <w:rsid w:val="006A73CC"/>
    <w:rsid w:val="006A7566"/>
    <w:rsid w:val="006A779A"/>
    <w:rsid w:val="006A7900"/>
    <w:rsid w:val="006A7B89"/>
    <w:rsid w:val="006A7BDA"/>
    <w:rsid w:val="006A7D9A"/>
    <w:rsid w:val="006A7EAF"/>
    <w:rsid w:val="006B006B"/>
    <w:rsid w:val="006B02D4"/>
    <w:rsid w:val="006B040E"/>
    <w:rsid w:val="006B043B"/>
    <w:rsid w:val="006B05A0"/>
    <w:rsid w:val="006B0751"/>
    <w:rsid w:val="006B0796"/>
    <w:rsid w:val="006B0F76"/>
    <w:rsid w:val="006B10E4"/>
    <w:rsid w:val="006B1780"/>
    <w:rsid w:val="006B18A5"/>
    <w:rsid w:val="006B1DA7"/>
    <w:rsid w:val="006B1DF7"/>
    <w:rsid w:val="006B1E72"/>
    <w:rsid w:val="006B1ED5"/>
    <w:rsid w:val="006B204C"/>
    <w:rsid w:val="006B2251"/>
    <w:rsid w:val="006B23D0"/>
    <w:rsid w:val="006B248C"/>
    <w:rsid w:val="006B2A4C"/>
    <w:rsid w:val="006B2A56"/>
    <w:rsid w:val="006B2D8D"/>
    <w:rsid w:val="006B30DA"/>
    <w:rsid w:val="006B3366"/>
    <w:rsid w:val="006B3492"/>
    <w:rsid w:val="006B3CF3"/>
    <w:rsid w:val="006B40DD"/>
    <w:rsid w:val="006B4502"/>
    <w:rsid w:val="006B463D"/>
    <w:rsid w:val="006B4B3B"/>
    <w:rsid w:val="006B4B42"/>
    <w:rsid w:val="006B4B82"/>
    <w:rsid w:val="006B4BF0"/>
    <w:rsid w:val="006B4C82"/>
    <w:rsid w:val="006B4DB5"/>
    <w:rsid w:val="006B4EDF"/>
    <w:rsid w:val="006B4FF6"/>
    <w:rsid w:val="006B524D"/>
    <w:rsid w:val="006B5693"/>
    <w:rsid w:val="006B59E9"/>
    <w:rsid w:val="006B5C18"/>
    <w:rsid w:val="006B601F"/>
    <w:rsid w:val="006B60DE"/>
    <w:rsid w:val="006B6139"/>
    <w:rsid w:val="006B6285"/>
    <w:rsid w:val="006B67E5"/>
    <w:rsid w:val="006B691B"/>
    <w:rsid w:val="006B6A46"/>
    <w:rsid w:val="006B6EA4"/>
    <w:rsid w:val="006B6F39"/>
    <w:rsid w:val="006B700D"/>
    <w:rsid w:val="006B718F"/>
    <w:rsid w:val="006B7326"/>
    <w:rsid w:val="006B7651"/>
    <w:rsid w:val="006B77CE"/>
    <w:rsid w:val="006B7DD6"/>
    <w:rsid w:val="006C04B2"/>
    <w:rsid w:val="006C0940"/>
    <w:rsid w:val="006C0A31"/>
    <w:rsid w:val="006C0C88"/>
    <w:rsid w:val="006C18B6"/>
    <w:rsid w:val="006C18DA"/>
    <w:rsid w:val="006C1C88"/>
    <w:rsid w:val="006C1CA8"/>
    <w:rsid w:val="006C2541"/>
    <w:rsid w:val="006C2549"/>
    <w:rsid w:val="006C2869"/>
    <w:rsid w:val="006C2C33"/>
    <w:rsid w:val="006C31C5"/>
    <w:rsid w:val="006C31D5"/>
    <w:rsid w:val="006C32DD"/>
    <w:rsid w:val="006C3CC6"/>
    <w:rsid w:val="006C3F49"/>
    <w:rsid w:val="006C3FEB"/>
    <w:rsid w:val="006C4047"/>
    <w:rsid w:val="006C4074"/>
    <w:rsid w:val="006C420C"/>
    <w:rsid w:val="006C45FB"/>
    <w:rsid w:val="006C4882"/>
    <w:rsid w:val="006C4934"/>
    <w:rsid w:val="006C4A04"/>
    <w:rsid w:val="006C4A22"/>
    <w:rsid w:val="006C4A84"/>
    <w:rsid w:val="006C4AAB"/>
    <w:rsid w:val="006C5594"/>
    <w:rsid w:val="006C561F"/>
    <w:rsid w:val="006C57AA"/>
    <w:rsid w:val="006C5E06"/>
    <w:rsid w:val="006C607D"/>
    <w:rsid w:val="006C61BB"/>
    <w:rsid w:val="006C621B"/>
    <w:rsid w:val="006C6387"/>
    <w:rsid w:val="006C63A6"/>
    <w:rsid w:val="006C641C"/>
    <w:rsid w:val="006C71DE"/>
    <w:rsid w:val="006C7535"/>
    <w:rsid w:val="006C7573"/>
    <w:rsid w:val="006C7C33"/>
    <w:rsid w:val="006C7D00"/>
    <w:rsid w:val="006C7D0A"/>
    <w:rsid w:val="006C7DBE"/>
    <w:rsid w:val="006C7E2A"/>
    <w:rsid w:val="006C7FC2"/>
    <w:rsid w:val="006D00CC"/>
    <w:rsid w:val="006D0113"/>
    <w:rsid w:val="006D0603"/>
    <w:rsid w:val="006D0A04"/>
    <w:rsid w:val="006D0A54"/>
    <w:rsid w:val="006D0C04"/>
    <w:rsid w:val="006D0DD9"/>
    <w:rsid w:val="006D119A"/>
    <w:rsid w:val="006D13BB"/>
    <w:rsid w:val="006D16A8"/>
    <w:rsid w:val="006D17EB"/>
    <w:rsid w:val="006D19CE"/>
    <w:rsid w:val="006D1D1B"/>
    <w:rsid w:val="006D1DEA"/>
    <w:rsid w:val="006D1DF4"/>
    <w:rsid w:val="006D21E7"/>
    <w:rsid w:val="006D22D9"/>
    <w:rsid w:val="006D2704"/>
    <w:rsid w:val="006D28B9"/>
    <w:rsid w:val="006D2C60"/>
    <w:rsid w:val="006D3435"/>
    <w:rsid w:val="006D36B2"/>
    <w:rsid w:val="006D37B4"/>
    <w:rsid w:val="006D3FB7"/>
    <w:rsid w:val="006D4435"/>
    <w:rsid w:val="006D47B9"/>
    <w:rsid w:val="006D4961"/>
    <w:rsid w:val="006D4A73"/>
    <w:rsid w:val="006D4ABA"/>
    <w:rsid w:val="006D5356"/>
    <w:rsid w:val="006D546A"/>
    <w:rsid w:val="006D5485"/>
    <w:rsid w:val="006D5C84"/>
    <w:rsid w:val="006D641B"/>
    <w:rsid w:val="006D6667"/>
    <w:rsid w:val="006D67FD"/>
    <w:rsid w:val="006D68FF"/>
    <w:rsid w:val="006D6BE2"/>
    <w:rsid w:val="006D7213"/>
    <w:rsid w:val="006D7404"/>
    <w:rsid w:val="006D74C3"/>
    <w:rsid w:val="006D76A3"/>
    <w:rsid w:val="006D76F4"/>
    <w:rsid w:val="006D77A2"/>
    <w:rsid w:val="006D785E"/>
    <w:rsid w:val="006D7DCD"/>
    <w:rsid w:val="006D7E3D"/>
    <w:rsid w:val="006E006C"/>
    <w:rsid w:val="006E012B"/>
    <w:rsid w:val="006E02D0"/>
    <w:rsid w:val="006E0451"/>
    <w:rsid w:val="006E0461"/>
    <w:rsid w:val="006E08EF"/>
    <w:rsid w:val="006E0C46"/>
    <w:rsid w:val="006E0D58"/>
    <w:rsid w:val="006E1069"/>
    <w:rsid w:val="006E14DF"/>
    <w:rsid w:val="006E1DC5"/>
    <w:rsid w:val="006E206A"/>
    <w:rsid w:val="006E2150"/>
    <w:rsid w:val="006E226F"/>
    <w:rsid w:val="006E23A3"/>
    <w:rsid w:val="006E25A7"/>
    <w:rsid w:val="006E275D"/>
    <w:rsid w:val="006E29C6"/>
    <w:rsid w:val="006E29F2"/>
    <w:rsid w:val="006E31B6"/>
    <w:rsid w:val="006E31E9"/>
    <w:rsid w:val="006E3292"/>
    <w:rsid w:val="006E350D"/>
    <w:rsid w:val="006E351E"/>
    <w:rsid w:val="006E3683"/>
    <w:rsid w:val="006E3B6A"/>
    <w:rsid w:val="006E3E5A"/>
    <w:rsid w:val="006E40A6"/>
    <w:rsid w:val="006E40FD"/>
    <w:rsid w:val="006E4172"/>
    <w:rsid w:val="006E41D5"/>
    <w:rsid w:val="006E4558"/>
    <w:rsid w:val="006E4C49"/>
    <w:rsid w:val="006E4EFC"/>
    <w:rsid w:val="006E4FCF"/>
    <w:rsid w:val="006E55E0"/>
    <w:rsid w:val="006E5EA0"/>
    <w:rsid w:val="006E63D9"/>
    <w:rsid w:val="006E67DB"/>
    <w:rsid w:val="006E6D16"/>
    <w:rsid w:val="006E710E"/>
    <w:rsid w:val="006F0401"/>
    <w:rsid w:val="006F0EE2"/>
    <w:rsid w:val="006F12D8"/>
    <w:rsid w:val="006F1463"/>
    <w:rsid w:val="006F158A"/>
    <w:rsid w:val="006F1943"/>
    <w:rsid w:val="006F1B01"/>
    <w:rsid w:val="006F1E65"/>
    <w:rsid w:val="006F2254"/>
    <w:rsid w:val="006F2581"/>
    <w:rsid w:val="006F26F7"/>
    <w:rsid w:val="006F286C"/>
    <w:rsid w:val="006F28F9"/>
    <w:rsid w:val="006F2970"/>
    <w:rsid w:val="006F2C1A"/>
    <w:rsid w:val="006F2DA6"/>
    <w:rsid w:val="006F2E0F"/>
    <w:rsid w:val="006F2E92"/>
    <w:rsid w:val="006F3037"/>
    <w:rsid w:val="006F30C0"/>
    <w:rsid w:val="006F34E8"/>
    <w:rsid w:val="006F4113"/>
    <w:rsid w:val="006F41FC"/>
    <w:rsid w:val="006F432E"/>
    <w:rsid w:val="006F4424"/>
    <w:rsid w:val="006F44C0"/>
    <w:rsid w:val="006F4544"/>
    <w:rsid w:val="006F4A1A"/>
    <w:rsid w:val="006F4D28"/>
    <w:rsid w:val="006F4E7C"/>
    <w:rsid w:val="006F50BB"/>
    <w:rsid w:val="006F5151"/>
    <w:rsid w:val="006F5705"/>
    <w:rsid w:val="006F5766"/>
    <w:rsid w:val="006F5CF5"/>
    <w:rsid w:val="006F5E74"/>
    <w:rsid w:val="006F5E8A"/>
    <w:rsid w:val="006F5F20"/>
    <w:rsid w:val="006F61A9"/>
    <w:rsid w:val="006F671C"/>
    <w:rsid w:val="006F7214"/>
    <w:rsid w:val="006F74B6"/>
    <w:rsid w:val="006F7AF1"/>
    <w:rsid w:val="006F7B63"/>
    <w:rsid w:val="006F7FAC"/>
    <w:rsid w:val="006F7FD2"/>
    <w:rsid w:val="0070005C"/>
    <w:rsid w:val="0070052D"/>
    <w:rsid w:val="007005D3"/>
    <w:rsid w:val="007005EB"/>
    <w:rsid w:val="007006BF"/>
    <w:rsid w:val="007007DC"/>
    <w:rsid w:val="00700912"/>
    <w:rsid w:val="00700AA1"/>
    <w:rsid w:val="00700AB7"/>
    <w:rsid w:val="00700AEB"/>
    <w:rsid w:val="00700CA8"/>
    <w:rsid w:val="007012D6"/>
    <w:rsid w:val="0070168A"/>
    <w:rsid w:val="00701CEC"/>
    <w:rsid w:val="0070244B"/>
    <w:rsid w:val="00702772"/>
    <w:rsid w:val="00702790"/>
    <w:rsid w:val="00702A20"/>
    <w:rsid w:val="00702AE9"/>
    <w:rsid w:val="00702D58"/>
    <w:rsid w:val="007034EA"/>
    <w:rsid w:val="007038F5"/>
    <w:rsid w:val="00703AA5"/>
    <w:rsid w:val="00703B61"/>
    <w:rsid w:val="007041B8"/>
    <w:rsid w:val="00704708"/>
    <w:rsid w:val="00704784"/>
    <w:rsid w:val="007047DF"/>
    <w:rsid w:val="007048E8"/>
    <w:rsid w:val="007049BF"/>
    <w:rsid w:val="007049E5"/>
    <w:rsid w:val="00704A24"/>
    <w:rsid w:val="00704C72"/>
    <w:rsid w:val="0070508E"/>
    <w:rsid w:val="007055B8"/>
    <w:rsid w:val="00705AC5"/>
    <w:rsid w:val="00705AD3"/>
    <w:rsid w:val="00705DEC"/>
    <w:rsid w:val="00705E61"/>
    <w:rsid w:val="00706335"/>
    <w:rsid w:val="00706482"/>
    <w:rsid w:val="00706677"/>
    <w:rsid w:val="00706927"/>
    <w:rsid w:val="007069AE"/>
    <w:rsid w:val="007069CB"/>
    <w:rsid w:val="00706ABF"/>
    <w:rsid w:val="00706B38"/>
    <w:rsid w:val="00706F0B"/>
    <w:rsid w:val="00707247"/>
    <w:rsid w:val="0070736D"/>
    <w:rsid w:val="007075C8"/>
    <w:rsid w:val="007077B7"/>
    <w:rsid w:val="00707A21"/>
    <w:rsid w:val="00707B82"/>
    <w:rsid w:val="00707DF7"/>
    <w:rsid w:val="00710263"/>
    <w:rsid w:val="00710397"/>
    <w:rsid w:val="00710891"/>
    <w:rsid w:val="00710D73"/>
    <w:rsid w:val="00710E69"/>
    <w:rsid w:val="00711140"/>
    <w:rsid w:val="007111E7"/>
    <w:rsid w:val="00711261"/>
    <w:rsid w:val="0071170A"/>
    <w:rsid w:val="0071181B"/>
    <w:rsid w:val="0071191C"/>
    <w:rsid w:val="007119BE"/>
    <w:rsid w:val="00711B0B"/>
    <w:rsid w:val="00711C8D"/>
    <w:rsid w:val="00711F78"/>
    <w:rsid w:val="00712151"/>
    <w:rsid w:val="007121D6"/>
    <w:rsid w:val="007122E9"/>
    <w:rsid w:val="0071236F"/>
    <w:rsid w:val="007124F7"/>
    <w:rsid w:val="00712910"/>
    <w:rsid w:val="0071293D"/>
    <w:rsid w:val="007129C5"/>
    <w:rsid w:val="00712B38"/>
    <w:rsid w:val="00712D4B"/>
    <w:rsid w:val="00712E77"/>
    <w:rsid w:val="00712F35"/>
    <w:rsid w:val="0071320A"/>
    <w:rsid w:val="0071333A"/>
    <w:rsid w:val="00713368"/>
    <w:rsid w:val="0071369B"/>
    <w:rsid w:val="0071381C"/>
    <w:rsid w:val="00713E6E"/>
    <w:rsid w:val="00713F71"/>
    <w:rsid w:val="00714510"/>
    <w:rsid w:val="00714B46"/>
    <w:rsid w:val="00714D2E"/>
    <w:rsid w:val="00714E95"/>
    <w:rsid w:val="00715306"/>
    <w:rsid w:val="007154C2"/>
    <w:rsid w:val="007156CA"/>
    <w:rsid w:val="00715702"/>
    <w:rsid w:val="00715A5C"/>
    <w:rsid w:val="00715B65"/>
    <w:rsid w:val="00715EE0"/>
    <w:rsid w:val="007164E3"/>
    <w:rsid w:val="007168DA"/>
    <w:rsid w:val="00716B3E"/>
    <w:rsid w:val="00716CD8"/>
    <w:rsid w:val="00716FF9"/>
    <w:rsid w:val="0071736B"/>
    <w:rsid w:val="007173DD"/>
    <w:rsid w:val="00717C28"/>
    <w:rsid w:val="00720271"/>
    <w:rsid w:val="0072035D"/>
    <w:rsid w:val="00720582"/>
    <w:rsid w:val="007206ED"/>
    <w:rsid w:val="0072098E"/>
    <w:rsid w:val="00720DEC"/>
    <w:rsid w:val="00720E66"/>
    <w:rsid w:val="00720E95"/>
    <w:rsid w:val="00721327"/>
    <w:rsid w:val="00721588"/>
    <w:rsid w:val="00721630"/>
    <w:rsid w:val="007219D5"/>
    <w:rsid w:val="00721B42"/>
    <w:rsid w:val="00721CF0"/>
    <w:rsid w:val="00721E34"/>
    <w:rsid w:val="0072261C"/>
    <w:rsid w:val="00722639"/>
    <w:rsid w:val="007226CA"/>
    <w:rsid w:val="00722AE6"/>
    <w:rsid w:val="00722F26"/>
    <w:rsid w:val="007238DA"/>
    <w:rsid w:val="00723C03"/>
    <w:rsid w:val="00723C7C"/>
    <w:rsid w:val="007243C7"/>
    <w:rsid w:val="00724666"/>
    <w:rsid w:val="00724B7F"/>
    <w:rsid w:val="00725086"/>
    <w:rsid w:val="0072522E"/>
    <w:rsid w:val="0072528B"/>
    <w:rsid w:val="00725475"/>
    <w:rsid w:val="007256BE"/>
    <w:rsid w:val="007257FC"/>
    <w:rsid w:val="00725B54"/>
    <w:rsid w:val="00725D45"/>
    <w:rsid w:val="00725E87"/>
    <w:rsid w:val="00726384"/>
    <w:rsid w:val="007269DE"/>
    <w:rsid w:val="00726A01"/>
    <w:rsid w:val="00726A1E"/>
    <w:rsid w:val="00726B10"/>
    <w:rsid w:val="00726F60"/>
    <w:rsid w:val="00726FD0"/>
    <w:rsid w:val="00727400"/>
    <w:rsid w:val="007276FD"/>
    <w:rsid w:val="0073013D"/>
    <w:rsid w:val="00730445"/>
    <w:rsid w:val="0073068A"/>
    <w:rsid w:val="007309B3"/>
    <w:rsid w:val="00730C92"/>
    <w:rsid w:val="00730E11"/>
    <w:rsid w:val="00731450"/>
    <w:rsid w:val="00731C72"/>
    <w:rsid w:val="00731EFB"/>
    <w:rsid w:val="00732044"/>
    <w:rsid w:val="0073204C"/>
    <w:rsid w:val="00732133"/>
    <w:rsid w:val="00732351"/>
    <w:rsid w:val="00732679"/>
    <w:rsid w:val="0073273C"/>
    <w:rsid w:val="00732792"/>
    <w:rsid w:val="0073290F"/>
    <w:rsid w:val="007329F6"/>
    <w:rsid w:val="00732A2E"/>
    <w:rsid w:val="00732BA2"/>
    <w:rsid w:val="00732E88"/>
    <w:rsid w:val="00733039"/>
    <w:rsid w:val="007331B0"/>
    <w:rsid w:val="007331EE"/>
    <w:rsid w:val="0073332E"/>
    <w:rsid w:val="0073360F"/>
    <w:rsid w:val="00733718"/>
    <w:rsid w:val="00733855"/>
    <w:rsid w:val="00733DBC"/>
    <w:rsid w:val="00733F11"/>
    <w:rsid w:val="00733FB3"/>
    <w:rsid w:val="00734005"/>
    <w:rsid w:val="007342A0"/>
    <w:rsid w:val="00734350"/>
    <w:rsid w:val="007349B0"/>
    <w:rsid w:val="00734D0C"/>
    <w:rsid w:val="00734FBE"/>
    <w:rsid w:val="00735174"/>
    <w:rsid w:val="0073525F"/>
    <w:rsid w:val="0073532A"/>
    <w:rsid w:val="00735409"/>
    <w:rsid w:val="00735704"/>
    <w:rsid w:val="00735DC0"/>
    <w:rsid w:val="00735E21"/>
    <w:rsid w:val="00736027"/>
    <w:rsid w:val="007360D1"/>
    <w:rsid w:val="007363C2"/>
    <w:rsid w:val="0073655C"/>
    <w:rsid w:val="0073662C"/>
    <w:rsid w:val="00736652"/>
    <w:rsid w:val="00736745"/>
    <w:rsid w:val="00736775"/>
    <w:rsid w:val="007367C9"/>
    <w:rsid w:val="00736957"/>
    <w:rsid w:val="00736A5F"/>
    <w:rsid w:val="00736BFA"/>
    <w:rsid w:val="00736C90"/>
    <w:rsid w:val="007374CF"/>
    <w:rsid w:val="007375BF"/>
    <w:rsid w:val="00737943"/>
    <w:rsid w:val="00740381"/>
    <w:rsid w:val="00740611"/>
    <w:rsid w:val="00740B93"/>
    <w:rsid w:val="00740ED4"/>
    <w:rsid w:val="00741294"/>
    <w:rsid w:val="007414E2"/>
    <w:rsid w:val="00741FBC"/>
    <w:rsid w:val="007420DA"/>
    <w:rsid w:val="00742354"/>
    <w:rsid w:val="007423BC"/>
    <w:rsid w:val="007425DF"/>
    <w:rsid w:val="0074265D"/>
    <w:rsid w:val="0074268A"/>
    <w:rsid w:val="00742702"/>
    <w:rsid w:val="00742B5C"/>
    <w:rsid w:val="00742CF0"/>
    <w:rsid w:val="00743028"/>
    <w:rsid w:val="00743326"/>
    <w:rsid w:val="007433D0"/>
    <w:rsid w:val="00743430"/>
    <w:rsid w:val="007437E6"/>
    <w:rsid w:val="0074388C"/>
    <w:rsid w:val="007438D8"/>
    <w:rsid w:val="007439CD"/>
    <w:rsid w:val="00743E3F"/>
    <w:rsid w:val="00743F06"/>
    <w:rsid w:val="00744505"/>
    <w:rsid w:val="007446E2"/>
    <w:rsid w:val="0074478A"/>
    <w:rsid w:val="00744943"/>
    <w:rsid w:val="00744B9D"/>
    <w:rsid w:val="007456F8"/>
    <w:rsid w:val="007461E7"/>
    <w:rsid w:val="00746250"/>
    <w:rsid w:val="0074668F"/>
    <w:rsid w:val="007466C8"/>
    <w:rsid w:val="00746AE4"/>
    <w:rsid w:val="00746D2C"/>
    <w:rsid w:val="00747205"/>
    <w:rsid w:val="007477F3"/>
    <w:rsid w:val="00747928"/>
    <w:rsid w:val="00747F96"/>
    <w:rsid w:val="00750132"/>
    <w:rsid w:val="007501FA"/>
    <w:rsid w:val="00750294"/>
    <w:rsid w:val="00750A6D"/>
    <w:rsid w:val="00750C2E"/>
    <w:rsid w:val="00750CFE"/>
    <w:rsid w:val="007510F4"/>
    <w:rsid w:val="00751507"/>
    <w:rsid w:val="00751789"/>
    <w:rsid w:val="00751B22"/>
    <w:rsid w:val="00752256"/>
    <w:rsid w:val="00752461"/>
    <w:rsid w:val="00752945"/>
    <w:rsid w:val="00752A3F"/>
    <w:rsid w:val="00752ACE"/>
    <w:rsid w:val="0075311F"/>
    <w:rsid w:val="007531C6"/>
    <w:rsid w:val="007532DF"/>
    <w:rsid w:val="00753767"/>
    <w:rsid w:val="00753913"/>
    <w:rsid w:val="0075399E"/>
    <w:rsid w:val="007539BE"/>
    <w:rsid w:val="00753DE5"/>
    <w:rsid w:val="00754266"/>
    <w:rsid w:val="0075439C"/>
    <w:rsid w:val="007543BE"/>
    <w:rsid w:val="00754A41"/>
    <w:rsid w:val="00754B2C"/>
    <w:rsid w:val="00754F9F"/>
    <w:rsid w:val="007554A9"/>
    <w:rsid w:val="007555F3"/>
    <w:rsid w:val="007555F9"/>
    <w:rsid w:val="007556D3"/>
    <w:rsid w:val="00755866"/>
    <w:rsid w:val="007558A4"/>
    <w:rsid w:val="007559DD"/>
    <w:rsid w:val="00755B3F"/>
    <w:rsid w:val="00755D2F"/>
    <w:rsid w:val="00756030"/>
    <w:rsid w:val="007563FB"/>
    <w:rsid w:val="007565F7"/>
    <w:rsid w:val="00756D3D"/>
    <w:rsid w:val="00757054"/>
    <w:rsid w:val="007572C0"/>
    <w:rsid w:val="00757623"/>
    <w:rsid w:val="00757780"/>
    <w:rsid w:val="00757BBA"/>
    <w:rsid w:val="00757E1D"/>
    <w:rsid w:val="00757E65"/>
    <w:rsid w:val="007604B9"/>
    <w:rsid w:val="007606DC"/>
    <w:rsid w:val="00760927"/>
    <w:rsid w:val="00760A31"/>
    <w:rsid w:val="00760B16"/>
    <w:rsid w:val="00760C34"/>
    <w:rsid w:val="00760C3E"/>
    <w:rsid w:val="00760CE3"/>
    <w:rsid w:val="00760EEF"/>
    <w:rsid w:val="00760F73"/>
    <w:rsid w:val="00761B08"/>
    <w:rsid w:val="00761C6A"/>
    <w:rsid w:val="00761D3E"/>
    <w:rsid w:val="00761DD6"/>
    <w:rsid w:val="00761F8A"/>
    <w:rsid w:val="00762493"/>
    <w:rsid w:val="007626B5"/>
    <w:rsid w:val="00762C74"/>
    <w:rsid w:val="00762E59"/>
    <w:rsid w:val="007633CF"/>
    <w:rsid w:val="00763498"/>
    <w:rsid w:val="0076369B"/>
    <w:rsid w:val="007638FA"/>
    <w:rsid w:val="0076397C"/>
    <w:rsid w:val="007639E8"/>
    <w:rsid w:val="00763E36"/>
    <w:rsid w:val="00763F9C"/>
    <w:rsid w:val="007640E7"/>
    <w:rsid w:val="00764813"/>
    <w:rsid w:val="00764AE4"/>
    <w:rsid w:val="00764B3B"/>
    <w:rsid w:val="00764B46"/>
    <w:rsid w:val="00764B58"/>
    <w:rsid w:val="00764C72"/>
    <w:rsid w:val="00764E53"/>
    <w:rsid w:val="00764E54"/>
    <w:rsid w:val="00764F30"/>
    <w:rsid w:val="0076512D"/>
    <w:rsid w:val="007652D2"/>
    <w:rsid w:val="00765468"/>
    <w:rsid w:val="007659F7"/>
    <w:rsid w:val="007659F9"/>
    <w:rsid w:val="00765C56"/>
    <w:rsid w:val="00765DAA"/>
    <w:rsid w:val="00766261"/>
    <w:rsid w:val="00766510"/>
    <w:rsid w:val="00766620"/>
    <w:rsid w:val="00766B1E"/>
    <w:rsid w:val="00766DAB"/>
    <w:rsid w:val="00766E74"/>
    <w:rsid w:val="00767156"/>
    <w:rsid w:val="007673F3"/>
    <w:rsid w:val="007674C1"/>
    <w:rsid w:val="00767998"/>
    <w:rsid w:val="00767AC0"/>
    <w:rsid w:val="00767C1C"/>
    <w:rsid w:val="0077017D"/>
    <w:rsid w:val="00770808"/>
    <w:rsid w:val="00770C27"/>
    <w:rsid w:val="00770D5E"/>
    <w:rsid w:val="0077114F"/>
    <w:rsid w:val="007714BE"/>
    <w:rsid w:val="00771757"/>
    <w:rsid w:val="00771E23"/>
    <w:rsid w:val="00772054"/>
    <w:rsid w:val="0077209B"/>
    <w:rsid w:val="0077215B"/>
    <w:rsid w:val="00772526"/>
    <w:rsid w:val="007728BF"/>
    <w:rsid w:val="00772918"/>
    <w:rsid w:val="00772D88"/>
    <w:rsid w:val="00772F48"/>
    <w:rsid w:val="00773149"/>
    <w:rsid w:val="00773A0A"/>
    <w:rsid w:val="00773D17"/>
    <w:rsid w:val="00773DBF"/>
    <w:rsid w:val="00773E2D"/>
    <w:rsid w:val="00773F82"/>
    <w:rsid w:val="00774274"/>
    <w:rsid w:val="00774304"/>
    <w:rsid w:val="00774440"/>
    <w:rsid w:val="007744C9"/>
    <w:rsid w:val="007744CC"/>
    <w:rsid w:val="0077491C"/>
    <w:rsid w:val="00774AFF"/>
    <w:rsid w:val="00774D0F"/>
    <w:rsid w:val="00775045"/>
    <w:rsid w:val="007753CF"/>
    <w:rsid w:val="0077562D"/>
    <w:rsid w:val="00775774"/>
    <w:rsid w:val="00775B55"/>
    <w:rsid w:val="00775E58"/>
    <w:rsid w:val="00776003"/>
    <w:rsid w:val="00776439"/>
    <w:rsid w:val="00776963"/>
    <w:rsid w:val="00777395"/>
    <w:rsid w:val="007773AB"/>
    <w:rsid w:val="0077779D"/>
    <w:rsid w:val="00777CE9"/>
    <w:rsid w:val="00777FE7"/>
    <w:rsid w:val="007801C8"/>
    <w:rsid w:val="00780462"/>
    <w:rsid w:val="007804E5"/>
    <w:rsid w:val="00780534"/>
    <w:rsid w:val="00780895"/>
    <w:rsid w:val="007809E8"/>
    <w:rsid w:val="00780C45"/>
    <w:rsid w:val="007812D8"/>
    <w:rsid w:val="007812F7"/>
    <w:rsid w:val="0078160F"/>
    <w:rsid w:val="007816D7"/>
    <w:rsid w:val="00781B1C"/>
    <w:rsid w:val="00781E82"/>
    <w:rsid w:val="00782574"/>
    <w:rsid w:val="00782661"/>
    <w:rsid w:val="0078379C"/>
    <w:rsid w:val="007838C0"/>
    <w:rsid w:val="00783A00"/>
    <w:rsid w:val="00783B06"/>
    <w:rsid w:val="00783BC5"/>
    <w:rsid w:val="00783BE6"/>
    <w:rsid w:val="00783E17"/>
    <w:rsid w:val="007845A9"/>
    <w:rsid w:val="007849AF"/>
    <w:rsid w:val="00784F1C"/>
    <w:rsid w:val="00785523"/>
    <w:rsid w:val="007859B7"/>
    <w:rsid w:val="00785A82"/>
    <w:rsid w:val="00785FE3"/>
    <w:rsid w:val="007863E8"/>
    <w:rsid w:val="00786802"/>
    <w:rsid w:val="00786B7F"/>
    <w:rsid w:val="0078734D"/>
    <w:rsid w:val="007873DC"/>
    <w:rsid w:val="00787E33"/>
    <w:rsid w:val="00790075"/>
    <w:rsid w:val="007905FE"/>
    <w:rsid w:val="00790800"/>
    <w:rsid w:val="0079080E"/>
    <w:rsid w:val="00790AB3"/>
    <w:rsid w:val="00790C0B"/>
    <w:rsid w:val="00790DA0"/>
    <w:rsid w:val="007912EF"/>
    <w:rsid w:val="00791528"/>
    <w:rsid w:val="007915A5"/>
    <w:rsid w:val="007916C3"/>
    <w:rsid w:val="00791CCA"/>
    <w:rsid w:val="0079228A"/>
    <w:rsid w:val="00792360"/>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F3"/>
    <w:rsid w:val="00793828"/>
    <w:rsid w:val="00793A37"/>
    <w:rsid w:val="00793AFE"/>
    <w:rsid w:val="00793F76"/>
    <w:rsid w:val="007942C3"/>
    <w:rsid w:val="007944ED"/>
    <w:rsid w:val="0079458C"/>
    <w:rsid w:val="00794735"/>
    <w:rsid w:val="007947DD"/>
    <w:rsid w:val="00794878"/>
    <w:rsid w:val="00794C37"/>
    <w:rsid w:val="00794D13"/>
    <w:rsid w:val="0079510F"/>
    <w:rsid w:val="0079575F"/>
    <w:rsid w:val="0079580E"/>
    <w:rsid w:val="00795813"/>
    <w:rsid w:val="00795C7E"/>
    <w:rsid w:val="00796004"/>
    <w:rsid w:val="0079605E"/>
    <w:rsid w:val="007966C5"/>
    <w:rsid w:val="0079676F"/>
    <w:rsid w:val="00796B2B"/>
    <w:rsid w:val="00796D70"/>
    <w:rsid w:val="00796DF2"/>
    <w:rsid w:val="00796EB4"/>
    <w:rsid w:val="00796FD5"/>
    <w:rsid w:val="00797093"/>
    <w:rsid w:val="0079717E"/>
    <w:rsid w:val="00797383"/>
    <w:rsid w:val="007976F8"/>
    <w:rsid w:val="007977C0"/>
    <w:rsid w:val="0079781F"/>
    <w:rsid w:val="0079796A"/>
    <w:rsid w:val="00797D25"/>
    <w:rsid w:val="007A00D7"/>
    <w:rsid w:val="007A022D"/>
    <w:rsid w:val="007A070F"/>
    <w:rsid w:val="007A0BC6"/>
    <w:rsid w:val="007A0C68"/>
    <w:rsid w:val="007A102A"/>
    <w:rsid w:val="007A1867"/>
    <w:rsid w:val="007A1D6A"/>
    <w:rsid w:val="007A2029"/>
    <w:rsid w:val="007A2245"/>
    <w:rsid w:val="007A3734"/>
    <w:rsid w:val="007A37BF"/>
    <w:rsid w:val="007A3AA2"/>
    <w:rsid w:val="007A3B5D"/>
    <w:rsid w:val="007A3ED4"/>
    <w:rsid w:val="007A3F98"/>
    <w:rsid w:val="007A40CC"/>
    <w:rsid w:val="007A470C"/>
    <w:rsid w:val="007A47BC"/>
    <w:rsid w:val="007A4956"/>
    <w:rsid w:val="007A4983"/>
    <w:rsid w:val="007A50FA"/>
    <w:rsid w:val="007A53F4"/>
    <w:rsid w:val="007A5517"/>
    <w:rsid w:val="007A5567"/>
    <w:rsid w:val="007A598A"/>
    <w:rsid w:val="007A5E4D"/>
    <w:rsid w:val="007A61D5"/>
    <w:rsid w:val="007A626C"/>
    <w:rsid w:val="007A65E6"/>
    <w:rsid w:val="007A65FB"/>
    <w:rsid w:val="007A660C"/>
    <w:rsid w:val="007A66BC"/>
    <w:rsid w:val="007A6857"/>
    <w:rsid w:val="007A68A5"/>
    <w:rsid w:val="007A6BE7"/>
    <w:rsid w:val="007A6E0C"/>
    <w:rsid w:val="007A72E7"/>
    <w:rsid w:val="007A73ED"/>
    <w:rsid w:val="007A752D"/>
    <w:rsid w:val="007A785C"/>
    <w:rsid w:val="007A7A57"/>
    <w:rsid w:val="007A7AF6"/>
    <w:rsid w:val="007A7E3A"/>
    <w:rsid w:val="007B01D4"/>
    <w:rsid w:val="007B03AF"/>
    <w:rsid w:val="007B042E"/>
    <w:rsid w:val="007B0481"/>
    <w:rsid w:val="007B0980"/>
    <w:rsid w:val="007B0C20"/>
    <w:rsid w:val="007B0E2A"/>
    <w:rsid w:val="007B0FD5"/>
    <w:rsid w:val="007B110C"/>
    <w:rsid w:val="007B1B6C"/>
    <w:rsid w:val="007B1F76"/>
    <w:rsid w:val="007B2345"/>
    <w:rsid w:val="007B24C0"/>
    <w:rsid w:val="007B27D6"/>
    <w:rsid w:val="007B2B9B"/>
    <w:rsid w:val="007B2C67"/>
    <w:rsid w:val="007B2C9D"/>
    <w:rsid w:val="007B2E1D"/>
    <w:rsid w:val="007B3B89"/>
    <w:rsid w:val="007B3EF8"/>
    <w:rsid w:val="007B3F2A"/>
    <w:rsid w:val="007B4685"/>
    <w:rsid w:val="007B46BD"/>
    <w:rsid w:val="007B4700"/>
    <w:rsid w:val="007B4750"/>
    <w:rsid w:val="007B4A67"/>
    <w:rsid w:val="007B4C16"/>
    <w:rsid w:val="007B4D26"/>
    <w:rsid w:val="007B4F13"/>
    <w:rsid w:val="007B5814"/>
    <w:rsid w:val="007B5925"/>
    <w:rsid w:val="007B5AC5"/>
    <w:rsid w:val="007B5E32"/>
    <w:rsid w:val="007B5F4A"/>
    <w:rsid w:val="007B6CEB"/>
    <w:rsid w:val="007B6D0F"/>
    <w:rsid w:val="007B6D3E"/>
    <w:rsid w:val="007B6F47"/>
    <w:rsid w:val="007B6FF3"/>
    <w:rsid w:val="007B74D1"/>
    <w:rsid w:val="007B7733"/>
    <w:rsid w:val="007B797B"/>
    <w:rsid w:val="007B7999"/>
    <w:rsid w:val="007B7A3B"/>
    <w:rsid w:val="007B7D35"/>
    <w:rsid w:val="007B7F2A"/>
    <w:rsid w:val="007C014A"/>
    <w:rsid w:val="007C0555"/>
    <w:rsid w:val="007C0AB8"/>
    <w:rsid w:val="007C0B66"/>
    <w:rsid w:val="007C0CD7"/>
    <w:rsid w:val="007C0EF2"/>
    <w:rsid w:val="007C1320"/>
    <w:rsid w:val="007C13CB"/>
    <w:rsid w:val="007C13E3"/>
    <w:rsid w:val="007C14A1"/>
    <w:rsid w:val="007C1525"/>
    <w:rsid w:val="007C1A83"/>
    <w:rsid w:val="007C1F92"/>
    <w:rsid w:val="007C1FF4"/>
    <w:rsid w:val="007C2602"/>
    <w:rsid w:val="007C2B7F"/>
    <w:rsid w:val="007C2FDD"/>
    <w:rsid w:val="007C3108"/>
    <w:rsid w:val="007C3261"/>
    <w:rsid w:val="007C3433"/>
    <w:rsid w:val="007C3549"/>
    <w:rsid w:val="007C3C90"/>
    <w:rsid w:val="007C4432"/>
    <w:rsid w:val="007C4515"/>
    <w:rsid w:val="007C4577"/>
    <w:rsid w:val="007C4E9A"/>
    <w:rsid w:val="007C50C6"/>
    <w:rsid w:val="007C52D3"/>
    <w:rsid w:val="007C54FD"/>
    <w:rsid w:val="007C5504"/>
    <w:rsid w:val="007C556C"/>
    <w:rsid w:val="007C5BED"/>
    <w:rsid w:val="007C6047"/>
    <w:rsid w:val="007C61E6"/>
    <w:rsid w:val="007C622C"/>
    <w:rsid w:val="007C6477"/>
    <w:rsid w:val="007C6A20"/>
    <w:rsid w:val="007C6C15"/>
    <w:rsid w:val="007C6C58"/>
    <w:rsid w:val="007C6DBA"/>
    <w:rsid w:val="007C6FBE"/>
    <w:rsid w:val="007C7022"/>
    <w:rsid w:val="007C720D"/>
    <w:rsid w:val="007C7EC1"/>
    <w:rsid w:val="007C7FA8"/>
    <w:rsid w:val="007D002F"/>
    <w:rsid w:val="007D0272"/>
    <w:rsid w:val="007D046C"/>
    <w:rsid w:val="007D05D2"/>
    <w:rsid w:val="007D0721"/>
    <w:rsid w:val="007D07FD"/>
    <w:rsid w:val="007D0866"/>
    <w:rsid w:val="007D0A45"/>
    <w:rsid w:val="007D0F0E"/>
    <w:rsid w:val="007D134A"/>
    <w:rsid w:val="007D1EE4"/>
    <w:rsid w:val="007D204B"/>
    <w:rsid w:val="007D2123"/>
    <w:rsid w:val="007D216B"/>
    <w:rsid w:val="007D2485"/>
    <w:rsid w:val="007D25EC"/>
    <w:rsid w:val="007D28E5"/>
    <w:rsid w:val="007D2A2E"/>
    <w:rsid w:val="007D2B38"/>
    <w:rsid w:val="007D3361"/>
    <w:rsid w:val="007D3596"/>
    <w:rsid w:val="007D36DC"/>
    <w:rsid w:val="007D36E4"/>
    <w:rsid w:val="007D375C"/>
    <w:rsid w:val="007D3B27"/>
    <w:rsid w:val="007D3E30"/>
    <w:rsid w:val="007D3E3A"/>
    <w:rsid w:val="007D4078"/>
    <w:rsid w:val="007D42D4"/>
    <w:rsid w:val="007D42F1"/>
    <w:rsid w:val="007D43E1"/>
    <w:rsid w:val="007D452B"/>
    <w:rsid w:val="007D459A"/>
    <w:rsid w:val="007D4E7C"/>
    <w:rsid w:val="007D506C"/>
    <w:rsid w:val="007D50CA"/>
    <w:rsid w:val="007D5131"/>
    <w:rsid w:val="007D537E"/>
    <w:rsid w:val="007D56D4"/>
    <w:rsid w:val="007D593D"/>
    <w:rsid w:val="007D5A62"/>
    <w:rsid w:val="007D5C1E"/>
    <w:rsid w:val="007D5C9A"/>
    <w:rsid w:val="007D5E52"/>
    <w:rsid w:val="007D61D1"/>
    <w:rsid w:val="007D63E5"/>
    <w:rsid w:val="007D65F5"/>
    <w:rsid w:val="007D6603"/>
    <w:rsid w:val="007D68C6"/>
    <w:rsid w:val="007D6D86"/>
    <w:rsid w:val="007D7486"/>
    <w:rsid w:val="007D76FE"/>
    <w:rsid w:val="007D7D2E"/>
    <w:rsid w:val="007E004B"/>
    <w:rsid w:val="007E03BB"/>
    <w:rsid w:val="007E04BF"/>
    <w:rsid w:val="007E08D6"/>
    <w:rsid w:val="007E09C5"/>
    <w:rsid w:val="007E0D6C"/>
    <w:rsid w:val="007E0DFD"/>
    <w:rsid w:val="007E0E25"/>
    <w:rsid w:val="007E11DB"/>
    <w:rsid w:val="007E15F3"/>
    <w:rsid w:val="007E164D"/>
    <w:rsid w:val="007E17A0"/>
    <w:rsid w:val="007E17C7"/>
    <w:rsid w:val="007E17E2"/>
    <w:rsid w:val="007E1941"/>
    <w:rsid w:val="007E1C4D"/>
    <w:rsid w:val="007E1D19"/>
    <w:rsid w:val="007E1E3B"/>
    <w:rsid w:val="007E20F1"/>
    <w:rsid w:val="007E2216"/>
    <w:rsid w:val="007E239B"/>
    <w:rsid w:val="007E2558"/>
    <w:rsid w:val="007E27C4"/>
    <w:rsid w:val="007E296C"/>
    <w:rsid w:val="007E2F7F"/>
    <w:rsid w:val="007E33C7"/>
    <w:rsid w:val="007E3611"/>
    <w:rsid w:val="007E3F38"/>
    <w:rsid w:val="007E44AA"/>
    <w:rsid w:val="007E45D9"/>
    <w:rsid w:val="007E4A84"/>
    <w:rsid w:val="007E4CA4"/>
    <w:rsid w:val="007E4DDD"/>
    <w:rsid w:val="007E4EC8"/>
    <w:rsid w:val="007E505A"/>
    <w:rsid w:val="007E5222"/>
    <w:rsid w:val="007E5536"/>
    <w:rsid w:val="007E579A"/>
    <w:rsid w:val="007E5806"/>
    <w:rsid w:val="007E5B67"/>
    <w:rsid w:val="007E5D2C"/>
    <w:rsid w:val="007E6026"/>
    <w:rsid w:val="007E62BB"/>
    <w:rsid w:val="007E6638"/>
    <w:rsid w:val="007E6AFB"/>
    <w:rsid w:val="007E6EBD"/>
    <w:rsid w:val="007E6F7A"/>
    <w:rsid w:val="007E7020"/>
    <w:rsid w:val="007E70D1"/>
    <w:rsid w:val="007E7666"/>
    <w:rsid w:val="007E7677"/>
    <w:rsid w:val="007E76B8"/>
    <w:rsid w:val="007E7966"/>
    <w:rsid w:val="007E7B13"/>
    <w:rsid w:val="007E7FC3"/>
    <w:rsid w:val="007F00FF"/>
    <w:rsid w:val="007F074D"/>
    <w:rsid w:val="007F0983"/>
    <w:rsid w:val="007F0B29"/>
    <w:rsid w:val="007F0C9C"/>
    <w:rsid w:val="007F0E87"/>
    <w:rsid w:val="007F113C"/>
    <w:rsid w:val="007F1279"/>
    <w:rsid w:val="007F1284"/>
    <w:rsid w:val="007F1742"/>
    <w:rsid w:val="007F18EC"/>
    <w:rsid w:val="007F18F3"/>
    <w:rsid w:val="007F19B4"/>
    <w:rsid w:val="007F1B16"/>
    <w:rsid w:val="007F20D2"/>
    <w:rsid w:val="007F2447"/>
    <w:rsid w:val="007F2A31"/>
    <w:rsid w:val="007F2C1B"/>
    <w:rsid w:val="007F3082"/>
    <w:rsid w:val="007F394C"/>
    <w:rsid w:val="007F3A97"/>
    <w:rsid w:val="007F3C81"/>
    <w:rsid w:val="007F3CCC"/>
    <w:rsid w:val="007F41B9"/>
    <w:rsid w:val="007F4203"/>
    <w:rsid w:val="007F4367"/>
    <w:rsid w:val="007F47D3"/>
    <w:rsid w:val="007F48C3"/>
    <w:rsid w:val="007F533D"/>
    <w:rsid w:val="007F53A4"/>
    <w:rsid w:val="007F5458"/>
    <w:rsid w:val="007F58A6"/>
    <w:rsid w:val="007F5A11"/>
    <w:rsid w:val="007F5FC1"/>
    <w:rsid w:val="007F64ED"/>
    <w:rsid w:val="007F66CC"/>
    <w:rsid w:val="007F6823"/>
    <w:rsid w:val="007F68EC"/>
    <w:rsid w:val="007F697D"/>
    <w:rsid w:val="007F6F01"/>
    <w:rsid w:val="007F70FB"/>
    <w:rsid w:val="007F70FC"/>
    <w:rsid w:val="007F73AF"/>
    <w:rsid w:val="007F7467"/>
    <w:rsid w:val="007F76DE"/>
    <w:rsid w:val="007F76E3"/>
    <w:rsid w:val="007F7AE0"/>
    <w:rsid w:val="007F7DC0"/>
    <w:rsid w:val="007F7F8D"/>
    <w:rsid w:val="008001A3"/>
    <w:rsid w:val="008004AE"/>
    <w:rsid w:val="0080054B"/>
    <w:rsid w:val="0080061D"/>
    <w:rsid w:val="008009E1"/>
    <w:rsid w:val="00800BBE"/>
    <w:rsid w:val="00800F5A"/>
    <w:rsid w:val="008010AE"/>
    <w:rsid w:val="008015B4"/>
    <w:rsid w:val="00801737"/>
    <w:rsid w:val="00801C11"/>
    <w:rsid w:val="00801F11"/>
    <w:rsid w:val="00802001"/>
    <w:rsid w:val="0080239D"/>
    <w:rsid w:val="00802411"/>
    <w:rsid w:val="0080301E"/>
    <w:rsid w:val="008032D7"/>
    <w:rsid w:val="00803513"/>
    <w:rsid w:val="00803590"/>
    <w:rsid w:val="0080371B"/>
    <w:rsid w:val="00803A0D"/>
    <w:rsid w:val="00803EE8"/>
    <w:rsid w:val="00803FE1"/>
    <w:rsid w:val="008040BD"/>
    <w:rsid w:val="00804884"/>
    <w:rsid w:val="0080493C"/>
    <w:rsid w:val="008049BA"/>
    <w:rsid w:val="00804A29"/>
    <w:rsid w:val="00804B2B"/>
    <w:rsid w:val="00804C66"/>
    <w:rsid w:val="008050B4"/>
    <w:rsid w:val="008050C3"/>
    <w:rsid w:val="0080511E"/>
    <w:rsid w:val="00805538"/>
    <w:rsid w:val="00805705"/>
    <w:rsid w:val="00805E3F"/>
    <w:rsid w:val="008060C0"/>
    <w:rsid w:val="008060E9"/>
    <w:rsid w:val="008063C9"/>
    <w:rsid w:val="00806A50"/>
    <w:rsid w:val="00806AC0"/>
    <w:rsid w:val="00806CBF"/>
    <w:rsid w:val="00807182"/>
    <w:rsid w:val="0080749E"/>
    <w:rsid w:val="008078A2"/>
    <w:rsid w:val="00807B76"/>
    <w:rsid w:val="00807E2A"/>
    <w:rsid w:val="00807ECA"/>
    <w:rsid w:val="00807F5C"/>
    <w:rsid w:val="008100F2"/>
    <w:rsid w:val="008103F7"/>
    <w:rsid w:val="00810404"/>
    <w:rsid w:val="00810436"/>
    <w:rsid w:val="0081074F"/>
    <w:rsid w:val="0081110A"/>
    <w:rsid w:val="008118B4"/>
    <w:rsid w:val="00811D19"/>
    <w:rsid w:val="0081206B"/>
    <w:rsid w:val="008127D2"/>
    <w:rsid w:val="008128A0"/>
    <w:rsid w:val="00812CC4"/>
    <w:rsid w:val="00812CFD"/>
    <w:rsid w:val="00813415"/>
    <w:rsid w:val="008134B0"/>
    <w:rsid w:val="0081356C"/>
    <w:rsid w:val="0081397D"/>
    <w:rsid w:val="00813B62"/>
    <w:rsid w:val="00814076"/>
    <w:rsid w:val="008140F5"/>
    <w:rsid w:val="00814606"/>
    <w:rsid w:val="00814BEC"/>
    <w:rsid w:val="00814D0F"/>
    <w:rsid w:val="00814DEB"/>
    <w:rsid w:val="00814E50"/>
    <w:rsid w:val="00814E9C"/>
    <w:rsid w:val="008150D1"/>
    <w:rsid w:val="008150F2"/>
    <w:rsid w:val="008159D7"/>
    <w:rsid w:val="00816095"/>
    <w:rsid w:val="008160E1"/>
    <w:rsid w:val="00816161"/>
    <w:rsid w:val="00816164"/>
    <w:rsid w:val="008161AF"/>
    <w:rsid w:val="0081668F"/>
    <w:rsid w:val="0081699C"/>
    <w:rsid w:val="00816AAB"/>
    <w:rsid w:val="00816D40"/>
    <w:rsid w:val="00816D74"/>
    <w:rsid w:val="00817029"/>
    <w:rsid w:val="00817369"/>
    <w:rsid w:val="008173C0"/>
    <w:rsid w:val="00817508"/>
    <w:rsid w:val="0081798A"/>
    <w:rsid w:val="00817F08"/>
    <w:rsid w:val="0082018D"/>
    <w:rsid w:val="008202EE"/>
    <w:rsid w:val="0082080E"/>
    <w:rsid w:val="0082084F"/>
    <w:rsid w:val="008208F3"/>
    <w:rsid w:val="00820BBC"/>
    <w:rsid w:val="00820E6C"/>
    <w:rsid w:val="00820EDD"/>
    <w:rsid w:val="00820F2F"/>
    <w:rsid w:val="008210D1"/>
    <w:rsid w:val="00821386"/>
    <w:rsid w:val="00821A56"/>
    <w:rsid w:val="00821ECC"/>
    <w:rsid w:val="00821F38"/>
    <w:rsid w:val="008221D7"/>
    <w:rsid w:val="0082224E"/>
    <w:rsid w:val="008228F2"/>
    <w:rsid w:val="00822E4E"/>
    <w:rsid w:val="008230C7"/>
    <w:rsid w:val="0082318A"/>
    <w:rsid w:val="008231E0"/>
    <w:rsid w:val="0082375C"/>
    <w:rsid w:val="0082390B"/>
    <w:rsid w:val="0082394A"/>
    <w:rsid w:val="00823AE8"/>
    <w:rsid w:val="00823B84"/>
    <w:rsid w:val="00823C3A"/>
    <w:rsid w:val="00823CE5"/>
    <w:rsid w:val="00823F9E"/>
    <w:rsid w:val="0082409D"/>
    <w:rsid w:val="00824476"/>
    <w:rsid w:val="008245C3"/>
    <w:rsid w:val="008247D5"/>
    <w:rsid w:val="00824C09"/>
    <w:rsid w:val="00824FBA"/>
    <w:rsid w:val="008255B6"/>
    <w:rsid w:val="00825B2B"/>
    <w:rsid w:val="00825D26"/>
    <w:rsid w:val="00825F6D"/>
    <w:rsid w:val="00826119"/>
    <w:rsid w:val="00826654"/>
    <w:rsid w:val="00826AA6"/>
    <w:rsid w:val="00826C54"/>
    <w:rsid w:val="00826CEA"/>
    <w:rsid w:val="00826E6C"/>
    <w:rsid w:val="00827474"/>
    <w:rsid w:val="00827633"/>
    <w:rsid w:val="00827716"/>
    <w:rsid w:val="00827B4C"/>
    <w:rsid w:val="00830363"/>
    <w:rsid w:val="0083069B"/>
    <w:rsid w:val="00830A0A"/>
    <w:rsid w:val="00830B2D"/>
    <w:rsid w:val="00830E16"/>
    <w:rsid w:val="00831108"/>
    <w:rsid w:val="00831801"/>
    <w:rsid w:val="00831AD0"/>
    <w:rsid w:val="00831B2B"/>
    <w:rsid w:val="00831C7B"/>
    <w:rsid w:val="00832340"/>
    <w:rsid w:val="00832342"/>
    <w:rsid w:val="00832808"/>
    <w:rsid w:val="008328CA"/>
    <w:rsid w:val="008333D0"/>
    <w:rsid w:val="00833736"/>
    <w:rsid w:val="0083397B"/>
    <w:rsid w:val="00833BDF"/>
    <w:rsid w:val="00833E55"/>
    <w:rsid w:val="00834447"/>
    <w:rsid w:val="0083483F"/>
    <w:rsid w:val="00834D0D"/>
    <w:rsid w:val="00834F20"/>
    <w:rsid w:val="008350EE"/>
    <w:rsid w:val="0083534E"/>
    <w:rsid w:val="00835616"/>
    <w:rsid w:val="0083566C"/>
    <w:rsid w:val="00835922"/>
    <w:rsid w:val="0083606E"/>
    <w:rsid w:val="00836584"/>
    <w:rsid w:val="0083659A"/>
    <w:rsid w:val="008368CC"/>
    <w:rsid w:val="00836B65"/>
    <w:rsid w:val="008370E4"/>
    <w:rsid w:val="008371E0"/>
    <w:rsid w:val="008372BC"/>
    <w:rsid w:val="0083763C"/>
    <w:rsid w:val="008378FE"/>
    <w:rsid w:val="008379B4"/>
    <w:rsid w:val="008379DA"/>
    <w:rsid w:val="00837F9B"/>
    <w:rsid w:val="0084030E"/>
    <w:rsid w:val="00840479"/>
    <w:rsid w:val="0084083B"/>
    <w:rsid w:val="008408C6"/>
    <w:rsid w:val="00840948"/>
    <w:rsid w:val="00840A4B"/>
    <w:rsid w:val="00840D34"/>
    <w:rsid w:val="00841792"/>
    <w:rsid w:val="00841C2F"/>
    <w:rsid w:val="00841FBF"/>
    <w:rsid w:val="008427CB"/>
    <w:rsid w:val="00842C61"/>
    <w:rsid w:val="00842DF9"/>
    <w:rsid w:val="0084339A"/>
    <w:rsid w:val="00843415"/>
    <w:rsid w:val="008439D1"/>
    <w:rsid w:val="008439E9"/>
    <w:rsid w:val="00843C63"/>
    <w:rsid w:val="00844037"/>
    <w:rsid w:val="0084407C"/>
    <w:rsid w:val="008441CB"/>
    <w:rsid w:val="008442C9"/>
    <w:rsid w:val="008442ED"/>
    <w:rsid w:val="0084435B"/>
    <w:rsid w:val="0084476D"/>
    <w:rsid w:val="00844AEE"/>
    <w:rsid w:val="00844F0C"/>
    <w:rsid w:val="00844FF4"/>
    <w:rsid w:val="0084505A"/>
    <w:rsid w:val="008455B6"/>
    <w:rsid w:val="00845648"/>
    <w:rsid w:val="008459E3"/>
    <w:rsid w:val="00845A02"/>
    <w:rsid w:val="00845DD5"/>
    <w:rsid w:val="008462B2"/>
    <w:rsid w:val="008467FD"/>
    <w:rsid w:val="0084694A"/>
    <w:rsid w:val="0084699C"/>
    <w:rsid w:val="00846AC2"/>
    <w:rsid w:val="00846BD2"/>
    <w:rsid w:val="00846C53"/>
    <w:rsid w:val="00846FB7"/>
    <w:rsid w:val="008470B4"/>
    <w:rsid w:val="00847149"/>
    <w:rsid w:val="0084726A"/>
    <w:rsid w:val="00847541"/>
    <w:rsid w:val="00847A8C"/>
    <w:rsid w:val="0085022B"/>
    <w:rsid w:val="0085041B"/>
    <w:rsid w:val="00850550"/>
    <w:rsid w:val="0085058B"/>
    <w:rsid w:val="00850A8E"/>
    <w:rsid w:val="00850AA8"/>
    <w:rsid w:val="00850BCF"/>
    <w:rsid w:val="00850EEC"/>
    <w:rsid w:val="00851041"/>
    <w:rsid w:val="0085136A"/>
    <w:rsid w:val="00851771"/>
    <w:rsid w:val="008517A2"/>
    <w:rsid w:val="008518C2"/>
    <w:rsid w:val="008519DF"/>
    <w:rsid w:val="00851CD3"/>
    <w:rsid w:val="00852113"/>
    <w:rsid w:val="0085275C"/>
    <w:rsid w:val="00852914"/>
    <w:rsid w:val="00852C9B"/>
    <w:rsid w:val="00852D0F"/>
    <w:rsid w:val="00852DD6"/>
    <w:rsid w:val="00852FB6"/>
    <w:rsid w:val="00853067"/>
    <w:rsid w:val="008530E6"/>
    <w:rsid w:val="008531D3"/>
    <w:rsid w:val="0085356C"/>
    <w:rsid w:val="008537D9"/>
    <w:rsid w:val="0085384E"/>
    <w:rsid w:val="00853CC0"/>
    <w:rsid w:val="00853EB0"/>
    <w:rsid w:val="00854520"/>
    <w:rsid w:val="00854557"/>
    <w:rsid w:val="008546FC"/>
    <w:rsid w:val="00854A26"/>
    <w:rsid w:val="0085541F"/>
    <w:rsid w:val="0085592A"/>
    <w:rsid w:val="00855971"/>
    <w:rsid w:val="00855B8A"/>
    <w:rsid w:val="00855D2B"/>
    <w:rsid w:val="00855E86"/>
    <w:rsid w:val="00856248"/>
    <w:rsid w:val="008562D9"/>
    <w:rsid w:val="0085637A"/>
    <w:rsid w:val="00856606"/>
    <w:rsid w:val="00856659"/>
    <w:rsid w:val="0085668B"/>
    <w:rsid w:val="0085697F"/>
    <w:rsid w:val="00856D2B"/>
    <w:rsid w:val="00856D4D"/>
    <w:rsid w:val="00856DDF"/>
    <w:rsid w:val="008574E7"/>
    <w:rsid w:val="00857959"/>
    <w:rsid w:val="00860344"/>
    <w:rsid w:val="008606A1"/>
    <w:rsid w:val="008609F7"/>
    <w:rsid w:val="00860D47"/>
    <w:rsid w:val="008611EF"/>
    <w:rsid w:val="0086121A"/>
    <w:rsid w:val="00861626"/>
    <w:rsid w:val="00861692"/>
    <w:rsid w:val="00861950"/>
    <w:rsid w:val="00861A1F"/>
    <w:rsid w:val="00861B85"/>
    <w:rsid w:val="00861E0E"/>
    <w:rsid w:val="00862187"/>
    <w:rsid w:val="0086237F"/>
    <w:rsid w:val="00862B6D"/>
    <w:rsid w:val="008631D9"/>
    <w:rsid w:val="00863297"/>
    <w:rsid w:val="0086329D"/>
    <w:rsid w:val="008632A0"/>
    <w:rsid w:val="008633E1"/>
    <w:rsid w:val="00863400"/>
    <w:rsid w:val="00863502"/>
    <w:rsid w:val="00863620"/>
    <w:rsid w:val="00863673"/>
    <w:rsid w:val="008636AA"/>
    <w:rsid w:val="00863A0E"/>
    <w:rsid w:val="00863DAD"/>
    <w:rsid w:val="00863EDB"/>
    <w:rsid w:val="008641E5"/>
    <w:rsid w:val="008641E9"/>
    <w:rsid w:val="008646D1"/>
    <w:rsid w:val="008648FA"/>
    <w:rsid w:val="00864EE3"/>
    <w:rsid w:val="008652D4"/>
    <w:rsid w:val="008652F3"/>
    <w:rsid w:val="008659F2"/>
    <w:rsid w:val="00865BC5"/>
    <w:rsid w:val="00865E1E"/>
    <w:rsid w:val="00865E31"/>
    <w:rsid w:val="00866159"/>
    <w:rsid w:val="0086654F"/>
    <w:rsid w:val="00866620"/>
    <w:rsid w:val="00866908"/>
    <w:rsid w:val="00866D6E"/>
    <w:rsid w:val="0086701E"/>
    <w:rsid w:val="0086760E"/>
    <w:rsid w:val="0086761A"/>
    <w:rsid w:val="0086764B"/>
    <w:rsid w:val="00867AE1"/>
    <w:rsid w:val="0087015D"/>
    <w:rsid w:val="0087023E"/>
    <w:rsid w:val="00870466"/>
    <w:rsid w:val="00870969"/>
    <w:rsid w:val="00870FC4"/>
    <w:rsid w:val="00871051"/>
    <w:rsid w:val="008711BE"/>
    <w:rsid w:val="00871520"/>
    <w:rsid w:val="008715FE"/>
    <w:rsid w:val="008719DC"/>
    <w:rsid w:val="00871FD3"/>
    <w:rsid w:val="00872205"/>
    <w:rsid w:val="00872574"/>
    <w:rsid w:val="008727FB"/>
    <w:rsid w:val="0087329A"/>
    <w:rsid w:val="00873631"/>
    <w:rsid w:val="0087378C"/>
    <w:rsid w:val="00874162"/>
    <w:rsid w:val="008744E0"/>
    <w:rsid w:val="00874A28"/>
    <w:rsid w:val="00874C61"/>
    <w:rsid w:val="00874C99"/>
    <w:rsid w:val="00874EBD"/>
    <w:rsid w:val="00874F68"/>
    <w:rsid w:val="008752DA"/>
    <w:rsid w:val="0087556B"/>
    <w:rsid w:val="008756F4"/>
    <w:rsid w:val="0087583F"/>
    <w:rsid w:val="00875C5F"/>
    <w:rsid w:val="0087622E"/>
    <w:rsid w:val="00876356"/>
    <w:rsid w:val="008764EE"/>
    <w:rsid w:val="008766A9"/>
    <w:rsid w:val="00876CC6"/>
    <w:rsid w:val="00876CDB"/>
    <w:rsid w:val="00876E2D"/>
    <w:rsid w:val="008771FA"/>
    <w:rsid w:val="00877471"/>
    <w:rsid w:val="0087763C"/>
    <w:rsid w:val="00877715"/>
    <w:rsid w:val="00880180"/>
    <w:rsid w:val="00880352"/>
    <w:rsid w:val="008803B8"/>
    <w:rsid w:val="008806D3"/>
    <w:rsid w:val="008807E5"/>
    <w:rsid w:val="00880AD6"/>
    <w:rsid w:val="008810BA"/>
    <w:rsid w:val="008817A4"/>
    <w:rsid w:val="00881ACE"/>
    <w:rsid w:val="00881FF3"/>
    <w:rsid w:val="00882568"/>
    <w:rsid w:val="008825A1"/>
    <w:rsid w:val="0088269F"/>
    <w:rsid w:val="008826F2"/>
    <w:rsid w:val="008827C8"/>
    <w:rsid w:val="008830C0"/>
    <w:rsid w:val="008835DB"/>
    <w:rsid w:val="00883798"/>
    <w:rsid w:val="008838C5"/>
    <w:rsid w:val="00883C0D"/>
    <w:rsid w:val="00883D62"/>
    <w:rsid w:val="00883DA1"/>
    <w:rsid w:val="00883E3D"/>
    <w:rsid w:val="008840DD"/>
    <w:rsid w:val="00884158"/>
    <w:rsid w:val="00884271"/>
    <w:rsid w:val="00884336"/>
    <w:rsid w:val="0088480D"/>
    <w:rsid w:val="00884B5B"/>
    <w:rsid w:val="00884DB1"/>
    <w:rsid w:val="00884FD0"/>
    <w:rsid w:val="00884FD6"/>
    <w:rsid w:val="008851C5"/>
    <w:rsid w:val="00885455"/>
    <w:rsid w:val="008857DA"/>
    <w:rsid w:val="00885D95"/>
    <w:rsid w:val="00885F7B"/>
    <w:rsid w:val="00886113"/>
    <w:rsid w:val="00886255"/>
    <w:rsid w:val="0088625B"/>
    <w:rsid w:val="0088640B"/>
    <w:rsid w:val="00886448"/>
    <w:rsid w:val="00886479"/>
    <w:rsid w:val="00886730"/>
    <w:rsid w:val="008867AD"/>
    <w:rsid w:val="00886B2A"/>
    <w:rsid w:val="00887100"/>
    <w:rsid w:val="00887651"/>
    <w:rsid w:val="00887B22"/>
    <w:rsid w:val="00887BD2"/>
    <w:rsid w:val="00887CB7"/>
    <w:rsid w:val="008904C2"/>
    <w:rsid w:val="0089069D"/>
    <w:rsid w:val="0089099A"/>
    <w:rsid w:val="00890A79"/>
    <w:rsid w:val="00890DCE"/>
    <w:rsid w:val="00890E39"/>
    <w:rsid w:val="00890ED7"/>
    <w:rsid w:val="00890F3B"/>
    <w:rsid w:val="008917E5"/>
    <w:rsid w:val="00891A5B"/>
    <w:rsid w:val="00891AC3"/>
    <w:rsid w:val="00891CBC"/>
    <w:rsid w:val="00891CD3"/>
    <w:rsid w:val="00891D12"/>
    <w:rsid w:val="0089216E"/>
    <w:rsid w:val="00892369"/>
    <w:rsid w:val="00892707"/>
    <w:rsid w:val="00892987"/>
    <w:rsid w:val="00892BFB"/>
    <w:rsid w:val="00892CD1"/>
    <w:rsid w:val="00892D9A"/>
    <w:rsid w:val="00892DE1"/>
    <w:rsid w:val="008931DD"/>
    <w:rsid w:val="0089331D"/>
    <w:rsid w:val="008935A3"/>
    <w:rsid w:val="00893753"/>
    <w:rsid w:val="00893B1C"/>
    <w:rsid w:val="00893D18"/>
    <w:rsid w:val="00893D5F"/>
    <w:rsid w:val="00893E7D"/>
    <w:rsid w:val="008941B6"/>
    <w:rsid w:val="008944EA"/>
    <w:rsid w:val="0089498F"/>
    <w:rsid w:val="008949B1"/>
    <w:rsid w:val="0089534C"/>
    <w:rsid w:val="008956B1"/>
    <w:rsid w:val="00895ACF"/>
    <w:rsid w:val="008964B4"/>
    <w:rsid w:val="008964E9"/>
    <w:rsid w:val="00896861"/>
    <w:rsid w:val="00896A94"/>
    <w:rsid w:val="00896ED0"/>
    <w:rsid w:val="00896FB2"/>
    <w:rsid w:val="008976F5"/>
    <w:rsid w:val="00897846"/>
    <w:rsid w:val="00897C67"/>
    <w:rsid w:val="00897D69"/>
    <w:rsid w:val="00897E9A"/>
    <w:rsid w:val="008A00B3"/>
    <w:rsid w:val="008A0211"/>
    <w:rsid w:val="008A0297"/>
    <w:rsid w:val="008A05DE"/>
    <w:rsid w:val="008A07C8"/>
    <w:rsid w:val="008A0D03"/>
    <w:rsid w:val="008A0DBD"/>
    <w:rsid w:val="008A1067"/>
    <w:rsid w:val="008A119F"/>
    <w:rsid w:val="008A122F"/>
    <w:rsid w:val="008A1488"/>
    <w:rsid w:val="008A17A5"/>
    <w:rsid w:val="008A1863"/>
    <w:rsid w:val="008A18CB"/>
    <w:rsid w:val="008A18F8"/>
    <w:rsid w:val="008A21E9"/>
    <w:rsid w:val="008A22E8"/>
    <w:rsid w:val="008A23B5"/>
    <w:rsid w:val="008A2B82"/>
    <w:rsid w:val="008A36C7"/>
    <w:rsid w:val="008A3C65"/>
    <w:rsid w:val="008A416E"/>
    <w:rsid w:val="008A41B3"/>
    <w:rsid w:val="008A421D"/>
    <w:rsid w:val="008A440B"/>
    <w:rsid w:val="008A44D5"/>
    <w:rsid w:val="008A4721"/>
    <w:rsid w:val="008A480D"/>
    <w:rsid w:val="008A4872"/>
    <w:rsid w:val="008A4FCE"/>
    <w:rsid w:val="008A527F"/>
    <w:rsid w:val="008A529A"/>
    <w:rsid w:val="008A56B5"/>
    <w:rsid w:val="008A56C9"/>
    <w:rsid w:val="008A5786"/>
    <w:rsid w:val="008A5837"/>
    <w:rsid w:val="008A587B"/>
    <w:rsid w:val="008A5DBA"/>
    <w:rsid w:val="008A615C"/>
    <w:rsid w:val="008A6315"/>
    <w:rsid w:val="008A6CAD"/>
    <w:rsid w:val="008A761F"/>
    <w:rsid w:val="008A7739"/>
    <w:rsid w:val="008A7857"/>
    <w:rsid w:val="008A7B2E"/>
    <w:rsid w:val="008A7C76"/>
    <w:rsid w:val="008B0836"/>
    <w:rsid w:val="008B09FF"/>
    <w:rsid w:val="008B0AB8"/>
    <w:rsid w:val="008B12CD"/>
    <w:rsid w:val="008B17EB"/>
    <w:rsid w:val="008B1977"/>
    <w:rsid w:val="008B1A55"/>
    <w:rsid w:val="008B1C6D"/>
    <w:rsid w:val="008B1D8D"/>
    <w:rsid w:val="008B1F63"/>
    <w:rsid w:val="008B21A1"/>
    <w:rsid w:val="008B21C7"/>
    <w:rsid w:val="008B2283"/>
    <w:rsid w:val="008B22C9"/>
    <w:rsid w:val="008B23F9"/>
    <w:rsid w:val="008B2607"/>
    <w:rsid w:val="008B2696"/>
    <w:rsid w:val="008B2927"/>
    <w:rsid w:val="008B2BDB"/>
    <w:rsid w:val="008B2DA5"/>
    <w:rsid w:val="008B3759"/>
    <w:rsid w:val="008B37D7"/>
    <w:rsid w:val="008B382F"/>
    <w:rsid w:val="008B3E5E"/>
    <w:rsid w:val="008B3E65"/>
    <w:rsid w:val="008B44BA"/>
    <w:rsid w:val="008B4954"/>
    <w:rsid w:val="008B4F2A"/>
    <w:rsid w:val="008B5A7C"/>
    <w:rsid w:val="008B5AD4"/>
    <w:rsid w:val="008B5E41"/>
    <w:rsid w:val="008B6156"/>
    <w:rsid w:val="008B6497"/>
    <w:rsid w:val="008B656B"/>
    <w:rsid w:val="008B668D"/>
    <w:rsid w:val="008B6823"/>
    <w:rsid w:val="008B69D2"/>
    <w:rsid w:val="008B6A9E"/>
    <w:rsid w:val="008B7585"/>
    <w:rsid w:val="008B771A"/>
    <w:rsid w:val="008B7979"/>
    <w:rsid w:val="008B7AB4"/>
    <w:rsid w:val="008B7E24"/>
    <w:rsid w:val="008B7EC1"/>
    <w:rsid w:val="008C02F0"/>
    <w:rsid w:val="008C04C7"/>
    <w:rsid w:val="008C134D"/>
    <w:rsid w:val="008C1531"/>
    <w:rsid w:val="008C160F"/>
    <w:rsid w:val="008C1E8B"/>
    <w:rsid w:val="008C1EDC"/>
    <w:rsid w:val="008C250D"/>
    <w:rsid w:val="008C252E"/>
    <w:rsid w:val="008C26D1"/>
    <w:rsid w:val="008C2892"/>
    <w:rsid w:val="008C2FA2"/>
    <w:rsid w:val="008C3347"/>
    <w:rsid w:val="008C34A6"/>
    <w:rsid w:val="008C3907"/>
    <w:rsid w:val="008C3969"/>
    <w:rsid w:val="008C4252"/>
    <w:rsid w:val="008C4BF5"/>
    <w:rsid w:val="008C4C18"/>
    <w:rsid w:val="008C4C8C"/>
    <w:rsid w:val="008C508A"/>
    <w:rsid w:val="008C50FC"/>
    <w:rsid w:val="008C5993"/>
    <w:rsid w:val="008C59FA"/>
    <w:rsid w:val="008C5A7E"/>
    <w:rsid w:val="008C5BE2"/>
    <w:rsid w:val="008C5BFD"/>
    <w:rsid w:val="008C5D8D"/>
    <w:rsid w:val="008C5E3F"/>
    <w:rsid w:val="008C5F43"/>
    <w:rsid w:val="008C5F66"/>
    <w:rsid w:val="008C5FBC"/>
    <w:rsid w:val="008C6063"/>
    <w:rsid w:val="008C61BD"/>
    <w:rsid w:val="008C65AF"/>
    <w:rsid w:val="008C7131"/>
    <w:rsid w:val="008C7215"/>
    <w:rsid w:val="008C7295"/>
    <w:rsid w:val="008C73B5"/>
    <w:rsid w:val="008C7643"/>
    <w:rsid w:val="008C76C5"/>
    <w:rsid w:val="008C799F"/>
    <w:rsid w:val="008C79F9"/>
    <w:rsid w:val="008C7ABF"/>
    <w:rsid w:val="008D030E"/>
    <w:rsid w:val="008D0382"/>
    <w:rsid w:val="008D04CC"/>
    <w:rsid w:val="008D058D"/>
    <w:rsid w:val="008D0650"/>
    <w:rsid w:val="008D06B5"/>
    <w:rsid w:val="008D092D"/>
    <w:rsid w:val="008D0A42"/>
    <w:rsid w:val="008D0BD6"/>
    <w:rsid w:val="008D0CF6"/>
    <w:rsid w:val="008D0DDC"/>
    <w:rsid w:val="008D0EAE"/>
    <w:rsid w:val="008D1448"/>
    <w:rsid w:val="008D16E5"/>
    <w:rsid w:val="008D18B2"/>
    <w:rsid w:val="008D1AD4"/>
    <w:rsid w:val="008D1B42"/>
    <w:rsid w:val="008D1C7B"/>
    <w:rsid w:val="008D1D56"/>
    <w:rsid w:val="008D1F78"/>
    <w:rsid w:val="008D1FD9"/>
    <w:rsid w:val="008D2156"/>
    <w:rsid w:val="008D21D8"/>
    <w:rsid w:val="008D269F"/>
    <w:rsid w:val="008D2786"/>
    <w:rsid w:val="008D2AD0"/>
    <w:rsid w:val="008D2CE8"/>
    <w:rsid w:val="008D341D"/>
    <w:rsid w:val="008D3664"/>
    <w:rsid w:val="008D39DB"/>
    <w:rsid w:val="008D3A62"/>
    <w:rsid w:val="008D42A0"/>
    <w:rsid w:val="008D44CF"/>
    <w:rsid w:val="008D48F4"/>
    <w:rsid w:val="008D4B9D"/>
    <w:rsid w:val="008D4CDD"/>
    <w:rsid w:val="008D4D51"/>
    <w:rsid w:val="008D4E11"/>
    <w:rsid w:val="008D4F54"/>
    <w:rsid w:val="008D593C"/>
    <w:rsid w:val="008D597E"/>
    <w:rsid w:val="008D59B1"/>
    <w:rsid w:val="008D5C1B"/>
    <w:rsid w:val="008D5DBF"/>
    <w:rsid w:val="008D6141"/>
    <w:rsid w:val="008D64CA"/>
    <w:rsid w:val="008D6A23"/>
    <w:rsid w:val="008D6E1C"/>
    <w:rsid w:val="008D6FE6"/>
    <w:rsid w:val="008D7085"/>
    <w:rsid w:val="008D714B"/>
    <w:rsid w:val="008D74A2"/>
    <w:rsid w:val="008D769B"/>
    <w:rsid w:val="008D7D90"/>
    <w:rsid w:val="008D7E7D"/>
    <w:rsid w:val="008D7EEE"/>
    <w:rsid w:val="008E0221"/>
    <w:rsid w:val="008E04D5"/>
    <w:rsid w:val="008E05F5"/>
    <w:rsid w:val="008E0935"/>
    <w:rsid w:val="008E13A0"/>
    <w:rsid w:val="008E14B2"/>
    <w:rsid w:val="008E16E0"/>
    <w:rsid w:val="008E18AF"/>
    <w:rsid w:val="008E19BB"/>
    <w:rsid w:val="008E1BE6"/>
    <w:rsid w:val="008E1E9D"/>
    <w:rsid w:val="008E2050"/>
    <w:rsid w:val="008E21AB"/>
    <w:rsid w:val="008E21D3"/>
    <w:rsid w:val="008E2A0E"/>
    <w:rsid w:val="008E2A33"/>
    <w:rsid w:val="008E3441"/>
    <w:rsid w:val="008E3525"/>
    <w:rsid w:val="008E3530"/>
    <w:rsid w:val="008E374D"/>
    <w:rsid w:val="008E37EB"/>
    <w:rsid w:val="008E3A78"/>
    <w:rsid w:val="008E3B43"/>
    <w:rsid w:val="008E3B55"/>
    <w:rsid w:val="008E3FE1"/>
    <w:rsid w:val="008E4096"/>
    <w:rsid w:val="008E43EB"/>
    <w:rsid w:val="008E45A4"/>
    <w:rsid w:val="008E4930"/>
    <w:rsid w:val="008E4934"/>
    <w:rsid w:val="008E4B79"/>
    <w:rsid w:val="008E4E31"/>
    <w:rsid w:val="008E4FB4"/>
    <w:rsid w:val="008E5234"/>
    <w:rsid w:val="008E531B"/>
    <w:rsid w:val="008E5442"/>
    <w:rsid w:val="008E54C8"/>
    <w:rsid w:val="008E55D2"/>
    <w:rsid w:val="008E5714"/>
    <w:rsid w:val="008E5756"/>
    <w:rsid w:val="008E57E7"/>
    <w:rsid w:val="008E5B97"/>
    <w:rsid w:val="008E5C83"/>
    <w:rsid w:val="008E5D2D"/>
    <w:rsid w:val="008E5FEE"/>
    <w:rsid w:val="008E6195"/>
    <w:rsid w:val="008E6484"/>
    <w:rsid w:val="008E659F"/>
    <w:rsid w:val="008E67C5"/>
    <w:rsid w:val="008E6E08"/>
    <w:rsid w:val="008E77C0"/>
    <w:rsid w:val="008E781E"/>
    <w:rsid w:val="008E7ABF"/>
    <w:rsid w:val="008E7B57"/>
    <w:rsid w:val="008E7D06"/>
    <w:rsid w:val="008E7E25"/>
    <w:rsid w:val="008E7E65"/>
    <w:rsid w:val="008F08D0"/>
    <w:rsid w:val="008F0C69"/>
    <w:rsid w:val="008F0DEF"/>
    <w:rsid w:val="008F0E34"/>
    <w:rsid w:val="008F13C2"/>
    <w:rsid w:val="008F2385"/>
    <w:rsid w:val="008F241B"/>
    <w:rsid w:val="008F2452"/>
    <w:rsid w:val="008F27B4"/>
    <w:rsid w:val="008F2960"/>
    <w:rsid w:val="008F2D98"/>
    <w:rsid w:val="008F30CD"/>
    <w:rsid w:val="008F315A"/>
    <w:rsid w:val="008F3296"/>
    <w:rsid w:val="008F33DE"/>
    <w:rsid w:val="008F35EA"/>
    <w:rsid w:val="008F368A"/>
    <w:rsid w:val="008F3FD1"/>
    <w:rsid w:val="008F4191"/>
    <w:rsid w:val="008F49D8"/>
    <w:rsid w:val="008F4C6D"/>
    <w:rsid w:val="008F4DDE"/>
    <w:rsid w:val="008F4EDC"/>
    <w:rsid w:val="008F5378"/>
    <w:rsid w:val="008F580E"/>
    <w:rsid w:val="008F58D6"/>
    <w:rsid w:val="008F5929"/>
    <w:rsid w:val="008F5A0C"/>
    <w:rsid w:val="008F5D17"/>
    <w:rsid w:val="008F6031"/>
    <w:rsid w:val="008F60E0"/>
    <w:rsid w:val="008F6346"/>
    <w:rsid w:val="008F638F"/>
    <w:rsid w:val="008F63B1"/>
    <w:rsid w:val="008F64C7"/>
    <w:rsid w:val="008F6525"/>
    <w:rsid w:val="008F6543"/>
    <w:rsid w:val="008F65DD"/>
    <w:rsid w:val="008F6928"/>
    <w:rsid w:val="008F69A5"/>
    <w:rsid w:val="008F6A2D"/>
    <w:rsid w:val="008F6DB9"/>
    <w:rsid w:val="008F7142"/>
    <w:rsid w:val="008F7608"/>
    <w:rsid w:val="008F7784"/>
    <w:rsid w:val="008F77F3"/>
    <w:rsid w:val="008F7B03"/>
    <w:rsid w:val="008F7CA1"/>
    <w:rsid w:val="008F7DFF"/>
    <w:rsid w:val="008F7E01"/>
    <w:rsid w:val="0090046C"/>
    <w:rsid w:val="00900659"/>
    <w:rsid w:val="00900879"/>
    <w:rsid w:val="009008FE"/>
    <w:rsid w:val="00900929"/>
    <w:rsid w:val="00900ABE"/>
    <w:rsid w:val="00900B8F"/>
    <w:rsid w:val="00900C6E"/>
    <w:rsid w:val="00901011"/>
    <w:rsid w:val="00901445"/>
    <w:rsid w:val="009015D4"/>
    <w:rsid w:val="00901904"/>
    <w:rsid w:val="00901985"/>
    <w:rsid w:val="00901A65"/>
    <w:rsid w:val="009020E8"/>
    <w:rsid w:val="00902A77"/>
    <w:rsid w:val="00903086"/>
    <w:rsid w:val="00903123"/>
    <w:rsid w:val="0090315D"/>
    <w:rsid w:val="00903183"/>
    <w:rsid w:val="0090354D"/>
    <w:rsid w:val="009037F1"/>
    <w:rsid w:val="009038F0"/>
    <w:rsid w:val="009039FD"/>
    <w:rsid w:val="00903A9E"/>
    <w:rsid w:val="009044B2"/>
    <w:rsid w:val="00904719"/>
    <w:rsid w:val="00904C1E"/>
    <w:rsid w:val="00904D02"/>
    <w:rsid w:val="00905009"/>
    <w:rsid w:val="00905786"/>
    <w:rsid w:val="009059FB"/>
    <w:rsid w:val="00905DB4"/>
    <w:rsid w:val="00905E1F"/>
    <w:rsid w:val="00905E8C"/>
    <w:rsid w:val="00906881"/>
    <w:rsid w:val="00906D46"/>
    <w:rsid w:val="00906DC6"/>
    <w:rsid w:val="00907126"/>
    <w:rsid w:val="0090724E"/>
    <w:rsid w:val="009072DE"/>
    <w:rsid w:val="00907456"/>
    <w:rsid w:val="00907687"/>
    <w:rsid w:val="0090774A"/>
    <w:rsid w:val="00907A8A"/>
    <w:rsid w:val="00907BC1"/>
    <w:rsid w:val="00907C1B"/>
    <w:rsid w:val="0091019D"/>
    <w:rsid w:val="009102BE"/>
    <w:rsid w:val="009105D7"/>
    <w:rsid w:val="00910A86"/>
    <w:rsid w:val="00910E05"/>
    <w:rsid w:val="00911322"/>
    <w:rsid w:val="009113DD"/>
    <w:rsid w:val="00911500"/>
    <w:rsid w:val="0091159F"/>
    <w:rsid w:val="009115F0"/>
    <w:rsid w:val="00911840"/>
    <w:rsid w:val="00911BCC"/>
    <w:rsid w:val="00911D9A"/>
    <w:rsid w:val="00911F32"/>
    <w:rsid w:val="00912016"/>
    <w:rsid w:val="009120D4"/>
    <w:rsid w:val="009123F5"/>
    <w:rsid w:val="00912536"/>
    <w:rsid w:val="0091254E"/>
    <w:rsid w:val="00912557"/>
    <w:rsid w:val="00912807"/>
    <w:rsid w:val="0091296B"/>
    <w:rsid w:val="009129BC"/>
    <w:rsid w:val="00912BC0"/>
    <w:rsid w:val="00912F52"/>
    <w:rsid w:val="00913525"/>
    <w:rsid w:val="00913652"/>
    <w:rsid w:val="00913890"/>
    <w:rsid w:val="00913C69"/>
    <w:rsid w:val="00913C6C"/>
    <w:rsid w:val="00913DFF"/>
    <w:rsid w:val="00914258"/>
    <w:rsid w:val="009143D9"/>
    <w:rsid w:val="0091469E"/>
    <w:rsid w:val="0091490C"/>
    <w:rsid w:val="009149DE"/>
    <w:rsid w:val="00914B86"/>
    <w:rsid w:val="00914D1E"/>
    <w:rsid w:val="00914DFD"/>
    <w:rsid w:val="00914EDB"/>
    <w:rsid w:val="00914FA5"/>
    <w:rsid w:val="009159BC"/>
    <w:rsid w:val="009167C3"/>
    <w:rsid w:val="009167E7"/>
    <w:rsid w:val="00916BD6"/>
    <w:rsid w:val="009170D6"/>
    <w:rsid w:val="009171C0"/>
    <w:rsid w:val="00917248"/>
    <w:rsid w:val="009177F9"/>
    <w:rsid w:val="00920270"/>
    <w:rsid w:val="0092057B"/>
    <w:rsid w:val="00920811"/>
    <w:rsid w:val="00920961"/>
    <w:rsid w:val="00920DC8"/>
    <w:rsid w:val="00920E50"/>
    <w:rsid w:val="00920F74"/>
    <w:rsid w:val="00920F81"/>
    <w:rsid w:val="0092114D"/>
    <w:rsid w:val="00921404"/>
    <w:rsid w:val="0092181B"/>
    <w:rsid w:val="00921B26"/>
    <w:rsid w:val="00921D08"/>
    <w:rsid w:val="00921EF7"/>
    <w:rsid w:val="00921FAD"/>
    <w:rsid w:val="00922096"/>
    <w:rsid w:val="009220C1"/>
    <w:rsid w:val="0092212E"/>
    <w:rsid w:val="00922199"/>
    <w:rsid w:val="0092220A"/>
    <w:rsid w:val="009223CA"/>
    <w:rsid w:val="009224F5"/>
    <w:rsid w:val="00922713"/>
    <w:rsid w:val="00922956"/>
    <w:rsid w:val="00922B60"/>
    <w:rsid w:val="00922C11"/>
    <w:rsid w:val="00922D81"/>
    <w:rsid w:val="009230C2"/>
    <w:rsid w:val="009232A6"/>
    <w:rsid w:val="009233DD"/>
    <w:rsid w:val="0092360A"/>
    <w:rsid w:val="00923C72"/>
    <w:rsid w:val="00923F1A"/>
    <w:rsid w:val="00924086"/>
    <w:rsid w:val="00924668"/>
    <w:rsid w:val="009246C0"/>
    <w:rsid w:val="009246F8"/>
    <w:rsid w:val="00924A73"/>
    <w:rsid w:val="00924AB4"/>
    <w:rsid w:val="00924E1A"/>
    <w:rsid w:val="00924F57"/>
    <w:rsid w:val="00925253"/>
    <w:rsid w:val="0092598F"/>
    <w:rsid w:val="00925A35"/>
    <w:rsid w:val="009262A6"/>
    <w:rsid w:val="0092633B"/>
    <w:rsid w:val="0092637E"/>
    <w:rsid w:val="00926800"/>
    <w:rsid w:val="00926D4F"/>
    <w:rsid w:val="00926EFE"/>
    <w:rsid w:val="0092731A"/>
    <w:rsid w:val="009275D3"/>
    <w:rsid w:val="00927B51"/>
    <w:rsid w:val="00927C0D"/>
    <w:rsid w:val="009304A3"/>
    <w:rsid w:val="00930784"/>
    <w:rsid w:val="009308FC"/>
    <w:rsid w:val="0093103B"/>
    <w:rsid w:val="009312AA"/>
    <w:rsid w:val="009314E6"/>
    <w:rsid w:val="00931543"/>
    <w:rsid w:val="00931583"/>
    <w:rsid w:val="00931700"/>
    <w:rsid w:val="00931DDF"/>
    <w:rsid w:val="00931ED2"/>
    <w:rsid w:val="009320DD"/>
    <w:rsid w:val="00932114"/>
    <w:rsid w:val="009321B0"/>
    <w:rsid w:val="009321E8"/>
    <w:rsid w:val="00932485"/>
    <w:rsid w:val="0093297B"/>
    <w:rsid w:val="0093338F"/>
    <w:rsid w:val="00933545"/>
    <w:rsid w:val="009338CD"/>
    <w:rsid w:val="00933E1E"/>
    <w:rsid w:val="00933EEC"/>
    <w:rsid w:val="009346E7"/>
    <w:rsid w:val="00934BBA"/>
    <w:rsid w:val="00934E30"/>
    <w:rsid w:val="00934ECD"/>
    <w:rsid w:val="00934FC4"/>
    <w:rsid w:val="009352E1"/>
    <w:rsid w:val="009358E9"/>
    <w:rsid w:val="00935AB0"/>
    <w:rsid w:val="00935AF7"/>
    <w:rsid w:val="00935E23"/>
    <w:rsid w:val="00935FAD"/>
    <w:rsid w:val="00935FE2"/>
    <w:rsid w:val="009361EA"/>
    <w:rsid w:val="0093663F"/>
    <w:rsid w:val="009366E2"/>
    <w:rsid w:val="009367DC"/>
    <w:rsid w:val="00936D3C"/>
    <w:rsid w:val="009371BD"/>
    <w:rsid w:val="009374D3"/>
    <w:rsid w:val="00937593"/>
    <w:rsid w:val="00937855"/>
    <w:rsid w:val="00937AC6"/>
    <w:rsid w:val="009400F8"/>
    <w:rsid w:val="00940763"/>
    <w:rsid w:val="009407B5"/>
    <w:rsid w:val="0094089B"/>
    <w:rsid w:val="00940E0B"/>
    <w:rsid w:val="00941183"/>
    <w:rsid w:val="00941323"/>
    <w:rsid w:val="00941461"/>
    <w:rsid w:val="0094173D"/>
    <w:rsid w:val="0094209E"/>
    <w:rsid w:val="0094215C"/>
    <w:rsid w:val="00942165"/>
    <w:rsid w:val="0094221D"/>
    <w:rsid w:val="00942292"/>
    <w:rsid w:val="00942496"/>
    <w:rsid w:val="009426A4"/>
    <w:rsid w:val="009428C5"/>
    <w:rsid w:val="00942E68"/>
    <w:rsid w:val="0094309A"/>
    <w:rsid w:val="009438DC"/>
    <w:rsid w:val="00943BB1"/>
    <w:rsid w:val="00944086"/>
    <w:rsid w:val="009440AE"/>
    <w:rsid w:val="009442C6"/>
    <w:rsid w:val="00944500"/>
    <w:rsid w:val="00944AA4"/>
    <w:rsid w:val="00944BD1"/>
    <w:rsid w:val="00944C62"/>
    <w:rsid w:val="009452A7"/>
    <w:rsid w:val="00945C43"/>
    <w:rsid w:val="00945DCA"/>
    <w:rsid w:val="00945F94"/>
    <w:rsid w:val="00946235"/>
    <w:rsid w:val="00946505"/>
    <w:rsid w:val="009469E3"/>
    <w:rsid w:val="00946BC1"/>
    <w:rsid w:val="00946C85"/>
    <w:rsid w:val="00946D6D"/>
    <w:rsid w:val="0094721D"/>
    <w:rsid w:val="0094726D"/>
    <w:rsid w:val="0094735C"/>
    <w:rsid w:val="00947BB0"/>
    <w:rsid w:val="0095039C"/>
    <w:rsid w:val="009503F6"/>
    <w:rsid w:val="00950458"/>
    <w:rsid w:val="0095063B"/>
    <w:rsid w:val="0095077C"/>
    <w:rsid w:val="009507AC"/>
    <w:rsid w:val="0095093B"/>
    <w:rsid w:val="00950DDB"/>
    <w:rsid w:val="0095121C"/>
    <w:rsid w:val="009513A9"/>
    <w:rsid w:val="0095143D"/>
    <w:rsid w:val="009518EA"/>
    <w:rsid w:val="00951970"/>
    <w:rsid w:val="00951F89"/>
    <w:rsid w:val="00952887"/>
    <w:rsid w:val="009529AD"/>
    <w:rsid w:val="00952A6F"/>
    <w:rsid w:val="00952D3B"/>
    <w:rsid w:val="00953193"/>
    <w:rsid w:val="00953665"/>
    <w:rsid w:val="0095372D"/>
    <w:rsid w:val="009538C1"/>
    <w:rsid w:val="00953A2F"/>
    <w:rsid w:val="00953EB8"/>
    <w:rsid w:val="009541C6"/>
    <w:rsid w:val="009545FC"/>
    <w:rsid w:val="00954703"/>
    <w:rsid w:val="00954790"/>
    <w:rsid w:val="00954942"/>
    <w:rsid w:val="00954E0A"/>
    <w:rsid w:val="00955175"/>
    <w:rsid w:val="009552F3"/>
    <w:rsid w:val="0095554A"/>
    <w:rsid w:val="009555A7"/>
    <w:rsid w:val="009555E8"/>
    <w:rsid w:val="00955920"/>
    <w:rsid w:val="00955FF5"/>
    <w:rsid w:val="0095611F"/>
    <w:rsid w:val="0095633B"/>
    <w:rsid w:val="0095641D"/>
    <w:rsid w:val="00957381"/>
    <w:rsid w:val="00957575"/>
    <w:rsid w:val="00957DA4"/>
    <w:rsid w:val="009603AB"/>
    <w:rsid w:val="00960412"/>
    <w:rsid w:val="00960A72"/>
    <w:rsid w:val="00960D64"/>
    <w:rsid w:val="00960F11"/>
    <w:rsid w:val="00960F9A"/>
    <w:rsid w:val="00960FD9"/>
    <w:rsid w:val="00960FFE"/>
    <w:rsid w:val="00961147"/>
    <w:rsid w:val="0096126B"/>
    <w:rsid w:val="009613F8"/>
    <w:rsid w:val="00961613"/>
    <w:rsid w:val="0096171B"/>
    <w:rsid w:val="00961A57"/>
    <w:rsid w:val="00961EB9"/>
    <w:rsid w:val="00961F90"/>
    <w:rsid w:val="00962753"/>
    <w:rsid w:val="00962B7E"/>
    <w:rsid w:val="00962D4E"/>
    <w:rsid w:val="00962E5A"/>
    <w:rsid w:val="00962F60"/>
    <w:rsid w:val="00962FD2"/>
    <w:rsid w:val="009632A7"/>
    <w:rsid w:val="00963580"/>
    <w:rsid w:val="00963634"/>
    <w:rsid w:val="00963902"/>
    <w:rsid w:val="0096398B"/>
    <w:rsid w:val="00963A35"/>
    <w:rsid w:val="00963A3F"/>
    <w:rsid w:val="00963C9C"/>
    <w:rsid w:val="00963F1B"/>
    <w:rsid w:val="00963FE4"/>
    <w:rsid w:val="0096444E"/>
    <w:rsid w:val="00964673"/>
    <w:rsid w:val="009647F7"/>
    <w:rsid w:val="009648CB"/>
    <w:rsid w:val="00964965"/>
    <w:rsid w:val="00964BBC"/>
    <w:rsid w:val="009650F8"/>
    <w:rsid w:val="009651D5"/>
    <w:rsid w:val="009654AA"/>
    <w:rsid w:val="00965666"/>
    <w:rsid w:val="00965A24"/>
    <w:rsid w:val="00965B0D"/>
    <w:rsid w:val="00965B47"/>
    <w:rsid w:val="00965C02"/>
    <w:rsid w:val="00966B3F"/>
    <w:rsid w:val="00966CD6"/>
    <w:rsid w:val="00966FA2"/>
    <w:rsid w:val="00967209"/>
    <w:rsid w:val="00967708"/>
    <w:rsid w:val="00967C0D"/>
    <w:rsid w:val="00967C12"/>
    <w:rsid w:val="00967C96"/>
    <w:rsid w:val="00970147"/>
    <w:rsid w:val="009704AB"/>
    <w:rsid w:val="00970570"/>
    <w:rsid w:val="00970636"/>
    <w:rsid w:val="00970AD7"/>
    <w:rsid w:val="00970EF8"/>
    <w:rsid w:val="00971375"/>
    <w:rsid w:val="0097176A"/>
    <w:rsid w:val="009719CC"/>
    <w:rsid w:val="00971F80"/>
    <w:rsid w:val="00972322"/>
    <w:rsid w:val="009725F1"/>
    <w:rsid w:val="00972822"/>
    <w:rsid w:val="009728C5"/>
    <w:rsid w:val="00972DED"/>
    <w:rsid w:val="00972DF5"/>
    <w:rsid w:val="00972E20"/>
    <w:rsid w:val="0097317D"/>
    <w:rsid w:val="009731D1"/>
    <w:rsid w:val="00973BD8"/>
    <w:rsid w:val="00973E8A"/>
    <w:rsid w:val="0097441E"/>
    <w:rsid w:val="00974682"/>
    <w:rsid w:val="009746F3"/>
    <w:rsid w:val="0097504E"/>
    <w:rsid w:val="009751BA"/>
    <w:rsid w:val="009758F3"/>
    <w:rsid w:val="009759D1"/>
    <w:rsid w:val="00975A64"/>
    <w:rsid w:val="00975D2F"/>
    <w:rsid w:val="00976284"/>
    <w:rsid w:val="009763EC"/>
    <w:rsid w:val="009766EF"/>
    <w:rsid w:val="009768AA"/>
    <w:rsid w:val="00976983"/>
    <w:rsid w:val="009769B9"/>
    <w:rsid w:val="00976A3B"/>
    <w:rsid w:val="00976B24"/>
    <w:rsid w:val="00976F30"/>
    <w:rsid w:val="00976FF6"/>
    <w:rsid w:val="0097739B"/>
    <w:rsid w:val="0097761A"/>
    <w:rsid w:val="00977950"/>
    <w:rsid w:val="00977A38"/>
    <w:rsid w:val="00977A6E"/>
    <w:rsid w:val="00977BA4"/>
    <w:rsid w:val="00977EC3"/>
    <w:rsid w:val="0098050C"/>
    <w:rsid w:val="009805F3"/>
    <w:rsid w:val="0098068C"/>
    <w:rsid w:val="00980863"/>
    <w:rsid w:val="00980898"/>
    <w:rsid w:val="00980B69"/>
    <w:rsid w:val="00980C8A"/>
    <w:rsid w:val="00980EBE"/>
    <w:rsid w:val="009812A5"/>
    <w:rsid w:val="009812BB"/>
    <w:rsid w:val="00981C0D"/>
    <w:rsid w:val="00981D59"/>
    <w:rsid w:val="00982128"/>
    <w:rsid w:val="00982159"/>
    <w:rsid w:val="00982293"/>
    <w:rsid w:val="009823F0"/>
    <w:rsid w:val="009829A1"/>
    <w:rsid w:val="00982CAF"/>
    <w:rsid w:val="00982D1A"/>
    <w:rsid w:val="00983302"/>
    <w:rsid w:val="00983409"/>
    <w:rsid w:val="00983885"/>
    <w:rsid w:val="00983B2A"/>
    <w:rsid w:val="00983EB4"/>
    <w:rsid w:val="00983F8B"/>
    <w:rsid w:val="009840F3"/>
    <w:rsid w:val="00984319"/>
    <w:rsid w:val="0098458A"/>
    <w:rsid w:val="00984A3D"/>
    <w:rsid w:val="00984BC4"/>
    <w:rsid w:val="00984BD9"/>
    <w:rsid w:val="00984FD4"/>
    <w:rsid w:val="00984FEB"/>
    <w:rsid w:val="0098514F"/>
    <w:rsid w:val="009853DD"/>
    <w:rsid w:val="009855AC"/>
    <w:rsid w:val="00985660"/>
    <w:rsid w:val="00985739"/>
    <w:rsid w:val="009857EF"/>
    <w:rsid w:val="00985862"/>
    <w:rsid w:val="00985C7D"/>
    <w:rsid w:val="00985FD5"/>
    <w:rsid w:val="00986453"/>
    <w:rsid w:val="009865A6"/>
    <w:rsid w:val="009865C4"/>
    <w:rsid w:val="009866B0"/>
    <w:rsid w:val="009868A3"/>
    <w:rsid w:val="00986CE7"/>
    <w:rsid w:val="00987654"/>
    <w:rsid w:val="00987832"/>
    <w:rsid w:val="009878DA"/>
    <w:rsid w:val="00987C58"/>
    <w:rsid w:val="00987C6D"/>
    <w:rsid w:val="0099052A"/>
    <w:rsid w:val="009906A2"/>
    <w:rsid w:val="009908B5"/>
    <w:rsid w:val="0099092D"/>
    <w:rsid w:val="009913E7"/>
    <w:rsid w:val="00991430"/>
    <w:rsid w:val="00991873"/>
    <w:rsid w:val="00991975"/>
    <w:rsid w:val="00991A39"/>
    <w:rsid w:val="00991E2E"/>
    <w:rsid w:val="00991F5D"/>
    <w:rsid w:val="0099208C"/>
    <w:rsid w:val="00992133"/>
    <w:rsid w:val="00992442"/>
    <w:rsid w:val="009924A3"/>
    <w:rsid w:val="009924EE"/>
    <w:rsid w:val="00992663"/>
    <w:rsid w:val="00992810"/>
    <w:rsid w:val="00992B31"/>
    <w:rsid w:val="00993286"/>
    <w:rsid w:val="00993889"/>
    <w:rsid w:val="00993DA8"/>
    <w:rsid w:val="009940B1"/>
    <w:rsid w:val="009946F2"/>
    <w:rsid w:val="00994B6F"/>
    <w:rsid w:val="00994D1F"/>
    <w:rsid w:val="00994DDC"/>
    <w:rsid w:val="00994E3A"/>
    <w:rsid w:val="009955FC"/>
    <w:rsid w:val="009958C7"/>
    <w:rsid w:val="00995A53"/>
    <w:rsid w:val="00995BDD"/>
    <w:rsid w:val="00995EEE"/>
    <w:rsid w:val="00996586"/>
    <w:rsid w:val="00996633"/>
    <w:rsid w:val="00996695"/>
    <w:rsid w:val="00996B1A"/>
    <w:rsid w:val="00996E2A"/>
    <w:rsid w:val="00997469"/>
    <w:rsid w:val="00997641"/>
    <w:rsid w:val="009977FA"/>
    <w:rsid w:val="00997957"/>
    <w:rsid w:val="00997D24"/>
    <w:rsid w:val="009A0374"/>
    <w:rsid w:val="009A045E"/>
    <w:rsid w:val="009A1197"/>
    <w:rsid w:val="009A1221"/>
    <w:rsid w:val="009A1C7B"/>
    <w:rsid w:val="009A1D1F"/>
    <w:rsid w:val="009A1DF9"/>
    <w:rsid w:val="009A1FA9"/>
    <w:rsid w:val="009A22D3"/>
    <w:rsid w:val="009A25BC"/>
    <w:rsid w:val="009A270F"/>
    <w:rsid w:val="009A28C7"/>
    <w:rsid w:val="009A28FE"/>
    <w:rsid w:val="009A2B3A"/>
    <w:rsid w:val="009A2E24"/>
    <w:rsid w:val="009A2F35"/>
    <w:rsid w:val="009A302B"/>
    <w:rsid w:val="009A306C"/>
    <w:rsid w:val="009A3398"/>
    <w:rsid w:val="009A348D"/>
    <w:rsid w:val="009A3E6B"/>
    <w:rsid w:val="009A4352"/>
    <w:rsid w:val="009A464C"/>
    <w:rsid w:val="009A4755"/>
    <w:rsid w:val="009A4BFF"/>
    <w:rsid w:val="009A562E"/>
    <w:rsid w:val="009A5773"/>
    <w:rsid w:val="009A5A8B"/>
    <w:rsid w:val="009A5E53"/>
    <w:rsid w:val="009A5E79"/>
    <w:rsid w:val="009A5EF5"/>
    <w:rsid w:val="009A5F55"/>
    <w:rsid w:val="009A603D"/>
    <w:rsid w:val="009A6471"/>
    <w:rsid w:val="009A64C3"/>
    <w:rsid w:val="009A65B6"/>
    <w:rsid w:val="009A662F"/>
    <w:rsid w:val="009A6635"/>
    <w:rsid w:val="009A6B99"/>
    <w:rsid w:val="009A6D40"/>
    <w:rsid w:val="009A6EE6"/>
    <w:rsid w:val="009A712D"/>
    <w:rsid w:val="009A713D"/>
    <w:rsid w:val="009A7150"/>
    <w:rsid w:val="009A719D"/>
    <w:rsid w:val="009A75EB"/>
    <w:rsid w:val="009A76B8"/>
    <w:rsid w:val="009A7947"/>
    <w:rsid w:val="009A7A26"/>
    <w:rsid w:val="009B0074"/>
    <w:rsid w:val="009B052E"/>
    <w:rsid w:val="009B05DD"/>
    <w:rsid w:val="009B0607"/>
    <w:rsid w:val="009B077C"/>
    <w:rsid w:val="009B07F3"/>
    <w:rsid w:val="009B0C82"/>
    <w:rsid w:val="009B0DEB"/>
    <w:rsid w:val="009B0E9B"/>
    <w:rsid w:val="009B123F"/>
    <w:rsid w:val="009B146A"/>
    <w:rsid w:val="009B15D6"/>
    <w:rsid w:val="009B17CF"/>
    <w:rsid w:val="009B1A95"/>
    <w:rsid w:val="009B1E1A"/>
    <w:rsid w:val="009B1E4F"/>
    <w:rsid w:val="009B21EB"/>
    <w:rsid w:val="009B22F7"/>
    <w:rsid w:val="009B27D9"/>
    <w:rsid w:val="009B2A23"/>
    <w:rsid w:val="009B3468"/>
    <w:rsid w:val="009B3685"/>
    <w:rsid w:val="009B3799"/>
    <w:rsid w:val="009B38D3"/>
    <w:rsid w:val="009B3D26"/>
    <w:rsid w:val="009B3DAB"/>
    <w:rsid w:val="009B3E17"/>
    <w:rsid w:val="009B3F55"/>
    <w:rsid w:val="009B3F9B"/>
    <w:rsid w:val="009B43B4"/>
    <w:rsid w:val="009B43CF"/>
    <w:rsid w:val="009B442C"/>
    <w:rsid w:val="009B4479"/>
    <w:rsid w:val="009B4F71"/>
    <w:rsid w:val="009B5034"/>
    <w:rsid w:val="009B55D8"/>
    <w:rsid w:val="009B572B"/>
    <w:rsid w:val="009B5B4B"/>
    <w:rsid w:val="009B5BDB"/>
    <w:rsid w:val="009B6027"/>
    <w:rsid w:val="009B60DE"/>
    <w:rsid w:val="009B6162"/>
    <w:rsid w:val="009B6603"/>
    <w:rsid w:val="009B682D"/>
    <w:rsid w:val="009B6A61"/>
    <w:rsid w:val="009B6D50"/>
    <w:rsid w:val="009B6EA8"/>
    <w:rsid w:val="009B7485"/>
    <w:rsid w:val="009B791D"/>
    <w:rsid w:val="009C020D"/>
    <w:rsid w:val="009C0229"/>
    <w:rsid w:val="009C0263"/>
    <w:rsid w:val="009C06E5"/>
    <w:rsid w:val="009C06F4"/>
    <w:rsid w:val="009C073F"/>
    <w:rsid w:val="009C07E1"/>
    <w:rsid w:val="009C0846"/>
    <w:rsid w:val="009C0ABF"/>
    <w:rsid w:val="009C0E39"/>
    <w:rsid w:val="009C0E8C"/>
    <w:rsid w:val="009C0EC9"/>
    <w:rsid w:val="009C0F01"/>
    <w:rsid w:val="009C0FF4"/>
    <w:rsid w:val="009C1242"/>
    <w:rsid w:val="009C1553"/>
    <w:rsid w:val="009C1593"/>
    <w:rsid w:val="009C17B0"/>
    <w:rsid w:val="009C1889"/>
    <w:rsid w:val="009C1B48"/>
    <w:rsid w:val="009C2176"/>
    <w:rsid w:val="009C22BA"/>
    <w:rsid w:val="009C2451"/>
    <w:rsid w:val="009C2641"/>
    <w:rsid w:val="009C280F"/>
    <w:rsid w:val="009C2B16"/>
    <w:rsid w:val="009C2FA5"/>
    <w:rsid w:val="009C3062"/>
    <w:rsid w:val="009C33D0"/>
    <w:rsid w:val="009C3444"/>
    <w:rsid w:val="009C3971"/>
    <w:rsid w:val="009C42A6"/>
    <w:rsid w:val="009C4636"/>
    <w:rsid w:val="009C473B"/>
    <w:rsid w:val="009C4854"/>
    <w:rsid w:val="009C4958"/>
    <w:rsid w:val="009C498A"/>
    <w:rsid w:val="009C508C"/>
    <w:rsid w:val="009C577C"/>
    <w:rsid w:val="009C5862"/>
    <w:rsid w:val="009C5AE4"/>
    <w:rsid w:val="009C5DBC"/>
    <w:rsid w:val="009C5F5B"/>
    <w:rsid w:val="009C616D"/>
    <w:rsid w:val="009C64D7"/>
    <w:rsid w:val="009C6556"/>
    <w:rsid w:val="009C6636"/>
    <w:rsid w:val="009C6A76"/>
    <w:rsid w:val="009C6AA6"/>
    <w:rsid w:val="009C6F84"/>
    <w:rsid w:val="009C7162"/>
    <w:rsid w:val="009C724D"/>
    <w:rsid w:val="009C76C9"/>
    <w:rsid w:val="009C7709"/>
    <w:rsid w:val="009C77E3"/>
    <w:rsid w:val="009C7874"/>
    <w:rsid w:val="009C78C2"/>
    <w:rsid w:val="009C78F3"/>
    <w:rsid w:val="009C7B23"/>
    <w:rsid w:val="009C7B8C"/>
    <w:rsid w:val="009C7C10"/>
    <w:rsid w:val="009C7CAE"/>
    <w:rsid w:val="009C7D2A"/>
    <w:rsid w:val="009D003B"/>
    <w:rsid w:val="009D00D0"/>
    <w:rsid w:val="009D01E6"/>
    <w:rsid w:val="009D02DB"/>
    <w:rsid w:val="009D04E8"/>
    <w:rsid w:val="009D0881"/>
    <w:rsid w:val="009D098F"/>
    <w:rsid w:val="009D09AF"/>
    <w:rsid w:val="009D0B1D"/>
    <w:rsid w:val="009D0B91"/>
    <w:rsid w:val="009D0E5E"/>
    <w:rsid w:val="009D0EB7"/>
    <w:rsid w:val="009D105E"/>
    <w:rsid w:val="009D107A"/>
    <w:rsid w:val="009D11A5"/>
    <w:rsid w:val="009D11C4"/>
    <w:rsid w:val="009D17A7"/>
    <w:rsid w:val="009D17F0"/>
    <w:rsid w:val="009D18EC"/>
    <w:rsid w:val="009D1BA5"/>
    <w:rsid w:val="009D1C24"/>
    <w:rsid w:val="009D2033"/>
    <w:rsid w:val="009D2280"/>
    <w:rsid w:val="009D2966"/>
    <w:rsid w:val="009D2AB6"/>
    <w:rsid w:val="009D2FAF"/>
    <w:rsid w:val="009D30DF"/>
    <w:rsid w:val="009D3103"/>
    <w:rsid w:val="009D31B4"/>
    <w:rsid w:val="009D3753"/>
    <w:rsid w:val="009D3900"/>
    <w:rsid w:val="009D3D10"/>
    <w:rsid w:val="009D3FDD"/>
    <w:rsid w:val="009D4233"/>
    <w:rsid w:val="009D4552"/>
    <w:rsid w:val="009D4631"/>
    <w:rsid w:val="009D4905"/>
    <w:rsid w:val="009D4961"/>
    <w:rsid w:val="009D4C9E"/>
    <w:rsid w:val="009D4F53"/>
    <w:rsid w:val="009D505B"/>
    <w:rsid w:val="009D5302"/>
    <w:rsid w:val="009D5568"/>
    <w:rsid w:val="009D5814"/>
    <w:rsid w:val="009D5DFA"/>
    <w:rsid w:val="009D61B8"/>
    <w:rsid w:val="009D6276"/>
    <w:rsid w:val="009D6389"/>
    <w:rsid w:val="009D63CD"/>
    <w:rsid w:val="009D6C7E"/>
    <w:rsid w:val="009D6D97"/>
    <w:rsid w:val="009D75BA"/>
    <w:rsid w:val="009D77FC"/>
    <w:rsid w:val="009D7D12"/>
    <w:rsid w:val="009E0032"/>
    <w:rsid w:val="009E008D"/>
    <w:rsid w:val="009E021D"/>
    <w:rsid w:val="009E0B3A"/>
    <w:rsid w:val="009E0BF4"/>
    <w:rsid w:val="009E0C4D"/>
    <w:rsid w:val="009E0E0E"/>
    <w:rsid w:val="009E1112"/>
    <w:rsid w:val="009E1334"/>
    <w:rsid w:val="009E1A12"/>
    <w:rsid w:val="009E1C13"/>
    <w:rsid w:val="009E1DEF"/>
    <w:rsid w:val="009E1E59"/>
    <w:rsid w:val="009E22CB"/>
    <w:rsid w:val="009E29F6"/>
    <w:rsid w:val="009E29FD"/>
    <w:rsid w:val="009E2D95"/>
    <w:rsid w:val="009E310E"/>
    <w:rsid w:val="009E3515"/>
    <w:rsid w:val="009E3A29"/>
    <w:rsid w:val="009E3A7F"/>
    <w:rsid w:val="009E3F5C"/>
    <w:rsid w:val="009E413A"/>
    <w:rsid w:val="009E4158"/>
    <w:rsid w:val="009E420A"/>
    <w:rsid w:val="009E4242"/>
    <w:rsid w:val="009E4364"/>
    <w:rsid w:val="009E46D8"/>
    <w:rsid w:val="009E4764"/>
    <w:rsid w:val="009E497B"/>
    <w:rsid w:val="009E4E2F"/>
    <w:rsid w:val="009E4FD0"/>
    <w:rsid w:val="009E559E"/>
    <w:rsid w:val="009E5825"/>
    <w:rsid w:val="009E609A"/>
    <w:rsid w:val="009E610F"/>
    <w:rsid w:val="009E61C2"/>
    <w:rsid w:val="009E61C6"/>
    <w:rsid w:val="009E63FA"/>
    <w:rsid w:val="009E699B"/>
    <w:rsid w:val="009E69D3"/>
    <w:rsid w:val="009E6D97"/>
    <w:rsid w:val="009E6E0C"/>
    <w:rsid w:val="009E7140"/>
    <w:rsid w:val="009E74CA"/>
    <w:rsid w:val="009E7522"/>
    <w:rsid w:val="009E7533"/>
    <w:rsid w:val="009E7757"/>
    <w:rsid w:val="009E797C"/>
    <w:rsid w:val="009E798D"/>
    <w:rsid w:val="009E79B7"/>
    <w:rsid w:val="009E7A58"/>
    <w:rsid w:val="009E7B64"/>
    <w:rsid w:val="009E7D70"/>
    <w:rsid w:val="009E7F1D"/>
    <w:rsid w:val="009F005E"/>
    <w:rsid w:val="009F07E3"/>
    <w:rsid w:val="009F0819"/>
    <w:rsid w:val="009F0AA5"/>
    <w:rsid w:val="009F0C63"/>
    <w:rsid w:val="009F0C96"/>
    <w:rsid w:val="009F109E"/>
    <w:rsid w:val="009F112B"/>
    <w:rsid w:val="009F1311"/>
    <w:rsid w:val="009F150F"/>
    <w:rsid w:val="009F1524"/>
    <w:rsid w:val="009F1542"/>
    <w:rsid w:val="009F172B"/>
    <w:rsid w:val="009F1A04"/>
    <w:rsid w:val="009F1AC8"/>
    <w:rsid w:val="009F1DA5"/>
    <w:rsid w:val="009F1F94"/>
    <w:rsid w:val="009F20A7"/>
    <w:rsid w:val="009F228E"/>
    <w:rsid w:val="009F22DC"/>
    <w:rsid w:val="009F22F9"/>
    <w:rsid w:val="009F2437"/>
    <w:rsid w:val="009F25B6"/>
    <w:rsid w:val="009F30E4"/>
    <w:rsid w:val="009F3191"/>
    <w:rsid w:val="009F31D9"/>
    <w:rsid w:val="009F3385"/>
    <w:rsid w:val="009F35A6"/>
    <w:rsid w:val="009F3F29"/>
    <w:rsid w:val="009F3F3D"/>
    <w:rsid w:val="009F3FE7"/>
    <w:rsid w:val="009F403C"/>
    <w:rsid w:val="009F43C0"/>
    <w:rsid w:val="009F44CC"/>
    <w:rsid w:val="009F453A"/>
    <w:rsid w:val="009F499C"/>
    <w:rsid w:val="009F4A12"/>
    <w:rsid w:val="009F4EF6"/>
    <w:rsid w:val="009F4EF7"/>
    <w:rsid w:val="009F52C0"/>
    <w:rsid w:val="009F555D"/>
    <w:rsid w:val="009F5778"/>
    <w:rsid w:val="009F57AB"/>
    <w:rsid w:val="009F5831"/>
    <w:rsid w:val="009F58AF"/>
    <w:rsid w:val="009F58D0"/>
    <w:rsid w:val="009F5AF6"/>
    <w:rsid w:val="009F5DAA"/>
    <w:rsid w:val="009F6A03"/>
    <w:rsid w:val="009F6C3F"/>
    <w:rsid w:val="009F6EDC"/>
    <w:rsid w:val="009F7029"/>
    <w:rsid w:val="009F732E"/>
    <w:rsid w:val="009F7522"/>
    <w:rsid w:val="009F7A37"/>
    <w:rsid w:val="009F7CCC"/>
    <w:rsid w:val="009F7D5C"/>
    <w:rsid w:val="009F7D78"/>
    <w:rsid w:val="009F7F32"/>
    <w:rsid w:val="009F7FCE"/>
    <w:rsid w:val="00A000F3"/>
    <w:rsid w:val="00A00311"/>
    <w:rsid w:val="00A0052E"/>
    <w:rsid w:val="00A0057E"/>
    <w:rsid w:val="00A00786"/>
    <w:rsid w:val="00A0081A"/>
    <w:rsid w:val="00A00821"/>
    <w:rsid w:val="00A00827"/>
    <w:rsid w:val="00A008D9"/>
    <w:rsid w:val="00A00D1D"/>
    <w:rsid w:val="00A00E53"/>
    <w:rsid w:val="00A00F05"/>
    <w:rsid w:val="00A01065"/>
    <w:rsid w:val="00A0124F"/>
    <w:rsid w:val="00A014D7"/>
    <w:rsid w:val="00A015EE"/>
    <w:rsid w:val="00A0184A"/>
    <w:rsid w:val="00A01C18"/>
    <w:rsid w:val="00A01F92"/>
    <w:rsid w:val="00A01FDE"/>
    <w:rsid w:val="00A02056"/>
    <w:rsid w:val="00A0263C"/>
    <w:rsid w:val="00A0281B"/>
    <w:rsid w:val="00A02827"/>
    <w:rsid w:val="00A030F2"/>
    <w:rsid w:val="00A0362E"/>
    <w:rsid w:val="00A037BB"/>
    <w:rsid w:val="00A03C8F"/>
    <w:rsid w:val="00A03D39"/>
    <w:rsid w:val="00A0426C"/>
    <w:rsid w:val="00A043E6"/>
    <w:rsid w:val="00A04410"/>
    <w:rsid w:val="00A0444C"/>
    <w:rsid w:val="00A04E8C"/>
    <w:rsid w:val="00A05084"/>
    <w:rsid w:val="00A050B9"/>
    <w:rsid w:val="00A05520"/>
    <w:rsid w:val="00A05B84"/>
    <w:rsid w:val="00A05D91"/>
    <w:rsid w:val="00A0608A"/>
    <w:rsid w:val="00A060C4"/>
    <w:rsid w:val="00A0628A"/>
    <w:rsid w:val="00A0646D"/>
    <w:rsid w:val="00A0697C"/>
    <w:rsid w:val="00A06EA8"/>
    <w:rsid w:val="00A071CC"/>
    <w:rsid w:val="00A075AD"/>
    <w:rsid w:val="00A07619"/>
    <w:rsid w:val="00A1017D"/>
    <w:rsid w:val="00A1099E"/>
    <w:rsid w:val="00A10AE4"/>
    <w:rsid w:val="00A11232"/>
    <w:rsid w:val="00A11552"/>
    <w:rsid w:val="00A11E33"/>
    <w:rsid w:val="00A12022"/>
    <w:rsid w:val="00A12192"/>
    <w:rsid w:val="00A121B3"/>
    <w:rsid w:val="00A12307"/>
    <w:rsid w:val="00A126E1"/>
    <w:rsid w:val="00A12BFF"/>
    <w:rsid w:val="00A12DB1"/>
    <w:rsid w:val="00A12E57"/>
    <w:rsid w:val="00A13075"/>
    <w:rsid w:val="00A131DC"/>
    <w:rsid w:val="00A13414"/>
    <w:rsid w:val="00A134AA"/>
    <w:rsid w:val="00A1357A"/>
    <w:rsid w:val="00A137C4"/>
    <w:rsid w:val="00A1393D"/>
    <w:rsid w:val="00A13991"/>
    <w:rsid w:val="00A13BF2"/>
    <w:rsid w:val="00A13C43"/>
    <w:rsid w:val="00A13D86"/>
    <w:rsid w:val="00A13F38"/>
    <w:rsid w:val="00A1429B"/>
    <w:rsid w:val="00A14528"/>
    <w:rsid w:val="00A14784"/>
    <w:rsid w:val="00A147B6"/>
    <w:rsid w:val="00A14D47"/>
    <w:rsid w:val="00A14FD3"/>
    <w:rsid w:val="00A150D5"/>
    <w:rsid w:val="00A152DD"/>
    <w:rsid w:val="00A152DF"/>
    <w:rsid w:val="00A155D9"/>
    <w:rsid w:val="00A15CB6"/>
    <w:rsid w:val="00A15D6E"/>
    <w:rsid w:val="00A1601E"/>
    <w:rsid w:val="00A16153"/>
    <w:rsid w:val="00A16170"/>
    <w:rsid w:val="00A163F0"/>
    <w:rsid w:val="00A166DE"/>
    <w:rsid w:val="00A16826"/>
    <w:rsid w:val="00A16B4C"/>
    <w:rsid w:val="00A173CB"/>
    <w:rsid w:val="00A1757B"/>
    <w:rsid w:val="00A17876"/>
    <w:rsid w:val="00A17BA4"/>
    <w:rsid w:val="00A17D02"/>
    <w:rsid w:val="00A17D91"/>
    <w:rsid w:val="00A17E4F"/>
    <w:rsid w:val="00A2039D"/>
    <w:rsid w:val="00A20608"/>
    <w:rsid w:val="00A206C7"/>
    <w:rsid w:val="00A206EF"/>
    <w:rsid w:val="00A207FD"/>
    <w:rsid w:val="00A20AF1"/>
    <w:rsid w:val="00A20BFA"/>
    <w:rsid w:val="00A20E12"/>
    <w:rsid w:val="00A21290"/>
    <w:rsid w:val="00A213C5"/>
    <w:rsid w:val="00A216BA"/>
    <w:rsid w:val="00A21AF5"/>
    <w:rsid w:val="00A21C63"/>
    <w:rsid w:val="00A21D56"/>
    <w:rsid w:val="00A21E33"/>
    <w:rsid w:val="00A224A5"/>
    <w:rsid w:val="00A2250E"/>
    <w:rsid w:val="00A2278F"/>
    <w:rsid w:val="00A228F9"/>
    <w:rsid w:val="00A22AA3"/>
    <w:rsid w:val="00A22B07"/>
    <w:rsid w:val="00A22B1F"/>
    <w:rsid w:val="00A22E4F"/>
    <w:rsid w:val="00A2310C"/>
    <w:rsid w:val="00A235F6"/>
    <w:rsid w:val="00A236C7"/>
    <w:rsid w:val="00A23ABD"/>
    <w:rsid w:val="00A23C92"/>
    <w:rsid w:val="00A23E38"/>
    <w:rsid w:val="00A24206"/>
    <w:rsid w:val="00A242F1"/>
    <w:rsid w:val="00A2431F"/>
    <w:rsid w:val="00A24C3C"/>
    <w:rsid w:val="00A25562"/>
    <w:rsid w:val="00A255DB"/>
    <w:rsid w:val="00A25ABD"/>
    <w:rsid w:val="00A25B0B"/>
    <w:rsid w:val="00A26484"/>
    <w:rsid w:val="00A2697C"/>
    <w:rsid w:val="00A26B4C"/>
    <w:rsid w:val="00A270DB"/>
    <w:rsid w:val="00A27104"/>
    <w:rsid w:val="00A2723A"/>
    <w:rsid w:val="00A27458"/>
    <w:rsid w:val="00A276B6"/>
    <w:rsid w:val="00A2786B"/>
    <w:rsid w:val="00A278A9"/>
    <w:rsid w:val="00A27A33"/>
    <w:rsid w:val="00A27DDC"/>
    <w:rsid w:val="00A304C8"/>
    <w:rsid w:val="00A30786"/>
    <w:rsid w:val="00A30911"/>
    <w:rsid w:val="00A30962"/>
    <w:rsid w:val="00A318D7"/>
    <w:rsid w:val="00A31B8D"/>
    <w:rsid w:val="00A31BD2"/>
    <w:rsid w:val="00A31FD3"/>
    <w:rsid w:val="00A3215B"/>
    <w:rsid w:val="00A321C4"/>
    <w:rsid w:val="00A3229E"/>
    <w:rsid w:val="00A3251F"/>
    <w:rsid w:val="00A32B28"/>
    <w:rsid w:val="00A32BF5"/>
    <w:rsid w:val="00A32C1E"/>
    <w:rsid w:val="00A32DD4"/>
    <w:rsid w:val="00A33313"/>
    <w:rsid w:val="00A33315"/>
    <w:rsid w:val="00A3371A"/>
    <w:rsid w:val="00A337AE"/>
    <w:rsid w:val="00A3387F"/>
    <w:rsid w:val="00A339C6"/>
    <w:rsid w:val="00A33A24"/>
    <w:rsid w:val="00A33BF4"/>
    <w:rsid w:val="00A33D87"/>
    <w:rsid w:val="00A33E33"/>
    <w:rsid w:val="00A33FAC"/>
    <w:rsid w:val="00A341EE"/>
    <w:rsid w:val="00A342D0"/>
    <w:rsid w:val="00A3471A"/>
    <w:rsid w:val="00A34995"/>
    <w:rsid w:val="00A34A60"/>
    <w:rsid w:val="00A35081"/>
    <w:rsid w:val="00A3512A"/>
    <w:rsid w:val="00A35289"/>
    <w:rsid w:val="00A3534C"/>
    <w:rsid w:val="00A354E7"/>
    <w:rsid w:val="00A3588E"/>
    <w:rsid w:val="00A3595F"/>
    <w:rsid w:val="00A359D5"/>
    <w:rsid w:val="00A35C9E"/>
    <w:rsid w:val="00A35CFF"/>
    <w:rsid w:val="00A35FAC"/>
    <w:rsid w:val="00A365F2"/>
    <w:rsid w:val="00A36695"/>
    <w:rsid w:val="00A36769"/>
    <w:rsid w:val="00A36848"/>
    <w:rsid w:val="00A368ED"/>
    <w:rsid w:val="00A36DD3"/>
    <w:rsid w:val="00A370E1"/>
    <w:rsid w:val="00A37780"/>
    <w:rsid w:val="00A378D4"/>
    <w:rsid w:val="00A37932"/>
    <w:rsid w:val="00A37AA1"/>
    <w:rsid w:val="00A37F55"/>
    <w:rsid w:val="00A37F72"/>
    <w:rsid w:val="00A4003E"/>
    <w:rsid w:val="00A4012C"/>
    <w:rsid w:val="00A4037A"/>
    <w:rsid w:val="00A4040A"/>
    <w:rsid w:val="00A40C81"/>
    <w:rsid w:val="00A40CED"/>
    <w:rsid w:val="00A4123C"/>
    <w:rsid w:val="00A41531"/>
    <w:rsid w:val="00A41A3A"/>
    <w:rsid w:val="00A41D2C"/>
    <w:rsid w:val="00A41D46"/>
    <w:rsid w:val="00A4200F"/>
    <w:rsid w:val="00A4221D"/>
    <w:rsid w:val="00A42262"/>
    <w:rsid w:val="00A42759"/>
    <w:rsid w:val="00A42835"/>
    <w:rsid w:val="00A42D02"/>
    <w:rsid w:val="00A42D8A"/>
    <w:rsid w:val="00A432FF"/>
    <w:rsid w:val="00A43646"/>
    <w:rsid w:val="00A43B4E"/>
    <w:rsid w:val="00A44220"/>
    <w:rsid w:val="00A44883"/>
    <w:rsid w:val="00A44C11"/>
    <w:rsid w:val="00A4526B"/>
    <w:rsid w:val="00A45BD7"/>
    <w:rsid w:val="00A45D06"/>
    <w:rsid w:val="00A45E98"/>
    <w:rsid w:val="00A46294"/>
    <w:rsid w:val="00A462F8"/>
    <w:rsid w:val="00A465B3"/>
    <w:rsid w:val="00A4661C"/>
    <w:rsid w:val="00A4683D"/>
    <w:rsid w:val="00A46AB2"/>
    <w:rsid w:val="00A46C65"/>
    <w:rsid w:val="00A474E5"/>
    <w:rsid w:val="00A4771E"/>
    <w:rsid w:val="00A47939"/>
    <w:rsid w:val="00A47B12"/>
    <w:rsid w:val="00A47DC8"/>
    <w:rsid w:val="00A503CC"/>
    <w:rsid w:val="00A505DC"/>
    <w:rsid w:val="00A50664"/>
    <w:rsid w:val="00A5074E"/>
    <w:rsid w:val="00A50F48"/>
    <w:rsid w:val="00A51AFE"/>
    <w:rsid w:val="00A51B0C"/>
    <w:rsid w:val="00A51BDC"/>
    <w:rsid w:val="00A51CF6"/>
    <w:rsid w:val="00A51F12"/>
    <w:rsid w:val="00A51F1B"/>
    <w:rsid w:val="00A5217E"/>
    <w:rsid w:val="00A5283C"/>
    <w:rsid w:val="00A52CD3"/>
    <w:rsid w:val="00A53018"/>
    <w:rsid w:val="00A53227"/>
    <w:rsid w:val="00A5331C"/>
    <w:rsid w:val="00A539B4"/>
    <w:rsid w:val="00A53B5B"/>
    <w:rsid w:val="00A543C3"/>
    <w:rsid w:val="00A54790"/>
    <w:rsid w:val="00A549C6"/>
    <w:rsid w:val="00A54DE9"/>
    <w:rsid w:val="00A5527D"/>
    <w:rsid w:val="00A55350"/>
    <w:rsid w:val="00A554E3"/>
    <w:rsid w:val="00A55576"/>
    <w:rsid w:val="00A5599C"/>
    <w:rsid w:val="00A55A16"/>
    <w:rsid w:val="00A55A33"/>
    <w:rsid w:val="00A55E5B"/>
    <w:rsid w:val="00A562A9"/>
    <w:rsid w:val="00A56718"/>
    <w:rsid w:val="00A567C8"/>
    <w:rsid w:val="00A56AA6"/>
    <w:rsid w:val="00A56B7B"/>
    <w:rsid w:val="00A56BC6"/>
    <w:rsid w:val="00A56C07"/>
    <w:rsid w:val="00A56EBC"/>
    <w:rsid w:val="00A572B9"/>
    <w:rsid w:val="00A575C3"/>
    <w:rsid w:val="00A57DCF"/>
    <w:rsid w:val="00A60010"/>
    <w:rsid w:val="00A605D3"/>
    <w:rsid w:val="00A60667"/>
    <w:rsid w:val="00A60C4D"/>
    <w:rsid w:val="00A60E8B"/>
    <w:rsid w:val="00A6149F"/>
    <w:rsid w:val="00A6151D"/>
    <w:rsid w:val="00A619A5"/>
    <w:rsid w:val="00A61A17"/>
    <w:rsid w:val="00A61D8F"/>
    <w:rsid w:val="00A61E4B"/>
    <w:rsid w:val="00A6227D"/>
    <w:rsid w:val="00A623D8"/>
    <w:rsid w:val="00A62718"/>
    <w:rsid w:val="00A62815"/>
    <w:rsid w:val="00A62992"/>
    <w:rsid w:val="00A629A0"/>
    <w:rsid w:val="00A63171"/>
    <w:rsid w:val="00A63329"/>
    <w:rsid w:val="00A6343E"/>
    <w:rsid w:val="00A634B1"/>
    <w:rsid w:val="00A634C1"/>
    <w:rsid w:val="00A63869"/>
    <w:rsid w:val="00A638ED"/>
    <w:rsid w:val="00A639D4"/>
    <w:rsid w:val="00A63A00"/>
    <w:rsid w:val="00A63DCB"/>
    <w:rsid w:val="00A63F45"/>
    <w:rsid w:val="00A640B3"/>
    <w:rsid w:val="00A64332"/>
    <w:rsid w:val="00A645E9"/>
    <w:rsid w:val="00A64793"/>
    <w:rsid w:val="00A64A13"/>
    <w:rsid w:val="00A64B4B"/>
    <w:rsid w:val="00A64F7F"/>
    <w:rsid w:val="00A653D0"/>
    <w:rsid w:val="00A656BB"/>
    <w:rsid w:val="00A65745"/>
    <w:rsid w:val="00A6576B"/>
    <w:rsid w:val="00A65945"/>
    <w:rsid w:val="00A65974"/>
    <w:rsid w:val="00A65A14"/>
    <w:rsid w:val="00A65AA8"/>
    <w:rsid w:val="00A65B0B"/>
    <w:rsid w:val="00A65BD0"/>
    <w:rsid w:val="00A65CDB"/>
    <w:rsid w:val="00A65F2A"/>
    <w:rsid w:val="00A65F7B"/>
    <w:rsid w:val="00A66050"/>
    <w:rsid w:val="00A66251"/>
    <w:rsid w:val="00A6625E"/>
    <w:rsid w:val="00A663A7"/>
    <w:rsid w:val="00A66C0D"/>
    <w:rsid w:val="00A67675"/>
    <w:rsid w:val="00A67B7B"/>
    <w:rsid w:val="00A67DAF"/>
    <w:rsid w:val="00A70100"/>
    <w:rsid w:val="00A7031B"/>
    <w:rsid w:val="00A7045B"/>
    <w:rsid w:val="00A70506"/>
    <w:rsid w:val="00A70826"/>
    <w:rsid w:val="00A7099D"/>
    <w:rsid w:val="00A709B0"/>
    <w:rsid w:val="00A70A90"/>
    <w:rsid w:val="00A70C5B"/>
    <w:rsid w:val="00A70CD6"/>
    <w:rsid w:val="00A70D1F"/>
    <w:rsid w:val="00A7125A"/>
    <w:rsid w:val="00A71519"/>
    <w:rsid w:val="00A717B9"/>
    <w:rsid w:val="00A71D66"/>
    <w:rsid w:val="00A71F8E"/>
    <w:rsid w:val="00A721A8"/>
    <w:rsid w:val="00A726B5"/>
    <w:rsid w:val="00A7276B"/>
    <w:rsid w:val="00A727A4"/>
    <w:rsid w:val="00A72BC3"/>
    <w:rsid w:val="00A72E15"/>
    <w:rsid w:val="00A73286"/>
    <w:rsid w:val="00A73577"/>
    <w:rsid w:val="00A736F3"/>
    <w:rsid w:val="00A73AA7"/>
    <w:rsid w:val="00A73D01"/>
    <w:rsid w:val="00A742AD"/>
    <w:rsid w:val="00A746BE"/>
    <w:rsid w:val="00A74A24"/>
    <w:rsid w:val="00A74C18"/>
    <w:rsid w:val="00A74DF5"/>
    <w:rsid w:val="00A74F8A"/>
    <w:rsid w:val="00A750D8"/>
    <w:rsid w:val="00A7518A"/>
    <w:rsid w:val="00A7584A"/>
    <w:rsid w:val="00A75A2C"/>
    <w:rsid w:val="00A75B2B"/>
    <w:rsid w:val="00A75BD2"/>
    <w:rsid w:val="00A75D16"/>
    <w:rsid w:val="00A75F45"/>
    <w:rsid w:val="00A760F6"/>
    <w:rsid w:val="00A7642F"/>
    <w:rsid w:val="00A7645F"/>
    <w:rsid w:val="00A764EB"/>
    <w:rsid w:val="00A7658C"/>
    <w:rsid w:val="00A76647"/>
    <w:rsid w:val="00A766AA"/>
    <w:rsid w:val="00A76843"/>
    <w:rsid w:val="00A76C0F"/>
    <w:rsid w:val="00A77B22"/>
    <w:rsid w:val="00A77D81"/>
    <w:rsid w:val="00A77DC2"/>
    <w:rsid w:val="00A800B0"/>
    <w:rsid w:val="00A80277"/>
    <w:rsid w:val="00A803CD"/>
    <w:rsid w:val="00A8043B"/>
    <w:rsid w:val="00A808EE"/>
    <w:rsid w:val="00A809EF"/>
    <w:rsid w:val="00A81064"/>
    <w:rsid w:val="00A81326"/>
    <w:rsid w:val="00A81499"/>
    <w:rsid w:val="00A81644"/>
    <w:rsid w:val="00A81661"/>
    <w:rsid w:val="00A81947"/>
    <w:rsid w:val="00A8196F"/>
    <w:rsid w:val="00A819BF"/>
    <w:rsid w:val="00A81A1A"/>
    <w:rsid w:val="00A81B7E"/>
    <w:rsid w:val="00A81C83"/>
    <w:rsid w:val="00A82177"/>
    <w:rsid w:val="00A825F4"/>
    <w:rsid w:val="00A82659"/>
    <w:rsid w:val="00A8274A"/>
    <w:rsid w:val="00A8294F"/>
    <w:rsid w:val="00A829E3"/>
    <w:rsid w:val="00A82B33"/>
    <w:rsid w:val="00A82CA8"/>
    <w:rsid w:val="00A82D0A"/>
    <w:rsid w:val="00A82D0F"/>
    <w:rsid w:val="00A830EF"/>
    <w:rsid w:val="00A831CC"/>
    <w:rsid w:val="00A8363E"/>
    <w:rsid w:val="00A8367E"/>
    <w:rsid w:val="00A8382F"/>
    <w:rsid w:val="00A83B3E"/>
    <w:rsid w:val="00A840F7"/>
    <w:rsid w:val="00A8492E"/>
    <w:rsid w:val="00A84B03"/>
    <w:rsid w:val="00A84DA5"/>
    <w:rsid w:val="00A84E30"/>
    <w:rsid w:val="00A852F4"/>
    <w:rsid w:val="00A85E92"/>
    <w:rsid w:val="00A8603D"/>
    <w:rsid w:val="00A8607A"/>
    <w:rsid w:val="00A860FE"/>
    <w:rsid w:val="00A86146"/>
    <w:rsid w:val="00A866E3"/>
    <w:rsid w:val="00A8692A"/>
    <w:rsid w:val="00A86995"/>
    <w:rsid w:val="00A86AF6"/>
    <w:rsid w:val="00A86EC7"/>
    <w:rsid w:val="00A873A7"/>
    <w:rsid w:val="00A87419"/>
    <w:rsid w:val="00A87A68"/>
    <w:rsid w:val="00A87BF1"/>
    <w:rsid w:val="00A87F18"/>
    <w:rsid w:val="00A87F2B"/>
    <w:rsid w:val="00A87FB4"/>
    <w:rsid w:val="00A87FFC"/>
    <w:rsid w:val="00A901B9"/>
    <w:rsid w:val="00A901BA"/>
    <w:rsid w:val="00A903C3"/>
    <w:rsid w:val="00A903D2"/>
    <w:rsid w:val="00A903F7"/>
    <w:rsid w:val="00A9072D"/>
    <w:rsid w:val="00A9081B"/>
    <w:rsid w:val="00A90D00"/>
    <w:rsid w:val="00A90DCD"/>
    <w:rsid w:val="00A90F33"/>
    <w:rsid w:val="00A90FBF"/>
    <w:rsid w:val="00A912DD"/>
    <w:rsid w:val="00A9135D"/>
    <w:rsid w:val="00A9173D"/>
    <w:rsid w:val="00A9178F"/>
    <w:rsid w:val="00A917B7"/>
    <w:rsid w:val="00A91922"/>
    <w:rsid w:val="00A91A71"/>
    <w:rsid w:val="00A91D10"/>
    <w:rsid w:val="00A91DFE"/>
    <w:rsid w:val="00A91E69"/>
    <w:rsid w:val="00A92270"/>
    <w:rsid w:val="00A9237A"/>
    <w:rsid w:val="00A924C4"/>
    <w:rsid w:val="00A9255A"/>
    <w:rsid w:val="00A92642"/>
    <w:rsid w:val="00A9279E"/>
    <w:rsid w:val="00A927A3"/>
    <w:rsid w:val="00A92A65"/>
    <w:rsid w:val="00A930D8"/>
    <w:rsid w:val="00A93196"/>
    <w:rsid w:val="00A9333E"/>
    <w:rsid w:val="00A933A9"/>
    <w:rsid w:val="00A93844"/>
    <w:rsid w:val="00A939C6"/>
    <w:rsid w:val="00A93C4C"/>
    <w:rsid w:val="00A93FC9"/>
    <w:rsid w:val="00A9403D"/>
    <w:rsid w:val="00A94223"/>
    <w:rsid w:val="00A945E7"/>
    <w:rsid w:val="00A948C4"/>
    <w:rsid w:val="00A94ABC"/>
    <w:rsid w:val="00A95089"/>
    <w:rsid w:val="00A952C5"/>
    <w:rsid w:val="00A956D3"/>
    <w:rsid w:val="00A9587D"/>
    <w:rsid w:val="00A95E14"/>
    <w:rsid w:val="00A9610E"/>
    <w:rsid w:val="00A9614A"/>
    <w:rsid w:val="00A96211"/>
    <w:rsid w:val="00A9665B"/>
    <w:rsid w:val="00A96761"/>
    <w:rsid w:val="00A96AD6"/>
    <w:rsid w:val="00A96DB1"/>
    <w:rsid w:val="00A971C9"/>
    <w:rsid w:val="00A97930"/>
    <w:rsid w:val="00A97B42"/>
    <w:rsid w:val="00A97E2F"/>
    <w:rsid w:val="00AA03F2"/>
    <w:rsid w:val="00AA0707"/>
    <w:rsid w:val="00AA0937"/>
    <w:rsid w:val="00AA0A21"/>
    <w:rsid w:val="00AA0CF9"/>
    <w:rsid w:val="00AA0D28"/>
    <w:rsid w:val="00AA1597"/>
    <w:rsid w:val="00AA1891"/>
    <w:rsid w:val="00AA1A97"/>
    <w:rsid w:val="00AA24D1"/>
    <w:rsid w:val="00AA2576"/>
    <w:rsid w:val="00AA276B"/>
    <w:rsid w:val="00AA2B66"/>
    <w:rsid w:val="00AA2DB1"/>
    <w:rsid w:val="00AA2FBA"/>
    <w:rsid w:val="00AA2FC4"/>
    <w:rsid w:val="00AA30B9"/>
    <w:rsid w:val="00AA3359"/>
    <w:rsid w:val="00AA38E6"/>
    <w:rsid w:val="00AA3914"/>
    <w:rsid w:val="00AA3F8C"/>
    <w:rsid w:val="00AA4333"/>
    <w:rsid w:val="00AA45AF"/>
    <w:rsid w:val="00AA460E"/>
    <w:rsid w:val="00AA4707"/>
    <w:rsid w:val="00AA4CA8"/>
    <w:rsid w:val="00AA4E16"/>
    <w:rsid w:val="00AA5115"/>
    <w:rsid w:val="00AA5165"/>
    <w:rsid w:val="00AA5A2F"/>
    <w:rsid w:val="00AA5B10"/>
    <w:rsid w:val="00AA605F"/>
    <w:rsid w:val="00AA6379"/>
    <w:rsid w:val="00AA63AA"/>
    <w:rsid w:val="00AA658E"/>
    <w:rsid w:val="00AA6D21"/>
    <w:rsid w:val="00AA6E86"/>
    <w:rsid w:val="00AA704F"/>
    <w:rsid w:val="00AA75B8"/>
    <w:rsid w:val="00AA7A0E"/>
    <w:rsid w:val="00AA7C53"/>
    <w:rsid w:val="00AA7D95"/>
    <w:rsid w:val="00AB0134"/>
    <w:rsid w:val="00AB02FA"/>
    <w:rsid w:val="00AB048D"/>
    <w:rsid w:val="00AB049A"/>
    <w:rsid w:val="00AB07F5"/>
    <w:rsid w:val="00AB09C2"/>
    <w:rsid w:val="00AB0A4C"/>
    <w:rsid w:val="00AB0BC3"/>
    <w:rsid w:val="00AB12FC"/>
    <w:rsid w:val="00AB1850"/>
    <w:rsid w:val="00AB18BB"/>
    <w:rsid w:val="00AB1AE3"/>
    <w:rsid w:val="00AB1D8B"/>
    <w:rsid w:val="00AB1DDA"/>
    <w:rsid w:val="00AB222C"/>
    <w:rsid w:val="00AB2294"/>
    <w:rsid w:val="00AB23EB"/>
    <w:rsid w:val="00AB255B"/>
    <w:rsid w:val="00AB267B"/>
    <w:rsid w:val="00AB26CA"/>
    <w:rsid w:val="00AB2AD0"/>
    <w:rsid w:val="00AB2C1B"/>
    <w:rsid w:val="00AB2C53"/>
    <w:rsid w:val="00AB30AB"/>
    <w:rsid w:val="00AB3339"/>
    <w:rsid w:val="00AB3BCB"/>
    <w:rsid w:val="00AB3E7A"/>
    <w:rsid w:val="00AB41FB"/>
    <w:rsid w:val="00AB4338"/>
    <w:rsid w:val="00AB4408"/>
    <w:rsid w:val="00AB45EE"/>
    <w:rsid w:val="00AB4692"/>
    <w:rsid w:val="00AB4A43"/>
    <w:rsid w:val="00AB4E68"/>
    <w:rsid w:val="00AB4EF1"/>
    <w:rsid w:val="00AB5275"/>
    <w:rsid w:val="00AB574E"/>
    <w:rsid w:val="00AB57AD"/>
    <w:rsid w:val="00AB5A79"/>
    <w:rsid w:val="00AB5AAE"/>
    <w:rsid w:val="00AB5C94"/>
    <w:rsid w:val="00AB6210"/>
    <w:rsid w:val="00AB643E"/>
    <w:rsid w:val="00AB65F3"/>
    <w:rsid w:val="00AB6E19"/>
    <w:rsid w:val="00AB6ED5"/>
    <w:rsid w:val="00AB6F68"/>
    <w:rsid w:val="00AB713F"/>
    <w:rsid w:val="00AB773B"/>
    <w:rsid w:val="00AB7986"/>
    <w:rsid w:val="00AB7A77"/>
    <w:rsid w:val="00AC009F"/>
    <w:rsid w:val="00AC0541"/>
    <w:rsid w:val="00AC07F9"/>
    <w:rsid w:val="00AC095B"/>
    <w:rsid w:val="00AC0AF9"/>
    <w:rsid w:val="00AC1327"/>
    <w:rsid w:val="00AC14EC"/>
    <w:rsid w:val="00AC1AF6"/>
    <w:rsid w:val="00AC1F7B"/>
    <w:rsid w:val="00AC2013"/>
    <w:rsid w:val="00AC20C7"/>
    <w:rsid w:val="00AC25EE"/>
    <w:rsid w:val="00AC28AD"/>
    <w:rsid w:val="00AC2B01"/>
    <w:rsid w:val="00AC324E"/>
    <w:rsid w:val="00AC326B"/>
    <w:rsid w:val="00AC3565"/>
    <w:rsid w:val="00AC3603"/>
    <w:rsid w:val="00AC382A"/>
    <w:rsid w:val="00AC3E8D"/>
    <w:rsid w:val="00AC4336"/>
    <w:rsid w:val="00AC4357"/>
    <w:rsid w:val="00AC51EE"/>
    <w:rsid w:val="00AC527F"/>
    <w:rsid w:val="00AC52CD"/>
    <w:rsid w:val="00AC5338"/>
    <w:rsid w:val="00AC5428"/>
    <w:rsid w:val="00AC54CD"/>
    <w:rsid w:val="00AC561A"/>
    <w:rsid w:val="00AC589F"/>
    <w:rsid w:val="00AC5E14"/>
    <w:rsid w:val="00AC5FCC"/>
    <w:rsid w:val="00AC61DB"/>
    <w:rsid w:val="00AC662D"/>
    <w:rsid w:val="00AC6907"/>
    <w:rsid w:val="00AC6C3E"/>
    <w:rsid w:val="00AC6D07"/>
    <w:rsid w:val="00AC6FEE"/>
    <w:rsid w:val="00AC7226"/>
    <w:rsid w:val="00AC7B14"/>
    <w:rsid w:val="00AC7B2D"/>
    <w:rsid w:val="00AC7CD2"/>
    <w:rsid w:val="00AC7DE7"/>
    <w:rsid w:val="00AC7F11"/>
    <w:rsid w:val="00AC7F58"/>
    <w:rsid w:val="00AD00D8"/>
    <w:rsid w:val="00AD02E8"/>
    <w:rsid w:val="00AD04DB"/>
    <w:rsid w:val="00AD0541"/>
    <w:rsid w:val="00AD0B25"/>
    <w:rsid w:val="00AD0C7E"/>
    <w:rsid w:val="00AD0D1C"/>
    <w:rsid w:val="00AD1A25"/>
    <w:rsid w:val="00AD1B78"/>
    <w:rsid w:val="00AD1CAD"/>
    <w:rsid w:val="00AD1CC0"/>
    <w:rsid w:val="00AD2138"/>
    <w:rsid w:val="00AD220D"/>
    <w:rsid w:val="00AD226F"/>
    <w:rsid w:val="00AD2706"/>
    <w:rsid w:val="00AD297A"/>
    <w:rsid w:val="00AD2BA9"/>
    <w:rsid w:val="00AD2BD9"/>
    <w:rsid w:val="00AD2C4C"/>
    <w:rsid w:val="00AD2DC5"/>
    <w:rsid w:val="00AD2DE2"/>
    <w:rsid w:val="00AD2E84"/>
    <w:rsid w:val="00AD305D"/>
    <w:rsid w:val="00AD3136"/>
    <w:rsid w:val="00AD3223"/>
    <w:rsid w:val="00AD3449"/>
    <w:rsid w:val="00AD3BAC"/>
    <w:rsid w:val="00AD402E"/>
    <w:rsid w:val="00AD407B"/>
    <w:rsid w:val="00AD4208"/>
    <w:rsid w:val="00AD45DF"/>
    <w:rsid w:val="00AD4669"/>
    <w:rsid w:val="00AD47CA"/>
    <w:rsid w:val="00AD4C2A"/>
    <w:rsid w:val="00AD4D01"/>
    <w:rsid w:val="00AD4F7C"/>
    <w:rsid w:val="00AD5175"/>
    <w:rsid w:val="00AD5514"/>
    <w:rsid w:val="00AD5ACD"/>
    <w:rsid w:val="00AD5EAF"/>
    <w:rsid w:val="00AD6189"/>
    <w:rsid w:val="00AD619D"/>
    <w:rsid w:val="00AD644B"/>
    <w:rsid w:val="00AD646F"/>
    <w:rsid w:val="00AD66CC"/>
    <w:rsid w:val="00AD6B2E"/>
    <w:rsid w:val="00AD6CF5"/>
    <w:rsid w:val="00AD7DC8"/>
    <w:rsid w:val="00AE0057"/>
    <w:rsid w:val="00AE014A"/>
    <w:rsid w:val="00AE01E6"/>
    <w:rsid w:val="00AE022F"/>
    <w:rsid w:val="00AE0390"/>
    <w:rsid w:val="00AE07A5"/>
    <w:rsid w:val="00AE0869"/>
    <w:rsid w:val="00AE0C18"/>
    <w:rsid w:val="00AE108D"/>
    <w:rsid w:val="00AE111C"/>
    <w:rsid w:val="00AE1319"/>
    <w:rsid w:val="00AE14C5"/>
    <w:rsid w:val="00AE1988"/>
    <w:rsid w:val="00AE1AB3"/>
    <w:rsid w:val="00AE1BF7"/>
    <w:rsid w:val="00AE1C4C"/>
    <w:rsid w:val="00AE1EF0"/>
    <w:rsid w:val="00AE213C"/>
    <w:rsid w:val="00AE21C9"/>
    <w:rsid w:val="00AE22E5"/>
    <w:rsid w:val="00AE23AE"/>
    <w:rsid w:val="00AE2421"/>
    <w:rsid w:val="00AE2603"/>
    <w:rsid w:val="00AE27A0"/>
    <w:rsid w:val="00AE32ED"/>
    <w:rsid w:val="00AE38D5"/>
    <w:rsid w:val="00AE444D"/>
    <w:rsid w:val="00AE4BAD"/>
    <w:rsid w:val="00AE4E72"/>
    <w:rsid w:val="00AE4FB3"/>
    <w:rsid w:val="00AE5051"/>
    <w:rsid w:val="00AE505A"/>
    <w:rsid w:val="00AE5106"/>
    <w:rsid w:val="00AE5189"/>
    <w:rsid w:val="00AE5345"/>
    <w:rsid w:val="00AE53D4"/>
    <w:rsid w:val="00AE5460"/>
    <w:rsid w:val="00AE5646"/>
    <w:rsid w:val="00AE5DE1"/>
    <w:rsid w:val="00AE61A3"/>
    <w:rsid w:val="00AE6567"/>
    <w:rsid w:val="00AE663E"/>
    <w:rsid w:val="00AE66B9"/>
    <w:rsid w:val="00AE6783"/>
    <w:rsid w:val="00AE67C6"/>
    <w:rsid w:val="00AE69BC"/>
    <w:rsid w:val="00AE6AEA"/>
    <w:rsid w:val="00AE6E79"/>
    <w:rsid w:val="00AE6EE2"/>
    <w:rsid w:val="00AE703C"/>
    <w:rsid w:val="00AE7251"/>
    <w:rsid w:val="00AE7314"/>
    <w:rsid w:val="00AE739E"/>
    <w:rsid w:val="00AE769A"/>
    <w:rsid w:val="00AE7AA2"/>
    <w:rsid w:val="00AE7B3E"/>
    <w:rsid w:val="00AE7C96"/>
    <w:rsid w:val="00AE7CCA"/>
    <w:rsid w:val="00AF0B5C"/>
    <w:rsid w:val="00AF10EA"/>
    <w:rsid w:val="00AF1172"/>
    <w:rsid w:val="00AF142B"/>
    <w:rsid w:val="00AF1846"/>
    <w:rsid w:val="00AF1DF8"/>
    <w:rsid w:val="00AF1F8A"/>
    <w:rsid w:val="00AF2163"/>
    <w:rsid w:val="00AF227D"/>
    <w:rsid w:val="00AF243D"/>
    <w:rsid w:val="00AF25AE"/>
    <w:rsid w:val="00AF26B8"/>
    <w:rsid w:val="00AF2AC8"/>
    <w:rsid w:val="00AF2AFC"/>
    <w:rsid w:val="00AF2D12"/>
    <w:rsid w:val="00AF30B5"/>
    <w:rsid w:val="00AF3407"/>
    <w:rsid w:val="00AF381A"/>
    <w:rsid w:val="00AF3830"/>
    <w:rsid w:val="00AF38B7"/>
    <w:rsid w:val="00AF39BE"/>
    <w:rsid w:val="00AF48D4"/>
    <w:rsid w:val="00AF51B1"/>
    <w:rsid w:val="00AF53EE"/>
    <w:rsid w:val="00AF581C"/>
    <w:rsid w:val="00AF5A6B"/>
    <w:rsid w:val="00AF60A5"/>
    <w:rsid w:val="00AF62B3"/>
    <w:rsid w:val="00AF634E"/>
    <w:rsid w:val="00AF66BF"/>
    <w:rsid w:val="00AF68FC"/>
    <w:rsid w:val="00AF6B78"/>
    <w:rsid w:val="00AF6FB4"/>
    <w:rsid w:val="00AF723A"/>
    <w:rsid w:val="00AF732B"/>
    <w:rsid w:val="00AF73FC"/>
    <w:rsid w:val="00AF751E"/>
    <w:rsid w:val="00AF7E0C"/>
    <w:rsid w:val="00B0035C"/>
    <w:rsid w:val="00B0061C"/>
    <w:rsid w:val="00B00ADB"/>
    <w:rsid w:val="00B00EDD"/>
    <w:rsid w:val="00B012A7"/>
    <w:rsid w:val="00B014CD"/>
    <w:rsid w:val="00B014FC"/>
    <w:rsid w:val="00B02049"/>
    <w:rsid w:val="00B02381"/>
    <w:rsid w:val="00B029DC"/>
    <w:rsid w:val="00B0317E"/>
    <w:rsid w:val="00B0351F"/>
    <w:rsid w:val="00B037DA"/>
    <w:rsid w:val="00B038E4"/>
    <w:rsid w:val="00B03B37"/>
    <w:rsid w:val="00B03B6E"/>
    <w:rsid w:val="00B03C4D"/>
    <w:rsid w:val="00B04089"/>
    <w:rsid w:val="00B04789"/>
    <w:rsid w:val="00B048E4"/>
    <w:rsid w:val="00B04944"/>
    <w:rsid w:val="00B04C63"/>
    <w:rsid w:val="00B04E85"/>
    <w:rsid w:val="00B055FE"/>
    <w:rsid w:val="00B057F8"/>
    <w:rsid w:val="00B058B5"/>
    <w:rsid w:val="00B05E65"/>
    <w:rsid w:val="00B05E73"/>
    <w:rsid w:val="00B06457"/>
    <w:rsid w:val="00B065F9"/>
    <w:rsid w:val="00B0663D"/>
    <w:rsid w:val="00B06B01"/>
    <w:rsid w:val="00B06FE5"/>
    <w:rsid w:val="00B07123"/>
    <w:rsid w:val="00B07425"/>
    <w:rsid w:val="00B07494"/>
    <w:rsid w:val="00B0771B"/>
    <w:rsid w:val="00B07723"/>
    <w:rsid w:val="00B07729"/>
    <w:rsid w:val="00B0788B"/>
    <w:rsid w:val="00B078C8"/>
    <w:rsid w:val="00B07908"/>
    <w:rsid w:val="00B07AFB"/>
    <w:rsid w:val="00B07E28"/>
    <w:rsid w:val="00B07F93"/>
    <w:rsid w:val="00B1001D"/>
    <w:rsid w:val="00B10379"/>
    <w:rsid w:val="00B103E6"/>
    <w:rsid w:val="00B106E3"/>
    <w:rsid w:val="00B10D02"/>
    <w:rsid w:val="00B10EE7"/>
    <w:rsid w:val="00B10F8C"/>
    <w:rsid w:val="00B11236"/>
    <w:rsid w:val="00B11572"/>
    <w:rsid w:val="00B11F29"/>
    <w:rsid w:val="00B12157"/>
    <w:rsid w:val="00B12485"/>
    <w:rsid w:val="00B12820"/>
    <w:rsid w:val="00B12C32"/>
    <w:rsid w:val="00B12F2F"/>
    <w:rsid w:val="00B130A0"/>
    <w:rsid w:val="00B132DF"/>
    <w:rsid w:val="00B13685"/>
    <w:rsid w:val="00B144E7"/>
    <w:rsid w:val="00B147BE"/>
    <w:rsid w:val="00B147E3"/>
    <w:rsid w:val="00B153C4"/>
    <w:rsid w:val="00B155A6"/>
    <w:rsid w:val="00B155CD"/>
    <w:rsid w:val="00B1566F"/>
    <w:rsid w:val="00B15899"/>
    <w:rsid w:val="00B15C92"/>
    <w:rsid w:val="00B15E6C"/>
    <w:rsid w:val="00B160B8"/>
    <w:rsid w:val="00B1635F"/>
    <w:rsid w:val="00B16939"/>
    <w:rsid w:val="00B16DD0"/>
    <w:rsid w:val="00B170FD"/>
    <w:rsid w:val="00B1713E"/>
    <w:rsid w:val="00B17419"/>
    <w:rsid w:val="00B17700"/>
    <w:rsid w:val="00B178E5"/>
    <w:rsid w:val="00B17972"/>
    <w:rsid w:val="00B179D6"/>
    <w:rsid w:val="00B17A9E"/>
    <w:rsid w:val="00B17C9C"/>
    <w:rsid w:val="00B200BD"/>
    <w:rsid w:val="00B200D6"/>
    <w:rsid w:val="00B20649"/>
    <w:rsid w:val="00B20732"/>
    <w:rsid w:val="00B20880"/>
    <w:rsid w:val="00B20D04"/>
    <w:rsid w:val="00B20DF2"/>
    <w:rsid w:val="00B20EB0"/>
    <w:rsid w:val="00B21011"/>
    <w:rsid w:val="00B21245"/>
    <w:rsid w:val="00B2132F"/>
    <w:rsid w:val="00B213E0"/>
    <w:rsid w:val="00B21803"/>
    <w:rsid w:val="00B21A0F"/>
    <w:rsid w:val="00B21C2E"/>
    <w:rsid w:val="00B21C37"/>
    <w:rsid w:val="00B21D12"/>
    <w:rsid w:val="00B21D15"/>
    <w:rsid w:val="00B21EFC"/>
    <w:rsid w:val="00B2275E"/>
    <w:rsid w:val="00B230A7"/>
    <w:rsid w:val="00B23268"/>
    <w:rsid w:val="00B232CC"/>
    <w:rsid w:val="00B23348"/>
    <w:rsid w:val="00B2341A"/>
    <w:rsid w:val="00B23672"/>
    <w:rsid w:val="00B23782"/>
    <w:rsid w:val="00B23967"/>
    <w:rsid w:val="00B239E6"/>
    <w:rsid w:val="00B23C03"/>
    <w:rsid w:val="00B23ED1"/>
    <w:rsid w:val="00B2409A"/>
    <w:rsid w:val="00B2450B"/>
    <w:rsid w:val="00B2470C"/>
    <w:rsid w:val="00B24842"/>
    <w:rsid w:val="00B24A46"/>
    <w:rsid w:val="00B24B2E"/>
    <w:rsid w:val="00B25BBA"/>
    <w:rsid w:val="00B25CCC"/>
    <w:rsid w:val="00B25D2F"/>
    <w:rsid w:val="00B26200"/>
    <w:rsid w:val="00B26385"/>
    <w:rsid w:val="00B2638D"/>
    <w:rsid w:val="00B263E6"/>
    <w:rsid w:val="00B2646C"/>
    <w:rsid w:val="00B2663A"/>
    <w:rsid w:val="00B2666E"/>
    <w:rsid w:val="00B26995"/>
    <w:rsid w:val="00B2699A"/>
    <w:rsid w:val="00B269F7"/>
    <w:rsid w:val="00B269FB"/>
    <w:rsid w:val="00B26CD6"/>
    <w:rsid w:val="00B26EA7"/>
    <w:rsid w:val="00B27082"/>
    <w:rsid w:val="00B2776C"/>
    <w:rsid w:val="00B2781C"/>
    <w:rsid w:val="00B27AEB"/>
    <w:rsid w:val="00B27B5B"/>
    <w:rsid w:val="00B27E17"/>
    <w:rsid w:val="00B27FFD"/>
    <w:rsid w:val="00B30078"/>
    <w:rsid w:val="00B30311"/>
    <w:rsid w:val="00B30530"/>
    <w:rsid w:val="00B3056B"/>
    <w:rsid w:val="00B3068F"/>
    <w:rsid w:val="00B30F91"/>
    <w:rsid w:val="00B310B9"/>
    <w:rsid w:val="00B31401"/>
    <w:rsid w:val="00B31486"/>
    <w:rsid w:val="00B316B5"/>
    <w:rsid w:val="00B318E3"/>
    <w:rsid w:val="00B31A88"/>
    <w:rsid w:val="00B31DEC"/>
    <w:rsid w:val="00B32434"/>
    <w:rsid w:val="00B325F3"/>
    <w:rsid w:val="00B3284D"/>
    <w:rsid w:val="00B32E07"/>
    <w:rsid w:val="00B32E3B"/>
    <w:rsid w:val="00B333E4"/>
    <w:rsid w:val="00B33917"/>
    <w:rsid w:val="00B33C7B"/>
    <w:rsid w:val="00B33D57"/>
    <w:rsid w:val="00B33E71"/>
    <w:rsid w:val="00B33F2C"/>
    <w:rsid w:val="00B3430E"/>
    <w:rsid w:val="00B34528"/>
    <w:rsid w:val="00B347E6"/>
    <w:rsid w:val="00B34AB0"/>
    <w:rsid w:val="00B34AB8"/>
    <w:rsid w:val="00B34CFA"/>
    <w:rsid w:val="00B35150"/>
    <w:rsid w:val="00B3590F"/>
    <w:rsid w:val="00B35A31"/>
    <w:rsid w:val="00B35ECF"/>
    <w:rsid w:val="00B36212"/>
    <w:rsid w:val="00B3650D"/>
    <w:rsid w:val="00B3699E"/>
    <w:rsid w:val="00B36B49"/>
    <w:rsid w:val="00B36DF6"/>
    <w:rsid w:val="00B3701C"/>
    <w:rsid w:val="00B37437"/>
    <w:rsid w:val="00B379E8"/>
    <w:rsid w:val="00B37A86"/>
    <w:rsid w:val="00B37A94"/>
    <w:rsid w:val="00B402C3"/>
    <w:rsid w:val="00B403B9"/>
    <w:rsid w:val="00B404A0"/>
    <w:rsid w:val="00B40635"/>
    <w:rsid w:val="00B406C8"/>
    <w:rsid w:val="00B40E91"/>
    <w:rsid w:val="00B41803"/>
    <w:rsid w:val="00B41BC8"/>
    <w:rsid w:val="00B41C10"/>
    <w:rsid w:val="00B41D66"/>
    <w:rsid w:val="00B41DB5"/>
    <w:rsid w:val="00B41EA9"/>
    <w:rsid w:val="00B41F88"/>
    <w:rsid w:val="00B421DE"/>
    <w:rsid w:val="00B42408"/>
    <w:rsid w:val="00B42621"/>
    <w:rsid w:val="00B42871"/>
    <w:rsid w:val="00B42F2A"/>
    <w:rsid w:val="00B42F53"/>
    <w:rsid w:val="00B4360B"/>
    <w:rsid w:val="00B4365E"/>
    <w:rsid w:val="00B43783"/>
    <w:rsid w:val="00B43870"/>
    <w:rsid w:val="00B43ABF"/>
    <w:rsid w:val="00B43B45"/>
    <w:rsid w:val="00B43D17"/>
    <w:rsid w:val="00B4424E"/>
    <w:rsid w:val="00B4499E"/>
    <w:rsid w:val="00B44CE5"/>
    <w:rsid w:val="00B44F9B"/>
    <w:rsid w:val="00B450EB"/>
    <w:rsid w:val="00B45A22"/>
    <w:rsid w:val="00B45D80"/>
    <w:rsid w:val="00B4604D"/>
    <w:rsid w:val="00B461E8"/>
    <w:rsid w:val="00B463A2"/>
    <w:rsid w:val="00B466DE"/>
    <w:rsid w:val="00B4680B"/>
    <w:rsid w:val="00B46A4E"/>
    <w:rsid w:val="00B46D58"/>
    <w:rsid w:val="00B46E29"/>
    <w:rsid w:val="00B46EB5"/>
    <w:rsid w:val="00B47240"/>
    <w:rsid w:val="00B472BA"/>
    <w:rsid w:val="00B47361"/>
    <w:rsid w:val="00B475A0"/>
    <w:rsid w:val="00B47771"/>
    <w:rsid w:val="00B4783B"/>
    <w:rsid w:val="00B47A0E"/>
    <w:rsid w:val="00B47CC2"/>
    <w:rsid w:val="00B5002E"/>
    <w:rsid w:val="00B50300"/>
    <w:rsid w:val="00B503BD"/>
    <w:rsid w:val="00B50756"/>
    <w:rsid w:val="00B50892"/>
    <w:rsid w:val="00B50CE5"/>
    <w:rsid w:val="00B510E4"/>
    <w:rsid w:val="00B511D9"/>
    <w:rsid w:val="00B51583"/>
    <w:rsid w:val="00B516D0"/>
    <w:rsid w:val="00B517F8"/>
    <w:rsid w:val="00B51824"/>
    <w:rsid w:val="00B519A6"/>
    <w:rsid w:val="00B51DC5"/>
    <w:rsid w:val="00B51E0B"/>
    <w:rsid w:val="00B51EEC"/>
    <w:rsid w:val="00B5245A"/>
    <w:rsid w:val="00B52A79"/>
    <w:rsid w:val="00B52EEE"/>
    <w:rsid w:val="00B5302E"/>
    <w:rsid w:val="00B53987"/>
    <w:rsid w:val="00B53FB8"/>
    <w:rsid w:val="00B554AD"/>
    <w:rsid w:val="00B5556D"/>
    <w:rsid w:val="00B55829"/>
    <w:rsid w:val="00B55F84"/>
    <w:rsid w:val="00B56249"/>
    <w:rsid w:val="00B56647"/>
    <w:rsid w:val="00B5704E"/>
    <w:rsid w:val="00B5709D"/>
    <w:rsid w:val="00B5737D"/>
    <w:rsid w:val="00B57488"/>
    <w:rsid w:val="00B57616"/>
    <w:rsid w:val="00B57C19"/>
    <w:rsid w:val="00B57C72"/>
    <w:rsid w:val="00B6010E"/>
    <w:rsid w:val="00B60200"/>
    <w:rsid w:val="00B60330"/>
    <w:rsid w:val="00B606A5"/>
    <w:rsid w:val="00B6086D"/>
    <w:rsid w:val="00B60966"/>
    <w:rsid w:val="00B60991"/>
    <w:rsid w:val="00B609DC"/>
    <w:rsid w:val="00B60B81"/>
    <w:rsid w:val="00B60CE2"/>
    <w:rsid w:val="00B611EC"/>
    <w:rsid w:val="00B61315"/>
    <w:rsid w:val="00B61334"/>
    <w:rsid w:val="00B614A5"/>
    <w:rsid w:val="00B615BB"/>
    <w:rsid w:val="00B6163A"/>
    <w:rsid w:val="00B61D56"/>
    <w:rsid w:val="00B61EF8"/>
    <w:rsid w:val="00B61F98"/>
    <w:rsid w:val="00B6213C"/>
    <w:rsid w:val="00B6262C"/>
    <w:rsid w:val="00B627C5"/>
    <w:rsid w:val="00B62C82"/>
    <w:rsid w:val="00B62E54"/>
    <w:rsid w:val="00B63483"/>
    <w:rsid w:val="00B63578"/>
    <w:rsid w:val="00B63B39"/>
    <w:rsid w:val="00B648D9"/>
    <w:rsid w:val="00B64BFD"/>
    <w:rsid w:val="00B650C4"/>
    <w:rsid w:val="00B650E2"/>
    <w:rsid w:val="00B653AC"/>
    <w:rsid w:val="00B65502"/>
    <w:rsid w:val="00B65697"/>
    <w:rsid w:val="00B65A0D"/>
    <w:rsid w:val="00B65A67"/>
    <w:rsid w:val="00B65D3E"/>
    <w:rsid w:val="00B65FDC"/>
    <w:rsid w:val="00B660EC"/>
    <w:rsid w:val="00B661B8"/>
    <w:rsid w:val="00B6626C"/>
    <w:rsid w:val="00B6632D"/>
    <w:rsid w:val="00B6640B"/>
    <w:rsid w:val="00B664D2"/>
    <w:rsid w:val="00B666AD"/>
    <w:rsid w:val="00B66892"/>
    <w:rsid w:val="00B66B8E"/>
    <w:rsid w:val="00B6723A"/>
    <w:rsid w:val="00B6745D"/>
    <w:rsid w:val="00B67619"/>
    <w:rsid w:val="00B6768A"/>
    <w:rsid w:val="00B678DE"/>
    <w:rsid w:val="00B67A4C"/>
    <w:rsid w:val="00B67C4E"/>
    <w:rsid w:val="00B70116"/>
    <w:rsid w:val="00B70276"/>
    <w:rsid w:val="00B702A6"/>
    <w:rsid w:val="00B703A7"/>
    <w:rsid w:val="00B7040C"/>
    <w:rsid w:val="00B70566"/>
    <w:rsid w:val="00B709E7"/>
    <w:rsid w:val="00B70D46"/>
    <w:rsid w:val="00B70E55"/>
    <w:rsid w:val="00B70F15"/>
    <w:rsid w:val="00B70F63"/>
    <w:rsid w:val="00B71230"/>
    <w:rsid w:val="00B7127D"/>
    <w:rsid w:val="00B7170C"/>
    <w:rsid w:val="00B71A17"/>
    <w:rsid w:val="00B71DB4"/>
    <w:rsid w:val="00B71DCB"/>
    <w:rsid w:val="00B72286"/>
    <w:rsid w:val="00B726F1"/>
    <w:rsid w:val="00B72E09"/>
    <w:rsid w:val="00B72E57"/>
    <w:rsid w:val="00B73072"/>
    <w:rsid w:val="00B73102"/>
    <w:rsid w:val="00B7359A"/>
    <w:rsid w:val="00B73640"/>
    <w:rsid w:val="00B737D9"/>
    <w:rsid w:val="00B73D89"/>
    <w:rsid w:val="00B73E5B"/>
    <w:rsid w:val="00B7442B"/>
    <w:rsid w:val="00B748E3"/>
    <w:rsid w:val="00B74B33"/>
    <w:rsid w:val="00B74B6A"/>
    <w:rsid w:val="00B74CD0"/>
    <w:rsid w:val="00B7509A"/>
    <w:rsid w:val="00B753EA"/>
    <w:rsid w:val="00B7571A"/>
    <w:rsid w:val="00B75CB4"/>
    <w:rsid w:val="00B75F94"/>
    <w:rsid w:val="00B760E4"/>
    <w:rsid w:val="00B761A9"/>
    <w:rsid w:val="00B76206"/>
    <w:rsid w:val="00B76466"/>
    <w:rsid w:val="00B765D2"/>
    <w:rsid w:val="00B76712"/>
    <w:rsid w:val="00B767BE"/>
    <w:rsid w:val="00B76A72"/>
    <w:rsid w:val="00B76A8D"/>
    <w:rsid w:val="00B76DE6"/>
    <w:rsid w:val="00B76F0F"/>
    <w:rsid w:val="00B76F79"/>
    <w:rsid w:val="00B77058"/>
    <w:rsid w:val="00B77109"/>
    <w:rsid w:val="00B774F0"/>
    <w:rsid w:val="00B77538"/>
    <w:rsid w:val="00B776F5"/>
    <w:rsid w:val="00B777BD"/>
    <w:rsid w:val="00B77874"/>
    <w:rsid w:val="00B7793A"/>
    <w:rsid w:val="00B779C6"/>
    <w:rsid w:val="00B779DE"/>
    <w:rsid w:val="00B77B03"/>
    <w:rsid w:val="00B77C47"/>
    <w:rsid w:val="00B77DA0"/>
    <w:rsid w:val="00B8058C"/>
    <w:rsid w:val="00B80953"/>
    <w:rsid w:val="00B80B41"/>
    <w:rsid w:val="00B80CC3"/>
    <w:rsid w:val="00B80E89"/>
    <w:rsid w:val="00B80F3D"/>
    <w:rsid w:val="00B8115F"/>
    <w:rsid w:val="00B81397"/>
    <w:rsid w:val="00B8154D"/>
    <w:rsid w:val="00B81EBF"/>
    <w:rsid w:val="00B81FD4"/>
    <w:rsid w:val="00B8206B"/>
    <w:rsid w:val="00B82928"/>
    <w:rsid w:val="00B82B55"/>
    <w:rsid w:val="00B82D0C"/>
    <w:rsid w:val="00B82F3B"/>
    <w:rsid w:val="00B82F92"/>
    <w:rsid w:val="00B8306F"/>
    <w:rsid w:val="00B832E6"/>
    <w:rsid w:val="00B83309"/>
    <w:rsid w:val="00B835AA"/>
    <w:rsid w:val="00B838C1"/>
    <w:rsid w:val="00B83B76"/>
    <w:rsid w:val="00B83E53"/>
    <w:rsid w:val="00B840F2"/>
    <w:rsid w:val="00B84188"/>
    <w:rsid w:val="00B845A5"/>
    <w:rsid w:val="00B84850"/>
    <w:rsid w:val="00B84D39"/>
    <w:rsid w:val="00B84DE0"/>
    <w:rsid w:val="00B84FCE"/>
    <w:rsid w:val="00B857FA"/>
    <w:rsid w:val="00B85C81"/>
    <w:rsid w:val="00B85E57"/>
    <w:rsid w:val="00B860FD"/>
    <w:rsid w:val="00B86454"/>
    <w:rsid w:val="00B86C63"/>
    <w:rsid w:val="00B86E7A"/>
    <w:rsid w:val="00B87364"/>
    <w:rsid w:val="00B87368"/>
    <w:rsid w:val="00B87B72"/>
    <w:rsid w:val="00B87C1E"/>
    <w:rsid w:val="00B901B0"/>
    <w:rsid w:val="00B901E1"/>
    <w:rsid w:val="00B903B5"/>
    <w:rsid w:val="00B90658"/>
    <w:rsid w:val="00B907ED"/>
    <w:rsid w:val="00B90800"/>
    <w:rsid w:val="00B9085C"/>
    <w:rsid w:val="00B90AE0"/>
    <w:rsid w:val="00B90AE4"/>
    <w:rsid w:val="00B90DEB"/>
    <w:rsid w:val="00B90F61"/>
    <w:rsid w:val="00B9150D"/>
    <w:rsid w:val="00B916AC"/>
    <w:rsid w:val="00B916FC"/>
    <w:rsid w:val="00B91737"/>
    <w:rsid w:val="00B91CB2"/>
    <w:rsid w:val="00B91F36"/>
    <w:rsid w:val="00B91FED"/>
    <w:rsid w:val="00B92496"/>
    <w:rsid w:val="00B92616"/>
    <w:rsid w:val="00B92C5C"/>
    <w:rsid w:val="00B92CCD"/>
    <w:rsid w:val="00B92F1B"/>
    <w:rsid w:val="00B93087"/>
    <w:rsid w:val="00B931F2"/>
    <w:rsid w:val="00B93511"/>
    <w:rsid w:val="00B936C1"/>
    <w:rsid w:val="00B93836"/>
    <w:rsid w:val="00B93A83"/>
    <w:rsid w:val="00B93B26"/>
    <w:rsid w:val="00B93C7D"/>
    <w:rsid w:val="00B944DE"/>
    <w:rsid w:val="00B94A15"/>
    <w:rsid w:val="00B94C6A"/>
    <w:rsid w:val="00B950B9"/>
    <w:rsid w:val="00B9552F"/>
    <w:rsid w:val="00B956A3"/>
    <w:rsid w:val="00B95DB3"/>
    <w:rsid w:val="00B95F9B"/>
    <w:rsid w:val="00B96735"/>
    <w:rsid w:val="00B96C5D"/>
    <w:rsid w:val="00B96CBB"/>
    <w:rsid w:val="00B9715B"/>
    <w:rsid w:val="00B97456"/>
    <w:rsid w:val="00B975D3"/>
    <w:rsid w:val="00B97A22"/>
    <w:rsid w:val="00B97AB0"/>
    <w:rsid w:val="00B97B5B"/>
    <w:rsid w:val="00B97CD7"/>
    <w:rsid w:val="00B97DF1"/>
    <w:rsid w:val="00B97F3A"/>
    <w:rsid w:val="00BA043D"/>
    <w:rsid w:val="00BA0497"/>
    <w:rsid w:val="00BA055B"/>
    <w:rsid w:val="00BA060E"/>
    <w:rsid w:val="00BA0634"/>
    <w:rsid w:val="00BA0653"/>
    <w:rsid w:val="00BA0AC1"/>
    <w:rsid w:val="00BA0CD1"/>
    <w:rsid w:val="00BA151B"/>
    <w:rsid w:val="00BA1693"/>
    <w:rsid w:val="00BA1D1D"/>
    <w:rsid w:val="00BA2150"/>
    <w:rsid w:val="00BA2389"/>
    <w:rsid w:val="00BA243C"/>
    <w:rsid w:val="00BA2BAD"/>
    <w:rsid w:val="00BA3008"/>
    <w:rsid w:val="00BA3134"/>
    <w:rsid w:val="00BA34F2"/>
    <w:rsid w:val="00BA3B17"/>
    <w:rsid w:val="00BA3C25"/>
    <w:rsid w:val="00BA4151"/>
    <w:rsid w:val="00BA43C5"/>
    <w:rsid w:val="00BA450C"/>
    <w:rsid w:val="00BA45BB"/>
    <w:rsid w:val="00BA4930"/>
    <w:rsid w:val="00BA4BC7"/>
    <w:rsid w:val="00BA4CA6"/>
    <w:rsid w:val="00BA4D64"/>
    <w:rsid w:val="00BA4E2D"/>
    <w:rsid w:val="00BA56D9"/>
    <w:rsid w:val="00BA56F8"/>
    <w:rsid w:val="00BA58D3"/>
    <w:rsid w:val="00BA59BC"/>
    <w:rsid w:val="00BA5C02"/>
    <w:rsid w:val="00BA5DB7"/>
    <w:rsid w:val="00BA5FA9"/>
    <w:rsid w:val="00BA6259"/>
    <w:rsid w:val="00BA62AF"/>
    <w:rsid w:val="00BA64D1"/>
    <w:rsid w:val="00BA74B7"/>
    <w:rsid w:val="00BA76A1"/>
    <w:rsid w:val="00BA7C54"/>
    <w:rsid w:val="00BA7CA5"/>
    <w:rsid w:val="00BB0073"/>
    <w:rsid w:val="00BB01C5"/>
    <w:rsid w:val="00BB078F"/>
    <w:rsid w:val="00BB10D5"/>
    <w:rsid w:val="00BB10F8"/>
    <w:rsid w:val="00BB1318"/>
    <w:rsid w:val="00BB1939"/>
    <w:rsid w:val="00BB19FD"/>
    <w:rsid w:val="00BB1A2C"/>
    <w:rsid w:val="00BB1E17"/>
    <w:rsid w:val="00BB1F94"/>
    <w:rsid w:val="00BB1FD5"/>
    <w:rsid w:val="00BB2330"/>
    <w:rsid w:val="00BB24CC"/>
    <w:rsid w:val="00BB2612"/>
    <w:rsid w:val="00BB2B2C"/>
    <w:rsid w:val="00BB2F1F"/>
    <w:rsid w:val="00BB30BD"/>
    <w:rsid w:val="00BB347B"/>
    <w:rsid w:val="00BB3735"/>
    <w:rsid w:val="00BB37EC"/>
    <w:rsid w:val="00BB3939"/>
    <w:rsid w:val="00BB396A"/>
    <w:rsid w:val="00BB3A4D"/>
    <w:rsid w:val="00BB43B6"/>
    <w:rsid w:val="00BB4412"/>
    <w:rsid w:val="00BB44F6"/>
    <w:rsid w:val="00BB4555"/>
    <w:rsid w:val="00BB47CC"/>
    <w:rsid w:val="00BB4834"/>
    <w:rsid w:val="00BB4BB3"/>
    <w:rsid w:val="00BB4DA9"/>
    <w:rsid w:val="00BB4E9E"/>
    <w:rsid w:val="00BB4FB4"/>
    <w:rsid w:val="00BB507E"/>
    <w:rsid w:val="00BB52A4"/>
    <w:rsid w:val="00BB58A9"/>
    <w:rsid w:val="00BB598C"/>
    <w:rsid w:val="00BB59EC"/>
    <w:rsid w:val="00BB5EAA"/>
    <w:rsid w:val="00BB6171"/>
    <w:rsid w:val="00BB6279"/>
    <w:rsid w:val="00BB62DB"/>
    <w:rsid w:val="00BB6303"/>
    <w:rsid w:val="00BB66D9"/>
    <w:rsid w:val="00BB66FC"/>
    <w:rsid w:val="00BB672A"/>
    <w:rsid w:val="00BB684F"/>
    <w:rsid w:val="00BB68DD"/>
    <w:rsid w:val="00BB699F"/>
    <w:rsid w:val="00BB6A26"/>
    <w:rsid w:val="00BB6B34"/>
    <w:rsid w:val="00BB6D1E"/>
    <w:rsid w:val="00BB71E1"/>
    <w:rsid w:val="00BB736E"/>
    <w:rsid w:val="00BB752D"/>
    <w:rsid w:val="00BB75D3"/>
    <w:rsid w:val="00BB7666"/>
    <w:rsid w:val="00BB7755"/>
    <w:rsid w:val="00BB7776"/>
    <w:rsid w:val="00BB77D1"/>
    <w:rsid w:val="00BC014C"/>
    <w:rsid w:val="00BC03A5"/>
    <w:rsid w:val="00BC062E"/>
    <w:rsid w:val="00BC08AC"/>
    <w:rsid w:val="00BC0950"/>
    <w:rsid w:val="00BC0AB0"/>
    <w:rsid w:val="00BC0BB0"/>
    <w:rsid w:val="00BC0DF2"/>
    <w:rsid w:val="00BC1372"/>
    <w:rsid w:val="00BC1825"/>
    <w:rsid w:val="00BC2203"/>
    <w:rsid w:val="00BC244E"/>
    <w:rsid w:val="00BC2669"/>
    <w:rsid w:val="00BC2688"/>
    <w:rsid w:val="00BC2752"/>
    <w:rsid w:val="00BC2865"/>
    <w:rsid w:val="00BC2A02"/>
    <w:rsid w:val="00BC2BEB"/>
    <w:rsid w:val="00BC2E30"/>
    <w:rsid w:val="00BC2F66"/>
    <w:rsid w:val="00BC313E"/>
    <w:rsid w:val="00BC37E0"/>
    <w:rsid w:val="00BC3870"/>
    <w:rsid w:val="00BC3F75"/>
    <w:rsid w:val="00BC472A"/>
    <w:rsid w:val="00BC4BE1"/>
    <w:rsid w:val="00BC4C5D"/>
    <w:rsid w:val="00BC5067"/>
    <w:rsid w:val="00BC5147"/>
    <w:rsid w:val="00BC547D"/>
    <w:rsid w:val="00BC55C6"/>
    <w:rsid w:val="00BC5677"/>
    <w:rsid w:val="00BC5944"/>
    <w:rsid w:val="00BC5B3E"/>
    <w:rsid w:val="00BC5B79"/>
    <w:rsid w:val="00BC5FBA"/>
    <w:rsid w:val="00BC69AC"/>
    <w:rsid w:val="00BC7209"/>
    <w:rsid w:val="00BC726E"/>
    <w:rsid w:val="00BC72DE"/>
    <w:rsid w:val="00BC783C"/>
    <w:rsid w:val="00BC7A8A"/>
    <w:rsid w:val="00BC7C62"/>
    <w:rsid w:val="00BC7E7A"/>
    <w:rsid w:val="00BD0174"/>
    <w:rsid w:val="00BD01C3"/>
    <w:rsid w:val="00BD040D"/>
    <w:rsid w:val="00BD0479"/>
    <w:rsid w:val="00BD0EEF"/>
    <w:rsid w:val="00BD1494"/>
    <w:rsid w:val="00BD150B"/>
    <w:rsid w:val="00BD1669"/>
    <w:rsid w:val="00BD16C8"/>
    <w:rsid w:val="00BD1909"/>
    <w:rsid w:val="00BD1A71"/>
    <w:rsid w:val="00BD1A99"/>
    <w:rsid w:val="00BD2196"/>
    <w:rsid w:val="00BD2B9C"/>
    <w:rsid w:val="00BD2D1A"/>
    <w:rsid w:val="00BD349D"/>
    <w:rsid w:val="00BD3664"/>
    <w:rsid w:val="00BD37AF"/>
    <w:rsid w:val="00BD3AA3"/>
    <w:rsid w:val="00BD4331"/>
    <w:rsid w:val="00BD43D0"/>
    <w:rsid w:val="00BD43E6"/>
    <w:rsid w:val="00BD440C"/>
    <w:rsid w:val="00BD454C"/>
    <w:rsid w:val="00BD4D1E"/>
    <w:rsid w:val="00BD4D87"/>
    <w:rsid w:val="00BD4FDE"/>
    <w:rsid w:val="00BD510A"/>
    <w:rsid w:val="00BD5220"/>
    <w:rsid w:val="00BD6286"/>
    <w:rsid w:val="00BD65E9"/>
    <w:rsid w:val="00BD6881"/>
    <w:rsid w:val="00BD68B2"/>
    <w:rsid w:val="00BD6ADE"/>
    <w:rsid w:val="00BD6C24"/>
    <w:rsid w:val="00BD6C99"/>
    <w:rsid w:val="00BD6DB0"/>
    <w:rsid w:val="00BD6F83"/>
    <w:rsid w:val="00BD6FD1"/>
    <w:rsid w:val="00BD7267"/>
    <w:rsid w:val="00BD746C"/>
    <w:rsid w:val="00BD74FA"/>
    <w:rsid w:val="00BD75D5"/>
    <w:rsid w:val="00BD788C"/>
    <w:rsid w:val="00BD7A0B"/>
    <w:rsid w:val="00BD7A80"/>
    <w:rsid w:val="00BD7DAC"/>
    <w:rsid w:val="00BE0488"/>
    <w:rsid w:val="00BE0CD8"/>
    <w:rsid w:val="00BE0F63"/>
    <w:rsid w:val="00BE1084"/>
    <w:rsid w:val="00BE11FF"/>
    <w:rsid w:val="00BE1646"/>
    <w:rsid w:val="00BE1C24"/>
    <w:rsid w:val="00BE208C"/>
    <w:rsid w:val="00BE2166"/>
    <w:rsid w:val="00BE22FF"/>
    <w:rsid w:val="00BE24C3"/>
    <w:rsid w:val="00BE25D7"/>
    <w:rsid w:val="00BE2704"/>
    <w:rsid w:val="00BE27E9"/>
    <w:rsid w:val="00BE293C"/>
    <w:rsid w:val="00BE29DC"/>
    <w:rsid w:val="00BE2C4E"/>
    <w:rsid w:val="00BE3152"/>
    <w:rsid w:val="00BE31D0"/>
    <w:rsid w:val="00BE36A8"/>
    <w:rsid w:val="00BE3B64"/>
    <w:rsid w:val="00BE3D4A"/>
    <w:rsid w:val="00BE403B"/>
    <w:rsid w:val="00BE4170"/>
    <w:rsid w:val="00BE4536"/>
    <w:rsid w:val="00BE4667"/>
    <w:rsid w:val="00BE4867"/>
    <w:rsid w:val="00BE49AF"/>
    <w:rsid w:val="00BE49F1"/>
    <w:rsid w:val="00BE4D32"/>
    <w:rsid w:val="00BE525A"/>
    <w:rsid w:val="00BE52A3"/>
    <w:rsid w:val="00BE55A3"/>
    <w:rsid w:val="00BE5CF2"/>
    <w:rsid w:val="00BE5D8C"/>
    <w:rsid w:val="00BE5DE3"/>
    <w:rsid w:val="00BE5FB6"/>
    <w:rsid w:val="00BE648F"/>
    <w:rsid w:val="00BE64C2"/>
    <w:rsid w:val="00BE64E0"/>
    <w:rsid w:val="00BE6C05"/>
    <w:rsid w:val="00BE735C"/>
    <w:rsid w:val="00BE774B"/>
    <w:rsid w:val="00BE7B41"/>
    <w:rsid w:val="00BE7BA5"/>
    <w:rsid w:val="00BF06C0"/>
    <w:rsid w:val="00BF0897"/>
    <w:rsid w:val="00BF0C99"/>
    <w:rsid w:val="00BF0C9F"/>
    <w:rsid w:val="00BF0EC1"/>
    <w:rsid w:val="00BF1470"/>
    <w:rsid w:val="00BF1543"/>
    <w:rsid w:val="00BF1549"/>
    <w:rsid w:val="00BF1663"/>
    <w:rsid w:val="00BF1B45"/>
    <w:rsid w:val="00BF1BF0"/>
    <w:rsid w:val="00BF1CE4"/>
    <w:rsid w:val="00BF1DF9"/>
    <w:rsid w:val="00BF1E99"/>
    <w:rsid w:val="00BF222B"/>
    <w:rsid w:val="00BF23E4"/>
    <w:rsid w:val="00BF23F2"/>
    <w:rsid w:val="00BF25DC"/>
    <w:rsid w:val="00BF2BF8"/>
    <w:rsid w:val="00BF2D99"/>
    <w:rsid w:val="00BF2EB7"/>
    <w:rsid w:val="00BF310A"/>
    <w:rsid w:val="00BF3A21"/>
    <w:rsid w:val="00BF3FFB"/>
    <w:rsid w:val="00BF42C9"/>
    <w:rsid w:val="00BF4455"/>
    <w:rsid w:val="00BF4611"/>
    <w:rsid w:val="00BF4670"/>
    <w:rsid w:val="00BF499F"/>
    <w:rsid w:val="00BF4A94"/>
    <w:rsid w:val="00BF4CFF"/>
    <w:rsid w:val="00BF4ED1"/>
    <w:rsid w:val="00BF520D"/>
    <w:rsid w:val="00BF5260"/>
    <w:rsid w:val="00BF5650"/>
    <w:rsid w:val="00BF5BB2"/>
    <w:rsid w:val="00BF5DCD"/>
    <w:rsid w:val="00BF6076"/>
    <w:rsid w:val="00BF628F"/>
    <w:rsid w:val="00BF62C0"/>
    <w:rsid w:val="00BF65B1"/>
    <w:rsid w:val="00BF69D3"/>
    <w:rsid w:val="00BF6B6D"/>
    <w:rsid w:val="00BF6CE9"/>
    <w:rsid w:val="00BF6ECD"/>
    <w:rsid w:val="00BF7009"/>
    <w:rsid w:val="00BF71B0"/>
    <w:rsid w:val="00BF71DC"/>
    <w:rsid w:val="00BF723A"/>
    <w:rsid w:val="00BF759C"/>
    <w:rsid w:val="00BF77AD"/>
    <w:rsid w:val="00BF792E"/>
    <w:rsid w:val="00BF79B4"/>
    <w:rsid w:val="00BF7DDE"/>
    <w:rsid w:val="00C00095"/>
    <w:rsid w:val="00C00321"/>
    <w:rsid w:val="00C00407"/>
    <w:rsid w:val="00C00ECE"/>
    <w:rsid w:val="00C0100A"/>
    <w:rsid w:val="00C01830"/>
    <w:rsid w:val="00C01C1A"/>
    <w:rsid w:val="00C01CC6"/>
    <w:rsid w:val="00C01CDF"/>
    <w:rsid w:val="00C02937"/>
    <w:rsid w:val="00C02B66"/>
    <w:rsid w:val="00C030AF"/>
    <w:rsid w:val="00C032FA"/>
    <w:rsid w:val="00C03D31"/>
    <w:rsid w:val="00C03E0B"/>
    <w:rsid w:val="00C04307"/>
    <w:rsid w:val="00C04386"/>
    <w:rsid w:val="00C047A4"/>
    <w:rsid w:val="00C049DE"/>
    <w:rsid w:val="00C04B95"/>
    <w:rsid w:val="00C04BFF"/>
    <w:rsid w:val="00C04D21"/>
    <w:rsid w:val="00C04D47"/>
    <w:rsid w:val="00C04EE2"/>
    <w:rsid w:val="00C0539A"/>
    <w:rsid w:val="00C05701"/>
    <w:rsid w:val="00C05D26"/>
    <w:rsid w:val="00C06664"/>
    <w:rsid w:val="00C066AE"/>
    <w:rsid w:val="00C06BF9"/>
    <w:rsid w:val="00C06C48"/>
    <w:rsid w:val="00C06D24"/>
    <w:rsid w:val="00C06E06"/>
    <w:rsid w:val="00C07207"/>
    <w:rsid w:val="00C07247"/>
    <w:rsid w:val="00C07273"/>
    <w:rsid w:val="00C0774E"/>
    <w:rsid w:val="00C078A1"/>
    <w:rsid w:val="00C07956"/>
    <w:rsid w:val="00C103E0"/>
    <w:rsid w:val="00C1048F"/>
    <w:rsid w:val="00C10663"/>
    <w:rsid w:val="00C10820"/>
    <w:rsid w:val="00C10D09"/>
    <w:rsid w:val="00C10E26"/>
    <w:rsid w:val="00C10F98"/>
    <w:rsid w:val="00C116C1"/>
    <w:rsid w:val="00C1183F"/>
    <w:rsid w:val="00C1191C"/>
    <w:rsid w:val="00C11C13"/>
    <w:rsid w:val="00C11F1D"/>
    <w:rsid w:val="00C11F2E"/>
    <w:rsid w:val="00C12024"/>
    <w:rsid w:val="00C12028"/>
    <w:rsid w:val="00C122DB"/>
    <w:rsid w:val="00C12327"/>
    <w:rsid w:val="00C12913"/>
    <w:rsid w:val="00C1291B"/>
    <w:rsid w:val="00C12EF2"/>
    <w:rsid w:val="00C12F55"/>
    <w:rsid w:val="00C1367A"/>
    <w:rsid w:val="00C138F6"/>
    <w:rsid w:val="00C13C82"/>
    <w:rsid w:val="00C13CAA"/>
    <w:rsid w:val="00C13D90"/>
    <w:rsid w:val="00C13F03"/>
    <w:rsid w:val="00C1404E"/>
    <w:rsid w:val="00C1481F"/>
    <w:rsid w:val="00C1487E"/>
    <w:rsid w:val="00C148AF"/>
    <w:rsid w:val="00C14939"/>
    <w:rsid w:val="00C14A48"/>
    <w:rsid w:val="00C14D29"/>
    <w:rsid w:val="00C14DB1"/>
    <w:rsid w:val="00C14EB9"/>
    <w:rsid w:val="00C15002"/>
    <w:rsid w:val="00C15016"/>
    <w:rsid w:val="00C15256"/>
    <w:rsid w:val="00C15270"/>
    <w:rsid w:val="00C1551D"/>
    <w:rsid w:val="00C155C3"/>
    <w:rsid w:val="00C15D2F"/>
    <w:rsid w:val="00C15F1B"/>
    <w:rsid w:val="00C160AA"/>
    <w:rsid w:val="00C16BF2"/>
    <w:rsid w:val="00C16EE6"/>
    <w:rsid w:val="00C16FC1"/>
    <w:rsid w:val="00C1713E"/>
    <w:rsid w:val="00C17550"/>
    <w:rsid w:val="00C17719"/>
    <w:rsid w:val="00C17A72"/>
    <w:rsid w:val="00C17C19"/>
    <w:rsid w:val="00C20907"/>
    <w:rsid w:val="00C2090C"/>
    <w:rsid w:val="00C20A52"/>
    <w:rsid w:val="00C20BFA"/>
    <w:rsid w:val="00C210E8"/>
    <w:rsid w:val="00C21333"/>
    <w:rsid w:val="00C2175D"/>
    <w:rsid w:val="00C2189D"/>
    <w:rsid w:val="00C219F8"/>
    <w:rsid w:val="00C21B54"/>
    <w:rsid w:val="00C21E5C"/>
    <w:rsid w:val="00C21EB2"/>
    <w:rsid w:val="00C21FF7"/>
    <w:rsid w:val="00C2211C"/>
    <w:rsid w:val="00C22125"/>
    <w:rsid w:val="00C22144"/>
    <w:rsid w:val="00C222D5"/>
    <w:rsid w:val="00C225B4"/>
    <w:rsid w:val="00C225B8"/>
    <w:rsid w:val="00C228EF"/>
    <w:rsid w:val="00C22983"/>
    <w:rsid w:val="00C237F3"/>
    <w:rsid w:val="00C23B7E"/>
    <w:rsid w:val="00C23DBA"/>
    <w:rsid w:val="00C23DFB"/>
    <w:rsid w:val="00C245A9"/>
    <w:rsid w:val="00C246A0"/>
    <w:rsid w:val="00C2476D"/>
    <w:rsid w:val="00C248DF"/>
    <w:rsid w:val="00C24A8F"/>
    <w:rsid w:val="00C24B1F"/>
    <w:rsid w:val="00C24DA1"/>
    <w:rsid w:val="00C24EA9"/>
    <w:rsid w:val="00C24FB5"/>
    <w:rsid w:val="00C24FFD"/>
    <w:rsid w:val="00C25289"/>
    <w:rsid w:val="00C2576F"/>
    <w:rsid w:val="00C2581F"/>
    <w:rsid w:val="00C25F94"/>
    <w:rsid w:val="00C26018"/>
    <w:rsid w:val="00C26034"/>
    <w:rsid w:val="00C26391"/>
    <w:rsid w:val="00C26665"/>
    <w:rsid w:val="00C26AC7"/>
    <w:rsid w:val="00C26ACB"/>
    <w:rsid w:val="00C26AE9"/>
    <w:rsid w:val="00C26D9B"/>
    <w:rsid w:val="00C27619"/>
    <w:rsid w:val="00C2771E"/>
    <w:rsid w:val="00C27B7D"/>
    <w:rsid w:val="00C27CFE"/>
    <w:rsid w:val="00C3084D"/>
    <w:rsid w:val="00C3090A"/>
    <w:rsid w:val="00C30A46"/>
    <w:rsid w:val="00C30B20"/>
    <w:rsid w:val="00C30D41"/>
    <w:rsid w:val="00C30DE8"/>
    <w:rsid w:val="00C31444"/>
    <w:rsid w:val="00C3157C"/>
    <w:rsid w:val="00C31618"/>
    <w:rsid w:val="00C319E0"/>
    <w:rsid w:val="00C32338"/>
    <w:rsid w:val="00C325E9"/>
    <w:rsid w:val="00C3279C"/>
    <w:rsid w:val="00C32E05"/>
    <w:rsid w:val="00C33A10"/>
    <w:rsid w:val="00C33D9D"/>
    <w:rsid w:val="00C33DF6"/>
    <w:rsid w:val="00C33EEE"/>
    <w:rsid w:val="00C340FA"/>
    <w:rsid w:val="00C3419E"/>
    <w:rsid w:val="00C345A5"/>
    <w:rsid w:val="00C34733"/>
    <w:rsid w:val="00C34994"/>
    <w:rsid w:val="00C34A28"/>
    <w:rsid w:val="00C34B01"/>
    <w:rsid w:val="00C34CF8"/>
    <w:rsid w:val="00C34D86"/>
    <w:rsid w:val="00C35087"/>
    <w:rsid w:val="00C350FF"/>
    <w:rsid w:val="00C352CD"/>
    <w:rsid w:val="00C35E25"/>
    <w:rsid w:val="00C361E0"/>
    <w:rsid w:val="00C362E4"/>
    <w:rsid w:val="00C36362"/>
    <w:rsid w:val="00C3660B"/>
    <w:rsid w:val="00C366E2"/>
    <w:rsid w:val="00C36704"/>
    <w:rsid w:val="00C369BB"/>
    <w:rsid w:val="00C369C4"/>
    <w:rsid w:val="00C36C2E"/>
    <w:rsid w:val="00C36C71"/>
    <w:rsid w:val="00C37183"/>
    <w:rsid w:val="00C3732F"/>
    <w:rsid w:val="00C37965"/>
    <w:rsid w:val="00C37AC2"/>
    <w:rsid w:val="00C37DF7"/>
    <w:rsid w:val="00C402AA"/>
    <w:rsid w:val="00C404CE"/>
    <w:rsid w:val="00C40AE1"/>
    <w:rsid w:val="00C40C16"/>
    <w:rsid w:val="00C40C90"/>
    <w:rsid w:val="00C40D0A"/>
    <w:rsid w:val="00C40E25"/>
    <w:rsid w:val="00C4103B"/>
    <w:rsid w:val="00C41560"/>
    <w:rsid w:val="00C41AE8"/>
    <w:rsid w:val="00C41B70"/>
    <w:rsid w:val="00C41C86"/>
    <w:rsid w:val="00C41E1A"/>
    <w:rsid w:val="00C41EC8"/>
    <w:rsid w:val="00C424AD"/>
    <w:rsid w:val="00C424DD"/>
    <w:rsid w:val="00C42562"/>
    <w:rsid w:val="00C429BC"/>
    <w:rsid w:val="00C429BE"/>
    <w:rsid w:val="00C42A97"/>
    <w:rsid w:val="00C42EBC"/>
    <w:rsid w:val="00C431F6"/>
    <w:rsid w:val="00C4321C"/>
    <w:rsid w:val="00C43236"/>
    <w:rsid w:val="00C43408"/>
    <w:rsid w:val="00C437E2"/>
    <w:rsid w:val="00C43A64"/>
    <w:rsid w:val="00C43C69"/>
    <w:rsid w:val="00C440AE"/>
    <w:rsid w:val="00C44172"/>
    <w:rsid w:val="00C441EC"/>
    <w:rsid w:val="00C443CC"/>
    <w:rsid w:val="00C444FB"/>
    <w:rsid w:val="00C445A2"/>
    <w:rsid w:val="00C446BB"/>
    <w:rsid w:val="00C44A35"/>
    <w:rsid w:val="00C44BE1"/>
    <w:rsid w:val="00C44FBF"/>
    <w:rsid w:val="00C45743"/>
    <w:rsid w:val="00C45B28"/>
    <w:rsid w:val="00C45B7D"/>
    <w:rsid w:val="00C45CAA"/>
    <w:rsid w:val="00C46215"/>
    <w:rsid w:val="00C46591"/>
    <w:rsid w:val="00C468C7"/>
    <w:rsid w:val="00C46A37"/>
    <w:rsid w:val="00C471D2"/>
    <w:rsid w:val="00C47811"/>
    <w:rsid w:val="00C5025B"/>
    <w:rsid w:val="00C505E1"/>
    <w:rsid w:val="00C507F8"/>
    <w:rsid w:val="00C508BE"/>
    <w:rsid w:val="00C50A53"/>
    <w:rsid w:val="00C51214"/>
    <w:rsid w:val="00C515AC"/>
    <w:rsid w:val="00C516A9"/>
    <w:rsid w:val="00C5177A"/>
    <w:rsid w:val="00C5177E"/>
    <w:rsid w:val="00C5185E"/>
    <w:rsid w:val="00C51A7D"/>
    <w:rsid w:val="00C51BBF"/>
    <w:rsid w:val="00C51D8E"/>
    <w:rsid w:val="00C52145"/>
    <w:rsid w:val="00C52783"/>
    <w:rsid w:val="00C52C5E"/>
    <w:rsid w:val="00C52E5B"/>
    <w:rsid w:val="00C530A7"/>
    <w:rsid w:val="00C530BF"/>
    <w:rsid w:val="00C530C3"/>
    <w:rsid w:val="00C5333A"/>
    <w:rsid w:val="00C53411"/>
    <w:rsid w:val="00C53660"/>
    <w:rsid w:val="00C53A16"/>
    <w:rsid w:val="00C53D9B"/>
    <w:rsid w:val="00C5413C"/>
    <w:rsid w:val="00C54553"/>
    <w:rsid w:val="00C5463C"/>
    <w:rsid w:val="00C54658"/>
    <w:rsid w:val="00C54719"/>
    <w:rsid w:val="00C548A7"/>
    <w:rsid w:val="00C54995"/>
    <w:rsid w:val="00C54B80"/>
    <w:rsid w:val="00C55378"/>
    <w:rsid w:val="00C554F0"/>
    <w:rsid w:val="00C55D0D"/>
    <w:rsid w:val="00C55DE3"/>
    <w:rsid w:val="00C55EA4"/>
    <w:rsid w:val="00C55F27"/>
    <w:rsid w:val="00C563B5"/>
    <w:rsid w:val="00C56500"/>
    <w:rsid w:val="00C56B92"/>
    <w:rsid w:val="00C56C1B"/>
    <w:rsid w:val="00C57352"/>
    <w:rsid w:val="00C57399"/>
    <w:rsid w:val="00C57A14"/>
    <w:rsid w:val="00C57B41"/>
    <w:rsid w:val="00C6054E"/>
    <w:rsid w:val="00C60890"/>
    <w:rsid w:val="00C614D8"/>
    <w:rsid w:val="00C6157F"/>
    <w:rsid w:val="00C617C0"/>
    <w:rsid w:val="00C61881"/>
    <w:rsid w:val="00C61B24"/>
    <w:rsid w:val="00C61C97"/>
    <w:rsid w:val="00C61D6B"/>
    <w:rsid w:val="00C6221B"/>
    <w:rsid w:val="00C6249E"/>
    <w:rsid w:val="00C626D1"/>
    <w:rsid w:val="00C62B37"/>
    <w:rsid w:val="00C62BB0"/>
    <w:rsid w:val="00C63265"/>
    <w:rsid w:val="00C6339B"/>
    <w:rsid w:val="00C6361F"/>
    <w:rsid w:val="00C63660"/>
    <w:rsid w:val="00C63711"/>
    <w:rsid w:val="00C63C58"/>
    <w:rsid w:val="00C63CE2"/>
    <w:rsid w:val="00C6423E"/>
    <w:rsid w:val="00C643D7"/>
    <w:rsid w:val="00C643DD"/>
    <w:rsid w:val="00C64B8A"/>
    <w:rsid w:val="00C64F48"/>
    <w:rsid w:val="00C64FA1"/>
    <w:rsid w:val="00C650AD"/>
    <w:rsid w:val="00C651FF"/>
    <w:rsid w:val="00C65431"/>
    <w:rsid w:val="00C654F8"/>
    <w:rsid w:val="00C657F9"/>
    <w:rsid w:val="00C658BD"/>
    <w:rsid w:val="00C65A08"/>
    <w:rsid w:val="00C65A34"/>
    <w:rsid w:val="00C65A8F"/>
    <w:rsid w:val="00C65B41"/>
    <w:rsid w:val="00C66195"/>
    <w:rsid w:val="00C6640D"/>
    <w:rsid w:val="00C666CB"/>
    <w:rsid w:val="00C66712"/>
    <w:rsid w:val="00C66995"/>
    <w:rsid w:val="00C66A72"/>
    <w:rsid w:val="00C6703B"/>
    <w:rsid w:val="00C6736E"/>
    <w:rsid w:val="00C67437"/>
    <w:rsid w:val="00C675A6"/>
    <w:rsid w:val="00C6772A"/>
    <w:rsid w:val="00C67A3D"/>
    <w:rsid w:val="00C67A92"/>
    <w:rsid w:val="00C67AA2"/>
    <w:rsid w:val="00C70158"/>
    <w:rsid w:val="00C702C3"/>
    <w:rsid w:val="00C7031C"/>
    <w:rsid w:val="00C704A8"/>
    <w:rsid w:val="00C706DB"/>
    <w:rsid w:val="00C7097A"/>
    <w:rsid w:val="00C71064"/>
    <w:rsid w:val="00C711DB"/>
    <w:rsid w:val="00C71289"/>
    <w:rsid w:val="00C7129C"/>
    <w:rsid w:val="00C714E6"/>
    <w:rsid w:val="00C71598"/>
    <w:rsid w:val="00C7185D"/>
    <w:rsid w:val="00C71924"/>
    <w:rsid w:val="00C71B71"/>
    <w:rsid w:val="00C71CB9"/>
    <w:rsid w:val="00C71FC1"/>
    <w:rsid w:val="00C72E08"/>
    <w:rsid w:val="00C72F61"/>
    <w:rsid w:val="00C73035"/>
    <w:rsid w:val="00C73136"/>
    <w:rsid w:val="00C73203"/>
    <w:rsid w:val="00C7321D"/>
    <w:rsid w:val="00C73291"/>
    <w:rsid w:val="00C7380E"/>
    <w:rsid w:val="00C73E77"/>
    <w:rsid w:val="00C744B6"/>
    <w:rsid w:val="00C74850"/>
    <w:rsid w:val="00C74AF6"/>
    <w:rsid w:val="00C74B5C"/>
    <w:rsid w:val="00C74C81"/>
    <w:rsid w:val="00C75970"/>
    <w:rsid w:val="00C75BA5"/>
    <w:rsid w:val="00C762FB"/>
    <w:rsid w:val="00C7637E"/>
    <w:rsid w:val="00C764C3"/>
    <w:rsid w:val="00C76820"/>
    <w:rsid w:val="00C76989"/>
    <w:rsid w:val="00C7699B"/>
    <w:rsid w:val="00C76D76"/>
    <w:rsid w:val="00C77398"/>
    <w:rsid w:val="00C773EC"/>
    <w:rsid w:val="00C7772F"/>
    <w:rsid w:val="00C778D7"/>
    <w:rsid w:val="00C779A5"/>
    <w:rsid w:val="00C800ED"/>
    <w:rsid w:val="00C803B2"/>
    <w:rsid w:val="00C8077D"/>
    <w:rsid w:val="00C809FE"/>
    <w:rsid w:val="00C80B1B"/>
    <w:rsid w:val="00C80C4C"/>
    <w:rsid w:val="00C80DBD"/>
    <w:rsid w:val="00C80DD3"/>
    <w:rsid w:val="00C80E70"/>
    <w:rsid w:val="00C8116F"/>
    <w:rsid w:val="00C81396"/>
    <w:rsid w:val="00C814BB"/>
    <w:rsid w:val="00C81696"/>
    <w:rsid w:val="00C81779"/>
    <w:rsid w:val="00C82489"/>
    <w:rsid w:val="00C82511"/>
    <w:rsid w:val="00C82704"/>
    <w:rsid w:val="00C827F6"/>
    <w:rsid w:val="00C82C50"/>
    <w:rsid w:val="00C82C9B"/>
    <w:rsid w:val="00C83280"/>
    <w:rsid w:val="00C8352E"/>
    <w:rsid w:val="00C83719"/>
    <w:rsid w:val="00C838CF"/>
    <w:rsid w:val="00C83E20"/>
    <w:rsid w:val="00C84885"/>
    <w:rsid w:val="00C84E92"/>
    <w:rsid w:val="00C85442"/>
    <w:rsid w:val="00C85491"/>
    <w:rsid w:val="00C85767"/>
    <w:rsid w:val="00C8591B"/>
    <w:rsid w:val="00C85B51"/>
    <w:rsid w:val="00C85F57"/>
    <w:rsid w:val="00C86487"/>
    <w:rsid w:val="00C864F5"/>
    <w:rsid w:val="00C86954"/>
    <w:rsid w:val="00C87518"/>
    <w:rsid w:val="00C875F3"/>
    <w:rsid w:val="00C877A5"/>
    <w:rsid w:val="00C87E57"/>
    <w:rsid w:val="00C87FDB"/>
    <w:rsid w:val="00C90101"/>
    <w:rsid w:val="00C90B3C"/>
    <w:rsid w:val="00C90C38"/>
    <w:rsid w:val="00C91031"/>
    <w:rsid w:val="00C91509"/>
    <w:rsid w:val="00C916BE"/>
    <w:rsid w:val="00C916FB"/>
    <w:rsid w:val="00C91CB1"/>
    <w:rsid w:val="00C91D81"/>
    <w:rsid w:val="00C927E5"/>
    <w:rsid w:val="00C92BA8"/>
    <w:rsid w:val="00C92C42"/>
    <w:rsid w:val="00C92E65"/>
    <w:rsid w:val="00C930B4"/>
    <w:rsid w:val="00C934C2"/>
    <w:rsid w:val="00C93A3C"/>
    <w:rsid w:val="00C93BB3"/>
    <w:rsid w:val="00C93BE8"/>
    <w:rsid w:val="00C93CA0"/>
    <w:rsid w:val="00C93D29"/>
    <w:rsid w:val="00C94E02"/>
    <w:rsid w:val="00C95A8B"/>
    <w:rsid w:val="00C95BBE"/>
    <w:rsid w:val="00C95C65"/>
    <w:rsid w:val="00C95D74"/>
    <w:rsid w:val="00C95F50"/>
    <w:rsid w:val="00C9661C"/>
    <w:rsid w:val="00C966E8"/>
    <w:rsid w:val="00C967E2"/>
    <w:rsid w:val="00C969A2"/>
    <w:rsid w:val="00C96EB0"/>
    <w:rsid w:val="00C96FFD"/>
    <w:rsid w:val="00C9773C"/>
    <w:rsid w:val="00C97CC8"/>
    <w:rsid w:val="00C97EFE"/>
    <w:rsid w:val="00CA00CF"/>
    <w:rsid w:val="00CA02C0"/>
    <w:rsid w:val="00CA02E8"/>
    <w:rsid w:val="00CA041C"/>
    <w:rsid w:val="00CA075E"/>
    <w:rsid w:val="00CA0AB4"/>
    <w:rsid w:val="00CA0FF9"/>
    <w:rsid w:val="00CA162C"/>
    <w:rsid w:val="00CA1CAA"/>
    <w:rsid w:val="00CA1E54"/>
    <w:rsid w:val="00CA1FE5"/>
    <w:rsid w:val="00CA22A5"/>
    <w:rsid w:val="00CA251A"/>
    <w:rsid w:val="00CA25F0"/>
    <w:rsid w:val="00CA2AC7"/>
    <w:rsid w:val="00CA2BE9"/>
    <w:rsid w:val="00CA2EB1"/>
    <w:rsid w:val="00CA33CD"/>
    <w:rsid w:val="00CA353F"/>
    <w:rsid w:val="00CA35AD"/>
    <w:rsid w:val="00CA36D3"/>
    <w:rsid w:val="00CA36EE"/>
    <w:rsid w:val="00CA38C1"/>
    <w:rsid w:val="00CA3B17"/>
    <w:rsid w:val="00CA3FEF"/>
    <w:rsid w:val="00CA400E"/>
    <w:rsid w:val="00CA40E4"/>
    <w:rsid w:val="00CA427E"/>
    <w:rsid w:val="00CA4307"/>
    <w:rsid w:val="00CA4368"/>
    <w:rsid w:val="00CA437C"/>
    <w:rsid w:val="00CA43B9"/>
    <w:rsid w:val="00CA4775"/>
    <w:rsid w:val="00CA4783"/>
    <w:rsid w:val="00CA4862"/>
    <w:rsid w:val="00CA4B68"/>
    <w:rsid w:val="00CA4CD5"/>
    <w:rsid w:val="00CA52E2"/>
    <w:rsid w:val="00CA5744"/>
    <w:rsid w:val="00CA58C1"/>
    <w:rsid w:val="00CA5CE6"/>
    <w:rsid w:val="00CA62F9"/>
    <w:rsid w:val="00CA6598"/>
    <w:rsid w:val="00CA65FF"/>
    <w:rsid w:val="00CA6808"/>
    <w:rsid w:val="00CA6C1E"/>
    <w:rsid w:val="00CA6EB8"/>
    <w:rsid w:val="00CA6F76"/>
    <w:rsid w:val="00CA752F"/>
    <w:rsid w:val="00CA7637"/>
    <w:rsid w:val="00CA7865"/>
    <w:rsid w:val="00CA7AAB"/>
    <w:rsid w:val="00CA7CF2"/>
    <w:rsid w:val="00CB0169"/>
    <w:rsid w:val="00CB088E"/>
    <w:rsid w:val="00CB1562"/>
    <w:rsid w:val="00CB169C"/>
    <w:rsid w:val="00CB191D"/>
    <w:rsid w:val="00CB1EEA"/>
    <w:rsid w:val="00CB2D75"/>
    <w:rsid w:val="00CB3424"/>
    <w:rsid w:val="00CB42D8"/>
    <w:rsid w:val="00CB4345"/>
    <w:rsid w:val="00CB438B"/>
    <w:rsid w:val="00CB46DA"/>
    <w:rsid w:val="00CB48B7"/>
    <w:rsid w:val="00CB4E4F"/>
    <w:rsid w:val="00CB4E70"/>
    <w:rsid w:val="00CB5244"/>
    <w:rsid w:val="00CB58C3"/>
    <w:rsid w:val="00CB59BB"/>
    <w:rsid w:val="00CB5EB1"/>
    <w:rsid w:val="00CB6784"/>
    <w:rsid w:val="00CB6AE5"/>
    <w:rsid w:val="00CB6B96"/>
    <w:rsid w:val="00CB6C57"/>
    <w:rsid w:val="00CB6DF6"/>
    <w:rsid w:val="00CB6ED3"/>
    <w:rsid w:val="00CB75E0"/>
    <w:rsid w:val="00CB7926"/>
    <w:rsid w:val="00CB7969"/>
    <w:rsid w:val="00CB79D2"/>
    <w:rsid w:val="00CB7A50"/>
    <w:rsid w:val="00CC0091"/>
    <w:rsid w:val="00CC01DD"/>
    <w:rsid w:val="00CC0644"/>
    <w:rsid w:val="00CC0911"/>
    <w:rsid w:val="00CC0B3B"/>
    <w:rsid w:val="00CC0BD7"/>
    <w:rsid w:val="00CC1312"/>
    <w:rsid w:val="00CC135F"/>
    <w:rsid w:val="00CC1559"/>
    <w:rsid w:val="00CC16A9"/>
    <w:rsid w:val="00CC183A"/>
    <w:rsid w:val="00CC1846"/>
    <w:rsid w:val="00CC1B99"/>
    <w:rsid w:val="00CC23BD"/>
    <w:rsid w:val="00CC2B49"/>
    <w:rsid w:val="00CC2CB4"/>
    <w:rsid w:val="00CC2D83"/>
    <w:rsid w:val="00CC2E63"/>
    <w:rsid w:val="00CC2E65"/>
    <w:rsid w:val="00CC2F1C"/>
    <w:rsid w:val="00CC2F97"/>
    <w:rsid w:val="00CC3071"/>
    <w:rsid w:val="00CC30E4"/>
    <w:rsid w:val="00CC363C"/>
    <w:rsid w:val="00CC36EC"/>
    <w:rsid w:val="00CC3A44"/>
    <w:rsid w:val="00CC3E3C"/>
    <w:rsid w:val="00CC3F1B"/>
    <w:rsid w:val="00CC3FDA"/>
    <w:rsid w:val="00CC421F"/>
    <w:rsid w:val="00CC436F"/>
    <w:rsid w:val="00CC4380"/>
    <w:rsid w:val="00CC486A"/>
    <w:rsid w:val="00CC4A88"/>
    <w:rsid w:val="00CC4BD0"/>
    <w:rsid w:val="00CC4CB9"/>
    <w:rsid w:val="00CC4D30"/>
    <w:rsid w:val="00CC4D8E"/>
    <w:rsid w:val="00CC4F32"/>
    <w:rsid w:val="00CC5815"/>
    <w:rsid w:val="00CC5A15"/>
    <w:rsid w:val="00CC5B0C"/>
    <w:rsid w:val="00CC5F4B"/>
    <w:rsid w:val="00CC5F6F"/>
    <w:rsid w:val="00CC6157"/>
    <w:rsid w:val="00CC625A"/>
    <w:rsid w:val="00CC670B"/>
    <w:rsid w:val="00CC7482"/>
    <w:rsid w:val="00CC75DB"/>
    <w:rsid w:val="00CC7645"/>
    <w:rsid w:val="00CC78BE"/>
    <w:rsid w:val="00CC7A5C"/>
    <w:rsid w:val="00CC7A99"/>
    <w:rsid w:val="00CC7BF3"/>
    <w:rsid w:val="00CC7E6A"/>
    <w:rsid w:val="00CC7F28"/>
    <w:rsid w:val="00CD0159"/>
    <w:rsid w:val="00CD0811"/>
    <w:rsid w:val="00CD0B3C"/>
    <w:rsid w:val="00CD0E3C"/>
    <w:rsid w:val="00CD1019"/>
    <w:rsid w:val="00CD1D72"/>
    <w:rsid w:val="00CD202A"/>
    <w:rsid w:val="00CD2281"/>
    <w:rsid w:val="00CD230E"/>
    <w:rsid w:val="00CD2506"/>
    <w:rsid w:val="00CD2651"/>
    <w:rsid w:val="00CD28F7"/>
    <w:rsid w:val="00CD2BFD"/>
    <w:rsid w:val="00CD2EA1"/>
    <w:rsid w:val="00CD3175"/>
    <w:rsid w:val="00CD3791"/>
    <w:rsid w:val="00CD3829"/>
    <w:rsid w:val="00CD3AE6"/>
    <w:rsid w:val="00CD3EEF"/>
    <w:rsid w:val="00CD416A"/>
    <w:rsid w:val="00CD425A"/>
    <w:rsid w:val="00CD455C"/>
    <w:rsid w:val="00CD45C8"/>
    <w:rsid w:val="00CD48A8"/>
    <w:rsid w:val="00CD4E3E"/>
    <w:rsid w:val="00CD4EBC"/>
    <w:rsid w:val="00CD4FEF"/>
    <w:rsid w:val="00CD521C"/>
    <w:rsid w:val="00CD53DE"/>
    <w:rsid w:val="00CD5ACD"/>
    <w:rsid w:val="00CD5CBD"/>
    <w:rsid w:val="00CD5E7E"/>
    <w:rsid w:val="00CD5EF3"/>
    <w:rsid w:val="00CD621A"/>
    <w:rsid w:val="00CD6447"/>
    <w:rsid w:val="00CD6470"/>
    <w:rsid w:val="00CD6720"/>
    <w:rsid w:val="00CD69CF"/>
    <w:rsid w:val="00CD6BD3"/>
    <w:rsid w:val="00CD6BF3"/>
    <w:rsid w:val="00CD6CF1"/>
    <w:rsid w:val="00CD701C"/>
    <w:rsid w:val="00CD70FD"/>
    <w:rsid w:val="00CD76CC"/>
    <w:rsid w:val="00CD7858"/>
    <w:rsid w:val="00CD7974"/>
    <w:rsid w:val="00CD7B80"/>
    <w:rsid w:val="00CD7C11"/>
    <w:rsid w:val="00CD7F05"/>
    <w:rsid w:val="00CE0005"/>
    <w:rsid w:val="00CE025F"/>
    <w:rsid w:val="00CE08EC"/>
    <w:rsid w:val="00CE098D"/>
    <w:rsid w:val="00CE0D5D"/>
    <w:rsid w:val="00CE0E49"/>
    <w:rsid w:val="00CE1365"/>
    <w:rsid w:val="00CE13DE"/>
    <w:rsid w:val="00CE16DA"/>
    <w:rsid w:val="00CE1743"/>
    <w:rsid w:val="00CE19AE"/>
    <w:rsid w:val="00CE1D01"/>
    <w:rsid w:val="00CE1E28"/>
    <w:rsid w:val="00CE1EA1"/>
    <w:rsid w:val="00CE2ABB"/>
    <w:rsid w:val="00CE2E69"/>
    <w:rsid w:val="00CE2E77"/>
    <w:rsid w:val="00CE311F"/>
    <w:rsid w:val="00CE31AB"/>
    <w:rsid w:val="00CE33E2"/>
    <w:rsid w:val="00CE3694"/>
    <w:rsid w:val="00CE36B8"/>
    <w:rsid w:val="00CE3827"/>
    <w:rsid w:val="00CE3B0D"/>
    <w:rsid w:val="00CE3C65"/>
    <w:rsid w:val="00CE3DBF"/>
    <w:rsid w:val="00CE3EA0"/>
    <w:rsid w:val="00CE40DD"/>
    <w:rsid w:val="00CE42CB"/>
    <w:rsid w:val="00CE45CE"/>
    <w:rsid w:val="00CE53A0"/>
    <w:rsid w:val="00CE543F"/>
    <w:rsid w:val="00CE560E"/>
    <w:rsid w:val="00CE59A2"/>
    <w:rsid w:val="00CE5A6B"/>
    <w:rsid w:val="00CE5BB2"/>
    <w:rsid w:val="00CE60D1"/>
    <w:rsid w:val="00CE6137"/>
    <w:rsid w:val="00CE63DE"/>
    <w:rsid w:val="00CE66FF"/>
    <w:rsid w:val="00CE67D4"/>
    <w:rsid w:val="00CE6823"/>
    <w:rsid w:val="00CE6FBE"/>
    <w:rsid w:val="00CE7784"/>
    <w:rsid w:val="00CE7B2F"/>
    <w:rsid w:val="00CF009A"/>
    <w:rsid w:val="00CF05BA"/>
    <w:rsid w:val="00CF0639"/>
    <w:rsid w:val="00CF0AFD"/>
    <w:rsid w:val="00CF0E6B"/>
    <w:rsid w:val="00CF12C8"/>
    <w:rsid w:val="00CF18D9"/>
    <w:rsid w:val="00CF1B7D"/>
    <w:rsid w:val="00CF1C60"/>
    <w:rsid w:val="00CF1E0A"/>
    <w:rsid w:val="00CF2061"/>
    <w:rsid w:val="00CF21CD"/>
    <w:rsid w:val="00CF2340"/>
    <w:rsid w:val="00CF237E"/>
    <w:rsid w:val="00CF25EA"/>
    <w:rsid w:val="00CF2795"/>
    <w:rsid w:val="00CF2B60"/>
    <w:rsid w:val="00CF2EA0"/>
    <w:rsid w:val="00CF2ECE"/>
    <w:rsid w:val="00CF3564"/>
    <w:rsid w:val="00CF36EF"/>
    <w:rsid w:val="00CF3A85"/>
    <w:rsid w:val="00CF3D9A"/>
    <w:rsid w:val="00CF3F6D"/>
    <w:rsid w:val="00CF4674"/>
    <w:rsid w:val="00CF484D"/>
    <w:rsid w:val="00CF48AF"/>
    <w:rsid w:val="00CF49E7"/>
    <w:rsid w:val="00CF4EDE"/>
    <w:rsid w:val="00CF5776"/>
    <w:rsid w:val="00CF5A68"/>
    <w:rsid w:val="00CF5ACF"/>
    <w:rsid w:val="00CF5D1D"/>
    <w:rsid w:val="00CF60DF"/>
    <w:rsid w:val="00CF78D1"/>
    <w:rsid w:val="00CF7B88"/>
    <w:rsid w:val="00CF7CC1"/>
    <w:rsid w:val="00CF7EC7"/>
    <w:rsid w:val="00D0005A"/>
    <w:rsid w:val="00D00804"/>
    <w:rsid w:val="00D00ABF"/>
    <w:rsid w:val="00D00FEE"/>
    <w:rsid w:val="00D010D6"/>
    <w:rsid w:val="00D01855"/>
    <w:rsid w:val="00D01F40"/>
    <w:rsid w:val="00D01F8F"/>
    <w:rsid w:val="00D02540"/>
    <w:rsid w:val="00D026DE"/>
    <w:rsid w:val="00D03016"/>
    <w:rsid w:val="00D036B0"/>
    <w:rsid w:val="00D036D9"/>
    <w:rsid w:val="00D03892"/>
    <w:rsid w:val="00D03A91"/>
    <w:rsid w:val="00D03ACF"/>
    <w:rsid w:val="00D03B15"/>
    <w:rsid w:val="00D03BF1"/>
    <w:rsid w:val="00D03DBA"/>
    <w:rsid w:val="00D03E3D"/>
    <w:rsid w:val="00D03F0E"/>
    <w:rsid w:val="00D041E5"/>
    <w:rsid w:val="00D04365"/>
    <w:rsid w:val="00D0498D"/>
    <w:rsid w:val="00D04A20"/>
    <w:rsid w:val="00D04AFF"/>
    <w:rsid w:val="00D04CDB"/>
    <w:rsid w:val="00D04DCE"/>
    <w:rsid w:val="00D04F48"/>
    <w:rsid w:val="00D0532D"/>
    <w:rsid w:val="00D05A99"/>
    <w:rsid w:val="00D05EAF"/>
    <w:rsid w:val="00D05F91"/>
    <w:rsid w:val="00D063E5"/>
    <w:rsid w:val="00D0675B"/>
    <w:rsid w:val="00D06783"/>
    <w:rsid w:val="00D06C8C"/>
    <w:rsid w:val="00D06E28"/>
    <w:rsid w:val="00D06FB4"/>
    <w:rsid w:val="00D0757E"/>
    <w:rsid w:val="00D07D40"/>
    <w:rsid w:val="00D10004"/>
    <w:rsid w:val="00D101E8"/>
    <w:rsid w:val="00D10289"/>
    <w:rsid w:val="00D1046D"/>
    <w:rsid w:val="00D104A7"/>
    <w:rsid w:val="00D107C5"/>
    <w:rsid w:val="00D1091E"/>
    <w:rsid w:val="00D10C5C"/>
    <w:rsid w:val="00D10E5A"/>
    <w:rsid w:val="00D115E7"/>
    <w:rsid w:val="00D11803"/>
    <w:rsid w:val="00D11C71"/>
    <w:rsid w:val="00D125B9"/>
    <w:rsid w:val="00D126DF"/>
    <w:rsid w:val="00D12A04"/>
    <w:rsid w:val="00D12D4A"/>
    <w:rsid w:val="00D12FC9"/>
    <w:rsid w:val="00D1319A"/>
    <w:rsid w:val="00D131A6"/>
    <w:rsid w:val="00D1394C"/>
    <w:rsid w:val="00D13A8B"/>
    <w:rsid w:val="00D13C4A"/>
    <w:rsid w:val="00D144CF"/>
    <w:rsid w:val="00D144D0"/>
    <w:rsid w:val="00D144DB"/>
    <w:rsid w:val="00D1484A"/>
    <w:rsid w:val="00D14898"/>
    <w:rsid w:val="00D14B28"/>
    <w:rsid w:val="00D14BC4"/>
    <w:rsid w:val="00D14F28"/>
    <w:rsid w:val="00D156D5"/>
    <w:rsid w:val="00D15821"/>
    <w:rsid w:val="00D15D44"/>
    <w:rsid w:val="00D16048"/>
    <w:rsid w:val="00D16525"/>
    <w:rsid w:val="00D16694"/>
    <w:rsid w:val="00D16A48"/>
    <w:rsid w:val="00D16A72"/>
    <w:rsid w:val="00D16C00"/>
    <w:rsid w:val="00D16E4B"/>
    <w:rsid w:val="00D1708A"/>
    <w:rsid w:val="00D174D3"/>
    <w:rsid w:val="00D178F1"/>
    <w:rsid w:val="00D179D2"/>
    <w:rsid w:val="00D17B17"/>
    <w:rsid w:val="00D202C6"/>
    <w:rsid w:val="00D2035F"/>
    <w:rsid w:val="00D204E4"/>
    <w:rsid w:val="00D2084D"/>
    <w:rsid w:val="00D20862"/>
    <w:rsid w:val="00D2086D"/>
    <w:rsid w:val="00D20C43"/>
    <w:rsid w:val="00D20C63"/>
    <w:rsid w:val="00D20E81"/>
    <w:rsid w:val="00D217BE"/>
    <w:rsid w:val="00D21F0A"/>
    <w:rsid w:val="00D220EA"/>
    <w:rsid w:val="00D22210"/>
    <w:rsid w:val="00D226F9"/>
    <w:rsid w:val="00D227FB"/>
    <w:rsid w:val="00D22D37"/>
    <w:rsid w:val="00D22D3B"/>
    <w:rsid w:val="00D2301B"/>
    <w:rsid w:val="00D2318D"/>
    <w:rsid w:val="00D2320F"/>
    <w:rsid w:val="00D23850"/>
    <w:rsid w:val="00D23CE2"/>
    <w:rsid w:val="00D23ECC"/>
    <w:rsid w:val="00D241E1"/>
    <w:rsid w:val="00D2492C"/>
    <w:rsid w:val="00D24C0A"/>
    <w:rsid w:val="00D24CA3"/>
    <w:rsid w:val="00D251DE"/>
    <w:rsid w:val="00D253FF"/>
    <w:rsid w:val="00D25829"/>
    <w:rsid w:val="00D25868"/>
    <w:rsid w:val="00D25D91"/>
    <w:rsid w:val="00D25FD5"/>
    <w:rsid w:val="00D26470"/>
    <w:rsid w:val="00D264DC"/>
    <w:rsid w:val="00D2685B"/>
    <w:rsid w:val="00D268C1"/>
    <w:rsid w:val="00D269A0"/>
    <w:rsid w:val="00D26B1E"/>
    <w:rsid w:val="00D273A0"/>
    <w:rsid w:val="00D276F9"/>
    <w:rsid w:val="00D27BC9"/>
    <w:rsid w:val="00D27E6D"/>
    <w:rsid w:val="00D30003"/>
    <w:rsid w:val="00D30237"/>
    <w:rsid w:val="00D30284"/>
    <w:rsid w:val="00D305BA"/>
    <w:rsid w:val="00D307D8"/>
    <w:rsid w:val="00D3084C"/>
    <w:rsid w:val="00D308DF"/>
    <w:rsid w:val="00D30A65"/>
    <w:rsid w:val="00D30ED3"/>
    <w:rsid w:val="00D310CE"/>
    <w:rsid w:val="00D311B7"/>
    <w:rsid w:val="00D3127E"/>
    <w:rsid w:val="00D31303"/>
    <w:rsid w:val="00D31410"/>
    <w:rsid w:val="00D31630"/>
    <w:rsid w:val="00D3180D"/>
    <w:rsid w:val="00D3195A"/>
    <w:rsid w:val="00D3209C"/>
    <w:rsid w:val="00D32709"/>
    <w:rsid w:val="00D32758"/>
    <w:rsid w:val="00D329B3"/>
    <w:rsid w:val="00D32E5F"/>
    <w:rsid w:val="00D33387"/>
    <w:rsid w:val="00D333E8"/>
    <w:rsid w:val="00D33556"/>
    <w:rsid w:val="00D3365A"/>
    <w:rsid w:val="00D336BA"/>
    <w:rsid w:val="00D3392E"/>
    <w:rsid w:val="00D33B08"/>
    <w:rsid w:val="00D33B51"/>
    <w:rsid w:val="00D33DC6"/>
    <w:rsid w:val="00D33FBF"/>
    <w:rsid w:val="00D344C8"/>
    <w:rsid w:val="00D347D2"/>
    <w:rsid w:val="00D34982"/>
    <w:rsid w:val="00D34C1B"/>
    <w:rsid w:val="00D35071"/>
    <w:rsid w:val="00D35468"/>
    <w:rsid w:val="00D35873"/>
    <w:rsid w:val="00D35923"/>
    <w:rsid w:val="00D35F65"/>
    <w:rsid w:val="00D360DC"/>
    <w:rsid w:val="00D36312"/>
    <w:rsid w:val="00D36EAE"/>
    <w:rsid w:val="00D370A1"/>
    <w:rsid w:val="00D372D9"/>
    <w:rsid w:val="00D37492"/>
    <w:rsid w:val="00D375F6"/>
    <w:rsid w:val="00D376D5"/>
    <w:rsid w:val="00D378C9"/>
    <w:rsid w:val="00D378E3"/>
    <w:rsid w:val="00D37BF2"/>
    <w:rsid w:val="00D37EE5"/>
    <w:rsid w:val="00D37F18"/>
    <w:rsid w:val="00D37FB8"/>
    <w:rsid w:val="00D40076"/>
    <w:rsid w:val="00D40128"/>
    <w:rsid w:val="00D401B8"/>
    <w:rsid w:val="00D40C66"/>
    <w:rsid w:val="00D40CBD"/>
    <w:rsid w:val="00D40CCE"/>
    <w:rsid w:val="00D410C4"/>
    <w:rsid w:val="00D41132"/>
    <w:rsid w:val="00D41166"/>
    <w:rsid w:val="00D4118B"/>
    <w:rsid w:val="00D4175F"/>
    <w:rsid w:val="00D421CD"/>
    <w:rsid w:val="00D42925"/>
    <w:rsid w:val="00D42B6D"/>
    <w:rsid w:val="00D42C51"/>
    <w:rsid w:val="00D42EB1"/>
    <w:rsid w:val="00D42F02"/>
    <w:rsid w:val="00D431B4"/>
    <w:rsid w:val="00D43232"/>
    <w:rsid w:val="00D43AD1"/>
    <w:rsid w:val="00D43B97"/>
    <w:rsid w:val="00D4408E"/>
    <w:rsid w:val="00D44372"/>
    <w:rsid w:val="00D44742"/>
    <w:rsid w:val="00D4474A"/>
    <w:rsid w:val="00D449C8"/>
    <w:rsid w:val="00D44B4B"/>
    <w:rsid w:val="00D44F5E"/>
    <w:rsid w:val="00D45098"/>
    <w:rsid w:val="00D4511D"/>
    <w:rsid w:val="00D4542B"/>
    <w:rsid w:val="00D459BC"/>
    <w:rsid w:val="00D45A47"/>
    <w:rsid w:val="00D45A52"/>
    <w:rsid w:val="00D45B14"/>
    <w:rsid w:val="00D45C51"/>
    <w:rsid w:val="00D45F2B"/>
    <w:rsid w:val="00D45FCF"/>
    <w:rsid w:val="00D46007"/>
    <w:rsid w:val="00D4616D"/>
    <w:rsid w:val="00D467F1"/>
    <w:rsid w:val="00D46833"/>
    <w:rsid w:val="00D4687F"/>
    <w:rsid w:val="00D47366"/>
    <w:rsid w:val="00D47536"/>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A7B"/>
    <w:rsid w:val="00D51B84"/>
    <w:rsid w:val="00D51C8D"/>
    <w:rsid w:val="00D51E11"/>
    <w:rsid w:val="00D520F4"/>
    <w:rsid w:val="00D5231B"/>
    <w:rsid w:val="00D52669"/>
    <w:rsid w:val="00D52767"/>
    <w:rsid w:val="00D5293A"/>
    <w:rsid w:val="00D52C45"/>
    <w:rsid w:val="00D52D79"/>
    <w:rsid w:val="00D52E1B"/>
    <w:rsid w:val="00D52EAB"/>
    <w:rsid w:val="00D53131"/>
    <w:rsid w:val="00D53227"/>
    <w:rsid w:val="00D5375D"/>
    <w:rsid w:val="00D539B7"/>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428"/>
    <w:rsid w:val="00D566C1"/>
    <w:rsid w:val="00D56AC7"/>
    <w:rsid w:val="00D56E0E"/>
    <w:rsid w:val="00D5713E"/>
    <w:rsid w:val="00D5716B"/>
    <w:rsid w:val="00D573CA"/>
    <w:rsid w:val="00D578F7"/>
    <w:rsid w:val="00D5795F"/>
    <w:rsid w:val="00D57F6E"/>
    <w:rsid w:val="00D57FA8"/>
    <w:rsid w:val="00D600C2"/>
    <w:rsid w:val="00D603AF"/>
    <w:rsid w:val="00D605E3"/>
    <w:rsid w:val="00D6104D"/>
    <w:rsid w:val="00D6211C"/>
    <w:rsid w:val="00D62176"/>
    <w:rsid w:val="00D6227E"/>
    <w:rsid w:val="00D6237C"/>
    <w:rsid w:val="00D623E5"/>
    <w:rsid w:val="00D62614"/>
    <w:rsid w:val="00D626A5"/>
    <w:rsid w:val="00D6296C"/>
    <w:rsid w:val="00D62B0B"/>
    <w:rsid w:val="00D62B66"/>
    <w:rsid w:val="00D62D75"/>
    <w:rsid w:val="00D63348"/>
    <w:rsid w:val="00D6334A"/>
    <w:rsid w:val="00D633FC"/>
    <w:rsid w:val="00D6350F"/>
    <w:rsid w:val="00D63A50"/>
    <w:rsid w:val="00D63C9A"/>
    <w:rsid w:val="00D63D2B"/>
    <w:rsid w:val="00D63F7A"/>
    <w:rsid w:val="00D63FE7"/>
    <w:rsid w:val="00D643F9"/>
    <w:rsid w:val="00D64DBC"/>
    <w:rsid w:val="00D6554D"/>
    <w:rsid w:val="00D65909"/>
    <w:rsid w:val="00D65911"/>
    <w:rsid w:val="00D659C3"/>
    <w:rsid w:val="00D65C29"/>
    <w:rsid w:val="00D65CB5"/>
    <w:rsid w:val="00D66179"/>
    <w:rsid w:val="00D662DD"/>
    <w:rsid w:val="00D663E5"/>
    <w:rsid w:val="00D664BE"/>
    <w:rsid w:val="00D6674E"/>
    <w:rsid w:val="00D6694A"/>
    <w:rsid w:val="00D66ECD"/>
    <w:rsid w:val="00D671BC"/>
    <w:rsid w:val="00D671F4"/>
    <w:rsid w:val="00D677AA"/>
    <w:rsid w:val="00D67C6D"/>
    <w:rsid w:val="00D704A2"/>
    <w:rsid w:val="00D70633"/>
    <w:rsid w:val="00D70740"/>
    <w:rsid w:val="00D7090C"/>
    <w:rsid w:val="00D70C3F"/>
    <w:rsid w:val="00D70CA8"/>
    <w:rsid w:val="00D710AA"/>
    <w:rsid w:val="00D716BB"/>
    <w:rsid w:val="00D71B39"/>
    <w:rsid w:val="00D71C05"/>
    <w:rsid w:val="00D71DAB"/>
    <w:rsid w:val="00D72841"/>
    <w:rsid w:val="00D72DD8"/>
    <w:rsid w:val="00D72DE1"/>
    <w:rsid w:val="00D72F67"/>
    <w:rsid w:val="00D735D8"/>
    <w:rsid w:val="00D73622"/>
    <w:rsid w:val="00D73905"/>
    <w:rsid w:val="00D73954"/>
    <w:rsid w:val="00D73968"/>
    <w:rsid w:val="00D73A87"/>
    <w:rsid w:val="00D73EA2"/>
    <w:rsid w:val="00D7404A"/>
    <w:rsid w:val="00D742E8"/>
    <w:rsid w:val="00D74364"/>
    <w:rsid w:val="00D74E4B"/>
    <w:rsid w:val="00D75013"/>
    <w:rsid w:val="00D75397"/>
    <w:rsid w:val="00D7582D"/>
    <w:rsid w:val="00D76337"/>
    <w:rsid w:val="00D7652F"/>
    <w:rsid w:val="00D76CF2"/>
    <w:rsid w:val="00D76CF5"/>
    <w:rsid w:val="00D76EC5"/>
    <w:rsid w:val="00D76EEC"/>
    <w:rsid w:val="00D7730D"/>
    <w:rsid w:val="00D777D6"/>
    <w:rsid w:val="00D77868"/>
    <w:rsid w:val="00D77E67"/>
    <w:rsid w:val="00D77FA5"/>
    <w:rsid w:val="00D80047"/>
    <w:rsid w:val="00D80059"/>
    <w:rsid w:val="00D80225"/>
    <w:rsid w:val="00D80438"/>
    <w:rsid w:val="00D80682"/>
    <w:rsid w:val="00D806E7"/>
    <w:rsid w:val="00D80711"/>
    <w:rsid w:val="00D809BF"/>
    <w:rsid w:val="00D80D6F"/>
    <w:rsid w:val="00D8105A"/>
    <w:rsid w:val="00D8131E"/>
    <w:rsid w:val="00D81800"/>
    <w:rsid w:val="00D81BF9"/>
    <w:rsid w:val="00D82339"/>
    <w:rsid w:val="00D82406"/>
    <w:rsid w:val="00D82535"/>
    <w:rsid w:val="00D82868"/>
    <w:rsid w:val="00D82A1C"/>
    <w:rsid w:val="00D82C52"/>
    <w:rsid w:val="00D82DFF"/>
    <w:rsid w:val="00D83191"/>
    <w:rsid w:val="00D83231"/>
    <w:rsid w:val="00D837A1"/>
    <w:rsid w:val="00D83848"/>
    <w:rsid w:val="00D83AE5"/>
    <w:rsid w:val="00D84275"/>
    <w:rsid w:val="00D842C7"/>
    <w:rsid w:val="00D845FC"/>
    <w:rsid w:val="00D8497D"/>
    <w:rsid w:val="00D849D6"/>
    <w:rsid w:val="00D84F45"/>
    <w:rsid w:val="00D853C2"/>
    <w:rsid w:val="00D854BB"/>
    <w:rsid w:val="00D8558D"/>
    <w:rsid w:val="00D8559C"/>
    <w:rsid w:val="00D85731"/>
    <w:rsid w:val="00D8589C"/>
    <w:rsid w:val="00D8595D"/>
    <w:rsid w:val="00D85D47"/>
    <w:rsid w:val="00D86658"/>
    <w:rsid w:val="00D867E0"/>
    <w:rsid w:val="00D87046"/>
    <w:rsid w:val="00D871A3"/>
    <w:rsid w:val="00D872AD"/>
    <w:rsid w:val="00D872E7"/>
    <w:rsid w:val="00D87653"/>
    <w:rsid w:val="00D8787D"/>
    <w:rsid w:val="00D87B25"/>
    <w:rsid w:val="00D87D26"/>
    <w:rsid w:val="00D87E1D"/>
    <w:rsid w:val="00D90052"/>
    <w:rsid w:val="00D90211"/>
    <w:rsid w:val="00D906BD"/>
    <w:rsid w:val="00D90B20"/>
    <w:rsid w:val="00D90C0D"/>
    <w:rsid w:val="00D90C24"/>
    <w:rsid w:val="00D90D6F"/>
    <w:rsid w:val="00D90E49"/>
    <w:rsid w:val="00D90E83"/>
    <w:rsid w:val="00D90EC9"/>
    <w:rsid w:val="00D91871"/>
    <w:rsid w:val="00D918B2"/>
    <w:rsid w:val="00D919B2"/>
    <w:rsid w:val="00D91CA4"/>
    <w:rsid w:val="00D920B0"/>
    <w:rsid w:val="00D921B5"/>
    <w:rsid w:val="00D924DF"/>
    <w:rsid w:val="00D92702"/>
    <w:rsid w:val="00D92744"/>
    <w:rsid w:val="00D92CD7"/>
    <w:rsid w:val="00D92DBB"/>
    <w:rsid w:val="00D92F82"/>
    <w:rsid w:val="00D93405"/>
    <w:rsid w:val="00D935C6"/>
    <w:rsid w:val="00D93604"/>
    <w:rsid w:val="00D93624"/>
    <w:rsid w:val="00D937EE"/>
    <w:rsid w:val="00D9393D"/>
    <w:rsid w:val="00D93EB2"/>
    <w:rsid w:val="00D9413E"/>
    <w:rsid w:val="00D943FD"/>
    <w:rsid w:val="00D944CF"/>
    <w:rsid w:val="00D94ED4"/>
    <w:rsid w:val="00D94FC9"/>
    <w:rsid w:val="00D95362"/>
    <w:rsid w:val="00D95AC7"/>
    <w:rsid w:val="00D9613D"/>
    <w:rsid w:val="00D962FE"/>
    <w:rsid w:val="00D963E0"/>
    <w:rsid w:val="00D96E53"/>
    <w:rsid w:val="00D973CB"/>
    <w:rsid w:val="00D974BF"/>
    <w:rsid w:val="00D9759E"/>
    <w:rsid w:val="00D975DA"/>
    <w:rsid w:val="00D976D5"/>
    <w:rsid w:val="00D977D5"/>
    <w:rsid w:val="00D97AB3"/>
    <w:rsid w:val="00D97AE7"/>
    <w:rsid w:val="00D97B17"/>
    <w:rsid w:val="00DA01FA"/>
    <w:rsid w:val="00DA0335"/>
    <w:rsid w:val="00DA0BDE"/>
    <w:rsid w:val="00DA0E81"/>
    <w:rsid w:val="00DA1182"/>
    <w:rsid w:val="00DA1910"/>
    <w:rsid w:val="00DA1A8A"/>
    <w:rsid w:val="00DA1BC7"/>
    <w:rsid w:val="00DA1E29"/>
    <w:rsid w:val="00DA25F4"/>
    <w:rsid w:val="00DA2660"/>
    <w:rsid w:val="00DA2E4D"/>
    <w:rsid w:val="00DA31DB"/>
    <w:rsid w:val="00DA355F"/>
    <w:rsid w:val="00DA3618"/>
    <w:rsid w:val="00DA36B0"/>
    <w:rsid w:val="00DA3E11"/>
    <w:rsid w:val="00DA3FF1"/>
    <w:rsid w:val="00DA4228"/>
    <w:rsid w:val="00DA47DA"/>
    <w:rsid w:val="00DA48A4"/>
    <w:rsid w:val="00DA493C"/>
    <w:rsid w:val="00DA4CDF"/>
    <w:rsid w:val="00DA4FBF"/>
    <w:rsid w:val="00DA5283"/>
    <w:rsid w:val="00DA567B"/>
    <w:rsid w:val="00DA5736"/>
    <w:rsid w:val="00DA5872"/>
    <w:rsid w:val="00DA5962"/>
    <w:rsid w:val="00DA5CDB"/>
    <w:rsid w:val="00DA6619"/>
    <w:rsid w:val="00DA678F"/>
    <w:rsid w:val="00DA686B"/>
    <w:rsid w:val="00DA698F"/>
    <w:rsid w:val="00DA6A76"/>
    <w:rsid w:val="00DA6AA0"/>
    <w:rsid w:val="00DA6B6E"/>
    <w:rsid w:val="00DA6E63"/>
    <w:rsid w:val="00DA6EC3"/>
    <w:rsid w:val="00DA71C6"/>
    <w:rsid w:val="00DA7549"/>
    <w:rsid w:val="00DA7887"/>
    <w:rsid w:val="00DA78A4"/>
    <w:rsid w:val="00DA78AC"/>
    <w:rsid w:val="00DA7B9A"/>
    <w:rsid w:val="00DA7C48"/>
    <w:rsid w:val="00DA7DAD"/>
    <w:rsid w:val="00DA7EBF"/>
    <w:rsid w:val="00DA7FA3"/>
    <w:rsid w:val="00DB0292"/>
    <w:rsid w:val="00DB07D7"/>
    <w:rsid w:val="00DB084B"/>
    <w:rsid w:val="00DB097A"/>
    <w:rsid w:val="00DB0EBE"/>
    <w:rsid w:val="00DB0FAF"/>
    <w:rsid w:val="00DB13BA"/>
    <w:rsid w:val="00DB14EF"/>
    <w:rsid w:val="00DB18EB"/>
    <w:rsid w:val="00DB1961"/>
    <w:rsid w:val="00DB1BA8"/>
    <w:rsid w:val="00DB1E0B"/>
    <w:rsid w:val="00DB1EF6"/>
    <w:rsid w:val="00DB1F6C"/>
    <w:rsid w:val="00DB2543"/>
    <w:rsid w:val="00DB283E"/>
    <w:rsid w:val="00DB3240"/>
    <w:rsid w:val="00DB3255"/>
    <w:rsid w:val="00DB336C"/>
    <w:rsid w:val="00DB3631"/>
    <w:rsid w:val="00DB3DB5"/>
    <w:rsid w:val="00DB4381"/>
    <w:rsid w:val="00DB4409"/>
    <w:rsid w:val="00DB4D54"/>
    <w:rsid w:val="00DB4F20"/>
    <w:rsid w:val="00DB519B"/>
    <w:rsid w:val="00DB5284"/>
    <w:rsid w:val="00DB53E8"/>
    <w:rsid w:val="00DB5458"/>
    <w:rsid w:val="00DB5926"/>
    <w:rsid w:val="00DB5990"/>
    <w:rsid w:val="00DB599F"/>
    <w:rsid w:val="00DB5A8E"/>
    <w:rsid w:val="00DB5E96"/>
    <w:rsid w:val="00DB5FA6"/>
    <w:rsid w:val="00DB61E8"/>
    <w:rsid w:val="00DB63B1"/>
    <w:rsid w:val="00DB646B"/>
    <w:rsid w:val="00DB6A2E"/>
    <w:rsid w:val="00DB6D12"/>
    <w:rsid w:val="00DB6EDE"/>
    <w:rsid w:val="00DB6FF9"/>
    <w:rsid w:val="00DB7172"/>
    <w:rsid w:val="00DB73FB"/>
    <w:rsid w:val="00DB7540"/>
    <w:rsid w:val="00DB7753"/>
    <w:rsid w:val="00DB7C39"/>
    <w:rsid w:val="00DB7E69"/>
    <w:rsid w:val="00DC00D1"/>
    <w:rsid w:val="00DC0362"/>
    <w:rsid w:val="00DC03B7"/>
    <w:rsid w:val="00DC0C48"/>
    <w:rsid w:val="00DC0E15"/>
    <w:rsid w:val="00DC11ED"/>
    <w:rsid w:val="00DC11FB"/>
    <w:rsid w:val="00DC14FF"/>
    <w:rsid w:val="00DC16DA"/>
    <w:rsid w:val="00DC19F5"/>
    <w:rsid w:val="00DC1A24"/>
    <w:rsid w:val="00DC1B74"/>
    <w:rsid w:val="00DC1C9E"/>
    <w:rsid w:val="00DC1F1B"/>
    <w:rsid w:val="00DC1F5E"/>
    <w:rsid w:val="00DC1F98"/>
    <w:rsid w:val="00DC21AA"/>
    <w:rsid w:val="00DC21E5"/>
    <w:rsid w:val="00DC23F3"/>
    <w:rsid w:val="00DC2A58"/>
    <w:rsid w:val="00DC2A8B"/>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2B"/>
    <w:rsid w:val="00DC4CD3"/>
    <w:rsid w:val="00DC4ED4"/>
    <w:rsid w:val="00DC5070"/>
    <w:rsid w:val="00DC50EE"/>
    <w:rsid w:val="00DC5115"/>
    <w:rsid w:val="00DC535C"/>
    <w:rsid w:val="00DC54E3"/>
    <w:rsid w:val="00DC5E5B"/>
    <w:rsid w:val="00DC605F"/>
    <w:rsid w:val="00DC618A"/>
    <w:rsid w:val="00DC64F9"/>
    <w:rsid w:val="00DC6568"/>
    <w:rsid w:val="00DC685F"/>
    <w:rsid w:val="00DC6B51"/>
    <w:rsid w:val="00DC6E3B"/>
    <w:rsid w:val="00DC6F13"/>
    <w:rsid w:val="00DC6F14"/>
    <w:rsid w:val="00DC6F8F"/>
    <w:rsid w:val="00DC7013"/>
    <w:rsid w:val="00DC708A"/>
    <w:rsid w:val="00DC70C5"/>
    <w:rsid w:val="00DC723F"/>
    <w:rsid w:val="00DC73F1"/>
    <w:rsid w:val="00DC7457"/>
    <w:rsid w:val="00DC7605"/>
    <w:rsid w:val="00DC7820"/>
    <w:rsid w:val="00DC7A0D"/>
    <w:rsid w:val="00DC7A12"/>
    <w:rsid w:val="00DC7D2D"/>
    <w:rsid w:val="00DC7D67"/>
    <w:rsid w:val="00DD03FA"/>
    <w:rsid w:val="00DD072F"/>
    <w:rsid w:val="00DD075E"/>
    <w:rsid w:val="00DD077C"/>
    <w:rsid w:val="00DD0BC3"/>
    <w:rsid w:val="00DD0D4F"/>
    <w:rsid w:val="00DD0DC4"/>
    <w:rsid w:val="00DD1ABD"/>
    <w:rsid w:val="00DD1B02"/>
    <w:rsid w:val="00DD1BD9"/>
    <w:rsid w:val="00DD205B"/>
    <w:rsid w:val="00DD2AF9"/>
    <w:rsid w:val="00DD2B0E"/>
    <w:rsid w:val="00DD2E56"/>
    <w:rsid w:val="00DD3AAA"/>
    <w:rsid w:val="00DD3BBC"/>
    <w:rsid w:val="00DD3C3D"/>
    <w:rsid w:val="00DD3C74"/>
    <w:rsid w:val="00DD3C78"/>
    <w:rsid w:val="00DD405E"/>
    <w:rsid w:val="00DD4064"/>
    <w:rsid w:val="00DD41D6"/>
    <w:rsid w:val="00DD4400"/>
    <w:rsid w:val="00DD4462"/>
    <w:rsid w:val="00DD4731"/>
    <w:rsid w:val="00DD4732"/>
    <w:rsid w:val="00DD5059"/>
    <w:rsid w:val="00DD50B3"/>
    <w:rsid w:val="00DD51AE"/>
    <w:rsid w:val="00DD54DA"/>
    <w:rsid w:val="00DD553C"/>
    <w:rsid w:val="00DD55AD"/>
    <w:rsid w:val="00DD571D"/>
    <w:rsid w:val="00DD57CA"/>
    <w:rsid w:val="00DD5A82"/>
    <w:rsid w:val="00DD5D91"/>
    <w:rsid w:val="00DD630D"/>
    <w:rsid w:val="00DD6624"/>
    <w:rsid w:val="00DD6E84"/>
    <w:rsid w:val="00DD6FC6"/>
    <w:rsid w:val="00DD76F9"/>
    <w:rsid w:val="00DD77A8"/>
    <w:rsid w:val="00DD78B6"/>
    <w:rsid w:val="00DE035B"/>
    <w:rsid w:val="00DE03C6"/>
    <w:rsid w:val="00DE079E"/>
    <w:rsid w:val="00DE09B5"/>
    <w:rsid w:val="00DE0DDD"/>
    <w:rsid w:val="00DE1055"/>
    <w:rsid w:val="00DE1443"/>
    <w:rsid w:val="00DE1CAF"/>
    <w:rsid w:val="00DE1F0D"/>
    <w:rsid w:val="00DE1FB5"/>
    <w:rsid w:val="00DE20BB"/>
    <w:rsid w:val="00DE216C"/>
    <w:rsid w:val="00DE27AC"/>
    <w:rsid w:val="00DE2885"/>
    <w:rsid w:val="00DE2B45"/>
    <w:rsid w:val="00DE2E1D"/>
    <w:rsid w:val="00DE30CE"/>
    <w:rsid w:val="00DE3480"/>
    <w:rsid w:val="00DE358F"/>
    <w:rsid w:val="00DE3AE1"/>
    <w:rsid w:val="00DE3C3E"/>
    <w:rsid w:val="00DE3D57"/>
    <w:rsid w:val="00DE3F05"/>
    <w:rsid w:val="00DE3F9E"/>
    <w:rsid w:val="00DE4743"/>
    <w:rsid w:val="00DE518F"/>
    <w:rsid w:val="00DE5668"/>
    <w:rsid w:val="00DE5804"/>
    <w:rsid w:val="00DE60F9"/>
    <w:rsid w:val="00DE6267"/>
    <w:rsid w:val="00DE7028"/>
    <w:rsid w:val="00DE7865"/>
    <w:rsid w:val="00DE7C20"/>
    <w:rsid w:val="00DF0002"/>
    <w:rsid w:val="00DF0083"/>
    <w:rsid w:val="00DF01B8"/>
    <w:rsid w:val="00DF01C3"/>
    <w:rsid w:val="00DF0433"/>
    <w:rsid w:val="00DF066A"/>
    <w:rsid w:val="00DF074E"/>
    <w:rsid w:val="00DF0757"/>
    <w:rsid w:val="00DF0AB7"/>
    <w:rsid w:val="00DF0BFC"/>
    <w:rsid w:val="00DF0CA1"/>
    <w:rsid w:val="00DF1332"/>
    <w:rsid w:val="00DF160C"/>
    <w:rsid w:val="00DF166A"/>
    <w:rsid w:val="00DF1673"/>
    <w:rsid w:val="00DF1B58"/>
    <w:rsid w:val="00DF1E4A"/>
    <w:rsid w:val="00DF1F69"/>
    <w:rsid w:val="00DF21AA"/>
    <w:rsid w:val="00DF229C"/>
    <w:rsid w:val="00DF25C0"/>
    <w:rsid w:val="00DF28EC"/>
    <w:rsid w:val="00DF2911"/>
    <w:rsid w:val="00DF2945"/>
    <w:rsid w:val="00DF2C6F"/>
    <w:rsid w:val="00DF2C75"/>
    <w:rsid w:val="00DF33F5"/>
    <w:rsid w:val="00DF38C5"/>
    <w:rsid w:val="00DF3A92"/>
    <w:rsid w:val="00DF3DEE"/>
    <w:rsid w:val="00DF42B4"/>
    <w:rsid w:val="00DF4724"/>
    <w:rsid w:val="00DF499F"/>
    <w:rsid w:val="00DF4EF8"/>
    <w:rsid w:val="00DF5060"/>
    <w:rsid w:val="00DF50E9"/>
    <w:rsid w:val="00DF5354"/>
    <w:rsid w:val="00DF53CD"/>
    <w:rsid w:val="00DF555B"/>
    <w:rsid w:val="00DF5869"/>
    <w:rsid w:val="00DF5B20"/>
    <w:rsid w:val="00DF5C28"/>
    <w:rsid w:val="00DF6050"/>
    <w:rsid w:val="00DF605F"/>
    <w:rsid w:val="00DF63AB"/>
    <w:rsid w:val="00DF67B5"/>
    <w:rsid w:val="00DF6945"/>
    <w:rsid w:val="00DF6D9E"/>
    <w:rsid w:val="00DF71BD"/>
    <w:rsid w:val="00DF769C"/>
    <w:rsid w:val="00DF7E17"/>
    <w:rsid w:val="00DF7E36"/>
    <w:rsid w:val="00DF7E3F"/>
    <w:rsid w:val="00DF7E49"/>
    <w:rsid w:val="00E0015A"/>
    <w:rsid w:val="00E002A5"/>
    <w:rsid w:val="00E00815"/>
    <w:rsid w:val="00E00D79"/>
    <w:rsid w:val="00E00DBB"/>
    <w:rsid w:val="00E00E38"/>
    <w:rsid w:val="00E00E50"/>
    <w:rsid w:val="00E00EB3"/>
    <w:rsid w:val="00E00F93"/>
    <w:rsid w:val="00E0101C"/>
    <w:rsid w:val="00E0102A"/>
    <w:rsid w:val="00E014CF"/>
    <w:rsid w:val="00E0153C"/>
    <w:rsid w:val="00E017D5"/>
    <w:rsid w:val="00E02159"/>
    <w:rsid w:val="00E021DB"/>
    <w:rsid w:val="00E023BC"/>
    <w:rsid w:val="00E0253D"/>
    <w:rsid w:val="00E026AB"/>
    <w:rsid w:val="00E02921"/>
    <w:rsid w:val="00E02A8F"/>
    <w:rsid w:val="00E02C9F"/>
    <w:rsid w:val="00E02D06"/>
    <w:rsid w:val="00E02D69"/>
    <w:rsid w:val="00E02E1F"/>
    <w:rsid w:val="00E02EE3"/>
    <w:rsid w:val="00E0314F"/>
    <w:rsid w:val="00E03194"/>
    <w:rsid w:val="00E03212"/>
    <w:rsid w:val="00E033FB"/>
    <w:rsid w:val="00E03C4C"/>
    <w:rsid w:val="00E03CD3"/>
    <w:rsid w:val="00E03E42"/>
    <w:rsid w:val="00E04272"/>
    <w:rsid w:val="00E0452B"/>
    <w:rsid w:val="00E048FE"/>
    <w:rsid w:val="00E04A0A"/>
    <w:rsid w:val="00E04DF0"/>
    <w:rsid w:val="00E04EF4"/>
    <w:rsid w:val="00E04F62"/>
    <w:rsid w:val="00E05200"/>
    <w:rsid w:val="00E056E3"/>
    <w:rsid w:val="00E05AC7"/>
    <w:rsid w:val="00E05ADA"/>
    <w:rsid w:val="00E060DC"/>
    <w:rsid w:val="00E062E3"/>
    <w:rsid w:val="00E067FA"/>
    <w:rsid w:val="00E067FB"/>
    <w:rsid w:val="00E06899"/>
    <w:rsid w:val="00E069B9"/>
    <w:rsid w:val="00E06B6D"/>
    <w:rsid w:val="00E06C4B"/>
    <w:rsid w:val="00E06CED"/>
    <w:rsid w:val="00E071D1"/>
    <w:rsid w:val="00E07297"/>
    <w:rsid w:val="00E0732B"/>
    <w:rsid w:val="00E07388"/>
    <w:rsid w:val="00E07406"/>
    <w:rsid w:val="00E07579"/>
    <w:rsid w:val="00E075D0"/>
    <w:rsid w:val="00E07674"/>
    <w:rsid w:val="00E077CA"/>
    <w:rsid w:val="00E105E9"/>
    <w:rsid w:val="00E1093D"/>
    <w:rsid w:val="00E109F4"/>
    <w:rsid w:val="00E10C28"/>
    <w:rsid w:val="00E114E3"/>
    <w:rsid w:val="00E1165A"/>
    <w:rsid w:val="00E1186F"/>
    <w:rsid w:val="00E11EED"/>
    <w:rsid w:val="00E1220C"/>
    <w:rsid w:val="00E1226B"/>
    <w:rsid w:val="00E1241C"/>
    <w:rsid w:val="00E12ABC"/>
    <w:rsid w:val="00E12B55"/>
    <w:rsid w:val="00E12DE7"/>
    <w:rsid w:val="00E130C3"/>
    <w:rsid w:val="00E1353F"/>
    <w:rsid w:val="00E135DA"/>
    <w:rsid w:val="00E13673"/>
    <w:rsid w:val="00E136EB"/>
    <w:rsid w:val="00E13711"/>
    <w:rsid w:val="00E13761"/>
    <w:rsid w:val="00E1384C"/>
    <w:rsid w:val="00E13865"/>
    <w:rsid w:val="00E13951"/>
    <w:rsid w:val="00E13A0B"/>
    <w:rsid w:val="00E13C6F"/>
    <w:rsid w:val="00E13DBA"/>
    <w:rsid w:val="00E13F1F"/>
    <w:rsid w:val="00E1413B"/>
    <w:rsid w:val="00E1516F"/>
    <w:rsid w:val="00E15379"/>
    <w:rsid w:val="00E153DC"/>
    <w:rsid w:val="00E15746"/>
    <w:rsid w:val="00E1595B"/>
    <w:rsid w:val="00E15BCA"/>
    <w:rsid w:val="00E15D74"/>
    <w:rsid w:val="00E15E7C"/>
    <w:rsid w:val="00E15FB0"/>
    <w:rsid w:val="00E1612D"/>
    <w:rsid w:val="00E164C7"/>
    <w:rsid w:val="00E16CDE"/>
    <w:rsid w:val="00E16D10"/>
    <w:rsid w:val="00E1703B"/>
    <w:rsid w:val="00E170CA"/>
    <w:rsid w:val="00E170D4"/>
    <w:rsid w:val="00E174D3"/>
    <w:rsid w:val="00E17757"/>
    <w:rsid w:val="00E17AB2"/>
    <w:rsid w:val="00E17B08"/>
    <w:rsid w:val="00E17C7B"/>
    <w:rsid w:val="00E17CF0"/>
    <w:rsid w:val="00E17D61"/>
    <w:rsid w:val="00E20284"/>
    <w:rsid w:val="00E20426"/>
    <w:rsid w:val="00E20813"/>
    <w:rsid w:val="00E2081E"/>
    <w:rsid w:val="00E20F54"/>
    <w:rsid w:val="00E21364"/>
    <w:rsid w:val="00E2176A"/>
    <w:rsid w:val="00E2195A"/>
    <w:rsid w:val="00E21F3E"/>
    <w:rsid w:val="00E21F4E"/>
    <w:rsid w:val="00E21FEE"/>
    <w:rsid w:val="00E227BE"/>
    <w:rsid w:val="00E22B3B"/>
    <w:rsid w:val="00E22BAD"/>
    <w:rsid w:val="00E22DFB"/>
    <w:rsid w:val="00E22F3F"/>
    <w:rsid w:val="00E23378"/>
    <w:rsid w:val="00E233BF"/>
    <w:rsid w:val="00E23457"/>
    <w:rsid w:val="00E23771"/>
    <w:rsid w:val="00E23A2E"/>
    <w:rsid w:val="00E23FBC"/>
    <w:rsid w:val="00E24116"/>
    <w:rsid w:val="00E243FE"/>
    <w:rsid w:val="00E24461"/>
    <w:rsid w:val="00E24F40"/>
    <w:rsid w:val="00E24F8D"/>
    <w:rsid w:val="00E25013"/>
    <w:rsid w:val="00E25156"/>
    <w:rsid w:val="00E254D8"/>
    <w:rsid w:val="00E256E2"/>
    <w:rsid w:val="00E25AE3"/>
    <w:rsid w:val="00E25E8F"/>
    <w:rsid w:val="00E25F00"/>
    <w:rsid w:val="00E26036"/>
    <w:rsid w:val="00E263EE"/>
    <w:rsid w:val="00E26AAB"/>
    <w:rsid w:val="00E26C69"/>
    <w:rsid w:val="00E26D23"/>
    <w:rsid w:val="00E26E2B"/>
    <w:rsid w:val="00E26E8E"/>
    <w:rsid w:val="00E2731A"/>
    <w:rsid w:val="00E2735E"/>
    <w:rsid w:val="00E2756D"/>
    <w:rsid w:val="00E27CCE"/>
    <w:rsid w:val="00E3046F"/>
    <w:rsid w:val="00E307AC"/>
    <w:rsid w:val="00E30990"/>
    <w:rsid w:val="00E30AD0"/>
    <w:rsid w:val="00E30C25"/>
    <w:rsid w:val="00E30C8B"/>
    <w:rsid w:val="00E3126B"/>
    <w:rsid w:val="00E31A28"/>
    <w:rsid w:val="00E31A6B"/>
    <w:rsid w:val="00E320F3"/>
    <w:rsid w:val="00E32147"/>
    <w:rsid w:val="00E3220A"/>
    <w:rsid w:val="00E32231"/>
    <w:rsid w:val="00E323C5"/>
    <w:rsid w:val="00E32A4D"/>
    <w:rsid w:val="00E32B0F"/>
    <w:rsid w:val="00E33493"/>
    <w:rsid w:val="00E33944"/>
    <w:rsid w:val="00E33B4F"/>
    <w:rsid w:val="00E34009"/>
    <w:rsid w:val="00E341A8"/>
    <w:rsid w:val="00E3420F"/>
    <w:rsid w:val="00E343E4"/>
    <w:rsid w:val="00E347AA"/>
    <w:rsid w:val="00E349AC"/>
    <w:rsid w:val="00E34A66"/>
    <w:rsid w:val="00E34B0E"/>
    <w:rsid w:val="00E34B33"/>
    <w:rsid w:val="00E34BC7"/>
    <w:rsid w:val="00E34C68"/>
    <w:rsid w:val="00E352C4"/>
    <w:rsid w:val="00E354EB"/>
    <w:rsid w:val="00E35588"/>
    <w:rsid w:val="00E35B48"/>
    <w:rsid w:val="00E35D39"/>
    <w:rsid w:val="00E35DA8"/>
    <w:rsid w:val="00E36EE3"/>
    <w:rsid w:val="00E36F14"/>
    <w:rsid w:val="00E36F45"/>
    <w:rsid w:val="00E3741B"/>
    <w:rsid w:val="00E375AF"/>
    <w:rsid w:val="00E377BB"/>
    <w:rsid w:val="00E37DD1"/>
    <w:rsid w:val="00E37F55"/>
    <w:rsid w:val="00E406B0"/>
    <w:rsid w:val="00E41099"/>
    <w:rsid w:val="00E41394"/>
    <w:rsid w:val="00E41587"/>
    <w:rsid w:val="00E41696"/>
    <w:rsid w:val="00E4175D"/>
    <w:rsid w:val="00E41867"/>
    <w:rsid w:val="00E41CA7"/>
    <w:rsid w:val="00E420BF"/>
    <w:rsid w:val="00E4219E"/>
    <w:rsid w:val="00E42402"/>
    <w:rsid w:val="00E42667"/>
    <w:rsid w:val="00E426EC"/>
    <w:rsid w:val="00E42722"/>
    <w:rsid w:val="00E427E2"/>
    <w:rsid w:val="00E428B3"/>
    <w:rsid w:val="00E42A1F"/>
    <w:rsid w:val="00E42DFF"/>
    <w:rsid w:val="00E42EEA"/>
    <w:rsid w:val="00E4396C"/>
    <w:rsid w:val="00E43986"/>
    <w:rsid w:val="00E43C06"/>
    <w:rsid w:val="00E44BDD"/>
    <w:rsid w:val="00E44DBD"/>
    <w:rsid w:val="00E44DDD"/>
    <w:rsid w:val="00E44EA5"/>
    <w:rsid w:val="00E450A8"/>
    <w:rsid w:val="00E4514E"/>
    <w:rsid w:val="00E45340"/>
    <w:rsid w:val="00E45848"/>
    <w:rsid w:val="00E45CD3"/>
    <w:rsid w:val="00E4636F"/>
    <w:rsid w:val="00E467FF"/>
    <w:rsid w:val="00E46F82"/>
    <w:rsid w:val="00E47152"/>
    <w:rsid w:val="00E474B6"/>
    <w:rsid w:val="00E478BD"/>
    <w:rsid w:val="00E478C9"/>
    <w:rsid w:val="00E47B24"/>
    <w:rsid w:val="00E47B3D"/>
    <w:rsid w:val="00E47CA9"/>
    <w:rsid w:val="00E47E11"/>
    <w:rsid w:val="00E50061"/>
    <w:rsid w:val="00E50118"/>
    <w:rsid w:val="00E50B1B"/>
    <w:rsid w:val="00E50C98"/>
    <w:rsid w:val="00E50F45"/>
    <w:rsid w:val="00E51062"/>
    <w:rsid w:val="00E51158"/>
    <w:rsid w:val="00E51879"/>
    <w:rsid w:val="00E5198C"/>
    <w:rsid w:val="00E51A45"/>
    <w:rsid w:val="00E52203"/>
    <w:rsid w:val="00E52266"/>
    <w:rsid w:val="00E52432"/>
    <w:rsid w:val="00E527DC"/>
    <w:rsid w:val="00E52818"/>
    <w:rsid w:val="00E52B47"/>
    <w:rsid w:val="00E52D31"/>
    <w:rsid w:val="00E53023"/>
    <w:rsid w:val="00E5341F"/>
    <w:rsid w:val="00E535B4"/>
    <w:rsid w:val="00E53A8A"/>
    <w:rsid w:val="00E5441D"/>
    <w:rsid w:val="00E5484A"/>
    <w:rsid w:val="00E54A48"/>
    <w:rsid w:val="00E54C9B"/>
    <w:rsid w:val="00E54E52"/>
    <w:rsid w:val="00E551C7"/>
    <w:rsid w:val="00E55B7A"/>
    <w:rsid w:val="00E55C67"/>
    <w:rsid w:val="00E55DE0"/>
    <w:rsid w:val="00E55E59"/>
    <w:rsid w:val="00E563A2"/>
    <w:rsid w:val="00E569C3"/>
    <w:rsid w:val="00E56B5F"/>
    <w:rsid w:val="00E56CF1"/>
    <w:rsid w:val="00E56D1F"/>
    <w:rsid w:val="00E56EC1"/>
    <w:rsid w:val="00E56F88"/>
    <w:rsid w:val="00E5703C"/>
    <w:rsid w:val="00E572F1"/>
    <w:rsid w:val="00E573BB"/>
    <w:rsid w:val="00E5779D"/>
    <w:rsid w:val="00E57B2F"/>
    <w:rsid w:val="00E57D89"/>
    <w:rsid w:val="00E57F1C"/>
    <w:rsid w:val="00E6000E"/>
    <w:rsid w:val="00E6001A"/>
    <w:rsid w:val="00E6023F"/>
    <w:rsid w:val="00E6032C"/>
    <w:rsid w:val="00E603F7"/>
    <w:rsid w:val="00E6052F"/>
    <w:rsid w:val="00E609FE"/>
    <w:rsid w:val="00E60A9C"/>
    <w:rsid w:val="00E60B8B"/>
    <w:rsid w:val="00E617C4"/>
    <w:rsid w:val="00E617D3"/>
    <w:rsid w:val="00E618BB"/>
    <w:rsid w:val="00E61956"/>
    <w:rsid w:val="00E619FA"/>
    <w:rsid w:val="00E62138"/>
    <w:rsid w:val="00E621E3"/>
    <w:rsid w:val="00E6289E"/>
    <w:rsid w:val="00E62B96"/>
    <w:rsid w:val="00E62C96"/>
    <w:rsid w:val="00E62CD7"/>
    <w:rsid w:val="00E63243"/>
    <w:rsid w:val="00E6324E"/>
    <w:rsid w:val="00E636EC"/>
    <w:rsid w:val="00E638BF"/>
    <w:rsid w:val="00E63924"/>
    <w:rsid w:val="00E6401C"/>
    <w:rsid w:val="00E64414"/>
    <w:rsid w:val="00E645D7"/>
    <w:rsid w:val="00E64685"/>
    <w:rsid w:val="00E647D3"/>
    <w:rsid w:val="00E64BD9"/>
    <w:rsid w:val="00E64CF6"/>
    <w:rsid w:val="00E64DCD"/>
    <w:rsid w:val="00E6589E"/>
    <w:rsid w:val="00E65C98"/>
    <w:rsid w:val="00E65D5C"/>
    <w:rsid w:val="00E6609D"/>
    <w:rsid w:val="00E661D5"/>
    <w:rsid w:val="00E6653C"/>
    <w:rsid w:val="00E670E5"/>
    <w:rsid w:val="00E673AF"/>
    <w:rsid w:val="00E67CE1"/>
    <w:rsid w:val="00E67E93"/>
    <w:rsid w:val="00E70353"/>
    <w:rsid w:val="00E709BC"/>
    <w:rsid w:val="00E70C25"/>
    <w:rsid w:val="00E70FFF"/>
    <w:rsid w:val="00E71732"/>
    <w:rsid w:val="00E71796"/>
    <w:rsid w:val="00E71C07"/>
    <w:rsid w:val="00E71D04"/>
    <w:rsid w:val="00E71D65"/>
    <w:rsid w:val="00E71F37"/>
    <w:rsid w:val="00E71FBD"/>
    <w:rsid w:val="00E7227C"/>
    <w:rsid w:val="00E722AD"/>
    <w:rsid w:val="00E723DF"/>
    <w:rsid w:val="00E72608"/>
    <w:rsid w:val="00E726D3"/>
    <w:rsid w:val="00E72758"/>
    <w:rsid w:val="00E7278F"/>
    <w:rsid w:val="00E72A58"/>
    <w:rsid w:val="00E72E47"/>
    <w:rsid w:val="00E72FD7"/>
    <w:rsid w:val="00E73036"/>
    <w:rsid w:val="00E73272"/>
    <w:rsid w:val="00E7387E"/>
    <w:rsid w:val="00E73D54"/>
    <w:rsid w:val="00E7412F"/>
    <w:rsid w:val="00E74263"/>
    <w:rsid w:val="00E7468C"/>
    <w:rsid w:val="00E747CA"/>
    <w:rsid w:val="00E749D3"/>
    <w:rsid w:val="00E74F2E"/>
    <w:rsid w:val="00E74F42"/>
    <w:rsid w:val="00E757D1"/>
    <w:rsid w:val="00E75954"/>
    <w:rsid w:val="00E75BB0"/>
    <w:rsid w:val="00E764F3"/>
    <w:rsid w:val="00E7682A"/>
    <w:rsid w:val="00E76AA5"/>
    <w:rsid w:val="00E76B8C"/>
    <w:rsid w:val="00E771D9"/>
    <w:rsid w:val="00E7767E"/>
    <w:rsid w:val="00E77710"/>
    <w:rsid w:val="00E779AE"/>
    <w:rsid w:val="00E779F9"/>
    <w:rsid w:val="00E77BD6"/>
    <w:rsid w:val="00E77ECA"/>
    <w:rsid w:val="00E80522"/>
    <w:rsid w:val="00E80629"/>
    <w:rsid w:val="00E806C5"/>
    <w:rsid w:val="00E806DC"/>
    <w:rsid w:val="00E80C24"/>
    <w:rsid w:val="00E80C2B"/>
    <w:rsid w:val="00E80ECF"/>
    <w:rsid w:val="00E80F2D"/>
    <w:rsid w:val="00E8113B"/>
    <w:rsid w:val="00E8137C"/>
    <w:rsid w:val="00E813F4"/>
    <w:rsid w:val="00E81566"/>
    <w:rsid w:val="00E81D4A"/>
    <w:rsid w:val="00E81D7C"/>
    <w:rsid w:val="00E82264"/>
    <w:rsid w:val="00E826D8"/>
    <w:rsid w:val="00E82712"/>
    <w:rsid w:val="00E82932"/>
    <w:rsid w:val="00E82C57"/>
    <w:rsid w:val="00E82D8D"/>
    <w:rsid w:val="00E82FB3"/>
    <w:rsid w:val="00E832C3"/>
    <w:rsid w:val="00E834F1"/>
    <w:rsid w:val="00E835C0"/>
    <w:rsid w:val="00E83CB8"/>
    <w:rsid w:val="00E8410C"/>
    <w:rsid w:val="00E84165"/>
    <w:rsid w:val="00E84291"/>
    <w:rsid w:val="00E842BC"/>
    <w:rsid w:val="00E844B4"/>
    <w:rsid w:val="00E8488E"/>
    <w:rsid w:val="00E848CA"/>
    <w:rsid w:val="00E8491C"/>
    <w:rsid w:val="00E84B77"/>
    <w:rsid w:val="00E84BFC"/>
    <w:rsid w:val="00E84F4B"/>
    <w:rsid w:val="00E851D3"/>
    <w:rsid w:val="00E85392"/>
    <w:rsid w:val="00E854E2"/>
    <w:rsid w:val="00E85546"/>
    <w:rsid w:val="00E85A1A"/>
    <w:rsid w:val="00E85A50"/>
    <w:rsid w:val="00E85B36"/>
    <w:rsid w:val="00E85B76"/>
    <w:rsid w:val="00E85BF2"/>
    <w:rsid w:val="00E85E99"/>
    <w:rsid w:val="00E85FB9"/>
    <w:rsid w:val="00E85FE4"/>
    <w:rsid w:val="00E861AF"/>
    <w:rsid w:val="00E86A6C"/>
    <w:rsid w:val="00E86EB4"/>
    <w:rsid w:val="00E870DB"/>
    <w:rsid w:val="00E87386"/>
    <w:rsid w:val="00E8742A"/>
    <w:rsid w:val="00E8769A"/>
    <w:rsid w:val="00E90005"/>
    <w:rsid w:val="00E900A0"/>
    <w:rsid w:val="00E90271"/>
    <w:rsid w:val="00E9059A"/>
    <w:rsid w:val="00E90619"/>
    <w:rsid w:val="00E9078C"/>
    <w:rsid w:val="00E90969"/>
    <w:rsid w:val="00E9098F"/>
    <w:rsid w:val="00E90A54"/>
    <w:rsid w:val="00E90BEE"/>
    <w:rsid w:val="00E90EB0"/>
    <w:rsid w:val="00E90EDC"/>
    <w:rsid w:val="00E90F1A"/>
    <w:rsid w:val="00E9137F"/>
    <w:rsid w:val="00E913DD"/>
    <w:rsid w:val="00E91555"/>
    <w:rsid w:val="00E91AE6"/>
    <w:rsid w:val="00E91B87"/>
    <w:rsid w:val="00E9217E"/>
    <w:rsid w:val="00E922BC"/>
    <w:rsid w:val="00E928DE"/>
    <w:rsid w:val="00E92D9E"/>
    <w:rsid w:val="00E92E9C"/>
    <w:rsid w:val="00E92F3F"/>
    <w:rsid w:val="00E930D1"/>
    <w:rsid w:val="00E931D6"/>
    <w:rsid w:val="00E93587"/>
    <w:rsid w:val="00E936EE"/>
    <w:rsid w:val="00E93756"/>
    <w:rsid w:val="00E93789"/>
    <w:rsid w:val="00E93901"/>
    <w:rsid w:val="00E93978"/>
    <w:rsid w:val="00E9438D"/>
    <w:rsid w:val="00E94472"/>
    <w:rsid w:val="00E947B7"/>
    <w:rsid w:val="00E94C14"/>
    <w:rsid w:val="00E94E67"/>
    <w:rsid w:val="00E953CD"/>
    <w:rsid w:val="00E956DF"/>
    <w:rsid w:val="00E95B99"/>
    <w:rsid w:val="00E95C0B"/>
    <w:rsid w:val="00E95CBC"/>
    <w:rsid w:val="00E95DE7"/>
    <w:rsid w:val="00E95E5A"/>
    <w:rsid w:val="00E961F4"/>
    <w:rsid w:val="00E9656C"/>
    <w:rsid w:val="00E96A9B"/>
    <w:rsid w:val="00E96AEC"/>
    <w:rsid w:val="00E96B2B"/>
    <w:rsid w:val="00E96CBE"/>
    <w:rsid w:val="00E96FCA"/>
    <w:rsid w:val="00E96FE1"/>
    <w:rsid w:val="00E9781F"/>
    <w:rsid w:val="00E978BB"/>
    <w:rsid w:val="00E97B34"/>
    <w:rsid w:val="00E97B8B"/>
    <w:rsid w:val="00E97D27"/>
    <w:rsid w:val="00E97F34"/>
    <w:rsid w:val="00EA0047"/>
    <w:rsid w:val="00EA005D"/>
    <w:rsid w:val="00EA02A3"/>
    <w:rsid w:val="00EA03A9"/>
    <w:rsid w:val="00EA045F"/>
    <w:rsid w:val="00EA0480"/>
    <w:rsid w:val="00EA0A3C"/>
    <w:rsid w:val="00EA0A62"/>
    <w:rsid w:val="00EA0D01"/>
    <w:rsid w:val="00EA0F86"/>
    <w:rsid w:val="00EA104F"/>
    <w:rsid w:val="00EA10FB"/>
    <w:rsid w:val="00EA1120"/>
    <w:rsid w:val="00EA12E8"/>
    <w:rsid w:val="00EA1451"/>
    <w:rsid w:val="00EA1D3A"/>
    <w:rsid w:val="00EA2148"/>
    <w:rsid w:val="00EA238C"/>
    <w:rsid w:val="00EA27D3"/>
    <w:rsid w:val="00EA2A8A"/>
    <w:rsid w:val="00EA2FA4"/>
    <w:rsid w:val="00EA2FBC"/>
    <w:rsid w:val="00EA3392"/>
    <w:rsid w:val="00EA3417"/>
    <w:rsid w:val="00EA3462"/>
    <w:rsid w:val="00EA3703"/>
    <w:rsid w:val="00EA3704"/>
    <w:rsid w:val="00EA3BC1"/>
    <w:rsid w:val="00EA41A8"/>
    <w:rsid w:val="00EA455F"/>
    <w:rsid w:val="00EA49C6"/>
    <w:rsid w:val="00EA4A60"/>
    <w:rsid w:val="00EA4FEC"/>
    <w:rsid w:val="00EA5044"/>
    <w:rsid w:val="00EA5622"/>
    <w:rsid w:val="00EA5974"/>
    <w:rsid w:val="00EA5A1C"/>
    <w:rsid w:val="00EA5DAC"/>
    <w:rsid w:val="00EA6051"/>
    <w:rsid w:val="00EA6481"/>
    <w:rsid w:val="00EA64E9"/>
    <w:rsid w:val="00EA69DA"/>
    <w:rsid w:val="00EA7061"/>
    <w:rsid w:val="00EA70D1"/>
    <w:rsid w:val="00EA7178"/>
    <w:rsid w:val="00EA71EF"/>
    <w:rsid w:val="00EA734E"/>
    <w:rsid w:val="00EB0084"/>
    <w:rsid w:val="00EB0298"/>
    <w:rsid w:val="00EB03C5"/>
    <w:rsid w:val="00EB04D6"/>
    <w:rsid w:val="00EB0588"/>
    <w:rsid w:val="00EB0E4C"/>
    <w:rsid w:val="00EB0F71"/>
    <w:rsid w:val="00EB151D"/>
    <w:rsid w:val="00EB1586"/>
    <w:rsid w:val="00EB15EA"/>
    <w:rsid w:val="00EB188C"/>
    <w:rsid w:val="00EB1C7B"/>
    <w:rsid w:val="00EB20A2"/>
    <w:rsid w:val="00EB224F"/>
    <w:rsid w:val="00EB25ED"/>
    <w:rsid w:val="00EB28EE"/>
    <w:rsid w:val="00EB2BC6"/>
    <w:rsid w:val="00EB2FE2"/>
    <w:rsid w:val="00EB30CA"/>
    <w:rsid w:val="00EB30D6"/>
    <w:rsid w:val="00EB317F"/>
    <w:rsid w:val="00EB3422"/>
    <w:rsid w:val="00EB39B6"/>
    <w:rsid w:val="00EB3D32"/>
    <w:rsid w:val="00EB3D3C"/>
    <w:rsid w:val="00EB3DFD"/>
    <w:rsid w:val="00EB3F3C"/>
    <w:rsid w:val="00EB4546"/>
    <w:rsid w:val="00EB456F"/>
    <w:rsid w:val="00EB4F08"/>
    <w:rsid w:val="00EB5432"/>
    <w:rsid w:val="00EB5510"/>
    <w:rsid w:val="00EB5C39"/>
    <w:rsid w:val="00EB5D6F"/>
    <w:rsid w:val="00EB6266"/>
    <w:rsid w:val="00EB6547"/>
    <w:rsid w:val="00EB66A5"/>
    <w:rsid w:val="00EB6A72"/>
    <w:rsid w:val="00EB7050"/>
    <w:rsid w:val="00EB7608"/>
    <w:rsid w:val="00EB7642"/>
    <w:rsid w:val="00EB778C"/>
    <w:rsid w:val="00EB7D86"/>
    <w:rsid w:val="00EB7FE8"/>
    <w:rsid w:val="00EB7FF1"/>
    <w:rsid w:val="00EC0147"/>
    <w:rsid w:val="00EC046C"/>
    <w:rsid w:val="00EC0664"/>
    <w:rsid w:val="00EC092C"/>
    <w:rsid w:val="00EC0D0F"/>
    <w:rsid w:val="00EC100E"/>
    <w:rsid w:val="00EC11F0"/>
    <w:rsid w:val="00EC11F6"/>
    <w:rsid w:val="00EC15C3"/>
    <w:rsid w:val="00EC1D3A"/>
    <w:rsid w:val="00EC274C"/>
    <w:rsid w:val="00EC2A88"/>
    <w:rsid w:val="00EC2AAE"/>
    <w:rsid w:val="00EC2B1D"/>
    <w:rsid w:val="00EC36EF"/>
    <w:rsid w:val="00EC3AA6"/>
    <w:rsid w:val="00EC3CA4"/>
    <w:rsid w:val="00EC3DDA"/>
    <w:rsid w:val="00EC4160"/>
    <w:rsid w:val="00EC419A"/>
    <w:rsid w:val="00EC4694"/>
    <w:rsid w:val="00EC4EFF"/>
    <w:rsid w:val="00EC5087"/>
    <w:rsid w:val="00EC54D1"/>
    <w:rsid w:val="00EC5512"/>
    <w:rsid w:val="00EC5643"/>
    <w:rsid w:val="00EC569F"/>
    <w:rsid w:val="00EC59E0"/>
    <w:rsid w:val="00EC5BA2"/>
    <w:rsid w:val="00EC5C5D"/>
    <w:rsid w:val="00EC6C1C"/>
    <w:rsid w:val="00EC6CA6"/>
    <w:rsid w:val="00EC713F"/>
    <w:rsid w:val="00EC743C"/>
    <w:rsid w:val="00ED05F3"/>
    <w:rsid w:val="00ED05F5"/>
    <w:rsid w:val="00ED07C6"/>
    <w:rsid w:val="00ED1213"/>
    <w:rsid w:val="00ED1813"/>
    <w:rsid w:val="00ED185C"/>
    <w:rsid w:val="00ED18BD"/>
    <w:rsid w:val="00ED18F1"/>
    <w:rsid w:val="00ED1943"/>
    <w:rsid w:val="00ED1C8B"/>
    <w:rsid w:val="00ED222B"/>
    <w:rsid w:val="00ED22C9"/>
    <w:rsid w:val="00ED2334"/>
    <w:rsid w:val="00ED236E"/>
    <w:rsid w:val="00ED26DC"/>
    <w:rsid w:val="00ED26FF"/>
    <w:rsid w:val="00ED27C4"/>
    <w:rsid w:val="00ED2916"/>
    <w:rsid w:val="00ED2977"/>
    <w:rsid w:val="00ED2B5A"/>
    <w:rsid w:val="00ED2D56"/>
    <w:rsid w:val="00ED2D5B"/>
    <w:rsid w:val="00ED2E3E"/>
    <w:rsid w:val="00ED345F"/>
    <w:rsid w:val="00ED3B13"/>
    <w:rsid w:val="00ED3C51"/>
    <w:rsid w:val="00ED3E21"/>
    <w:rsid w:val="00ED4341"/>
    <w:rsid w:val="00ED4555"/>
    <w:rsid w:val="00ED47CF"/>
    <w:rsid w:val="00ED48A9"/>
    <w:rsid w:val="00ED4B25"/>
    <w:rsid w:val="00ED5269"/>
    <w:rsid w:val="00ED5394"/>
    <w:rsid w:val="00ED5440"/>
    <w:rsid w:val="00ED5573"/>
    <w:rsid w:val="00ED5EA6"/>
    <w:rsid w:val="00ED5FFF"/>
    <w:rsid w:val="00ED68E7"/>
    <w:rsid w:val="00ED6A48"/>
    <w:rsid w:val="00ED6A68"/>
    <w:rsid w:val="00ED6B87"/>
    <w:rsid w:val="00ED6FE9"/>
    <w:rsid w:val="00ED71A6"/>
    <w:rsid w:val="00ED7225"/>
    <w:rsid w:val="00ED7396"/>
    <w:rsid w:val="00ED793D"/>
    <w:rsid w:val="00ED7C91"/>
    <w:rsid w:val="00ED7CA3"/>
    <w:rsid w:val="00ED7EA7"/>
    <w:rsid w:val="00ED7EAD"/>
    <w:rsid w:val="00EE0431"/>
    <w:rsid w:val="00EE064C"/>
    <w:rsid w:val="00EE0772"/>
    <w:rsid w:val="00EE0867"/>
    <w:rsid w:val="00EE08CB"/>
    <w:rsid w:val="00EE0CB5"/>
    <w:rsid w:val="00EE0D86"/>
    <w:rsid w:val="00EE0ECE"/>
    <w:rsid w:val="00EE10A2"/>
    <w:rsid w:val="00EE1253"/>
    <w:rsid w:val="00EE15B4"/>
    <w:rsid w:val="00EE1624"/>
    <w:rsid w:val="00EE17D3"/>
    <w:rsid w:val="00EE18FB"/>
    <w:rsid w:val="00EE1DD8"/>
    <w:rsid w:val="00EE2A7E"/>
    <w:rsid w:val="00EE2C18"/>
    <w:rsid w:val="00EE2C2D"/>
    <w:rsid w:val="00EE320B"/>
    <w:rsid w:val="00EE334E"/>
    <w:rsid w:val="00EE34B1"/>
    <w:rsid w:val="00EE3631"/>
    <w:rsid w:val="00EE3895"/>
    <w:rsid w:val="00EE3919"/>
    <w:rsid w:val="00EE3986"/>
    <w:rsid w:val="00EE3A47"/>
    <w:rsid w:val="00EE3D0B"/>
    <w:rsid w:val="00EE3DDA"/>
    <w:rsid w:val="00EE3EAE"/>
    <w:rsid w:val="00EE3F25"/>
    <w:rsid w:val="00EE4075"/>
    <w:rsid w:val="00EE4098"/>
    <w:rsid w:val="00EE41F6"/>
    <w:rsid w:val="00EE4248"/>
    <w:rsid w:val="00EE438A"/>
    <w:rsid w:val="00EE43B5"/>
    <w:rsid w:val="00EE4468"/>
    <w:rsid w:val="00EE48E1"/>
    <w:rsid w:val="00EE4962"/>
    <w:rsid w:val="00EE4A1C"/>
    <w:rsid w:val="00EE4BAB"/>
    <w:rsid w:val="00EE4F55"/>
    <w:rsid w:val="00EE5412"/>
    <w:rsid w:val="00EE55EB"/>
    <w:rsid w:val="00EE5CF4"/>
    <w:rsid w:val="00EE5FC3"/>
    <w:rsid w:val="00EE6295"/>
    <w:rsid w:val="00EE654E"/>
    <w:rsid w:val="00EE7354"/>
    <w:rsid w:val="00EE7515"/>
    <w:rsid w:val="00EE7796"/>
    <w:rsid w:val="00EE7FF8"/>
    <w:rsid w:val="00EF00F5"/>
    <w:rsid w:val="00EF0B30"/>
    <w:rsid w:val="00EF0C19"/>
    <w:rsid w:val="00EF1042"/>
    <w:rsid w:val="00EF10D7"/>
    <w:rsid w:val="00EF1456"/>
    <w:rsid w:val="00EF15F0"/>
    <w:rsid w:val="00EF1984"/>
    <w:rsid w:val="00EF1A85"/>
    <w:rsid w:val="00EF2272"/>
    <w:rsid w:val="00EF2283"/>
    <w:rsid w:val="00EF22AD"/>
    <w:rsid w:val="00EF2658"/>
    <w:rsid w:val="00EF299F"/>
    <w:rsid w:val="00EF2B3E"/>
    <w:rsid w:val="00EF34AD"/>
    <w:rsid w:val="00EF369B"/>
    <w:rsid w:val="00EF38EA"/>
    <w:rsid w:val="00EF3BE9"/>
    <w:rsid w:val="00EF3DF2"/>
    <w:rsid w:val="00EF403F"/>
    <w:rsid w:val="00EF40DB"/>
    <w:rsid w:val="00EF4295"/>
    <w:rsid w:val="00EF44E7"/>
    <w:rsid w:val="00EF4576"/>
    <w:rsid w:val="00EF474F"/>
    <w:rsid w:val="00EF4BF1"/>
    <w:rsid w:val="00EF4F3C"/>
    <w:rsid w:val="00EF50D9"/>
    <w:rsid w:val="00EF5605"/>
    <w:rsid w:val="00EF56BD"/>
    <w:rsid w:val="00EF5A8B"/>
    <w:rsid w:val="00EF5B4F"/>
    <w:rsid w:val="00EF643C"/>
    <w:rsid w:val="00EF65A0"/>
    <w:rsid w:val="00EF6C8E"/>
    <w:rsid w:val="00EF6F53"/>
    <w:rsid w:val="00EF714C"/>
    <w:rsid w:val="00EF7259"/>
    <w:rsid w:val="00EF781D"/>
    <w:rsid w:val="00EF7C79"/>
    <w:rsid w:val="00EF7CE7"/>
    <w:rsid w:val="00EF7E6E"/>
    <w:rsid w:val="00EF7F9C"/>
    <w:rsid w:val="00EF7FAB"/>
    <w:rsid w:val="00F0000E"/>
    <w:rsid w:val="00F00037"/>
    <w:rsid w:val="00F0024D"/>
    <w:rsid w:val="00F00633"/>
    <w:rsid w:val="00F0068A"/>
    <w:rsid w:val="00F00989"/>
    <w:rsid w:val="00F00A5D"/>
    <w:rsid w:val="00F01186"/>
    <w:rsid w:val="00F0122B"/>
    <w:rsid w:val="00F01501"/>
    <w:rsid w:val="00F015E6"/>
    <w:rsid w:val="00F017DC"/>
    <w:rsid w:val="00F01816"/>
    <w:rsid w:val="00F01943"/>
    <w:rsid w:val="00F01B60"/>
    <w:rsid w:val="00F01C99"/>
    <w:rsid w:val="00F02A09"/>
    <w:rsid w:val="00F02CCD"/>
    <w:rsid w:val="00F03149"/>
    <w:rsid w:val="00F03168"/>
    <w:rsid w:val="00F0352D"/>
    <w:rsid w:val="00F0378D"/>
    <w:rsid w:val="00F03ACA"/>
    <w:rsid w:val="00F03B0A"/>
    <w:rsid w:val="00F03DEC"/>
    <w:rsid w:val="00F03DFE"/>
    <w:rsid w:val="00F03FCE"/>
    <w:rsid w:val="00F04151"/>
    <w:rsid w:val="00F041AF"/>
    <w:rsid w:val="00F043BF"/>
    <w:rsid w:val="00F04954"/>
    <w:rsid w:val="00F04978"/>
    <w:rsid w:val="00F04A92"/>
    <w:rsid w:val="00F04C7E"/>
    <w:rsid w:val="00F04E47"/>
    <w:rsid w:val="00F0513F"/>
    <w:rsid w:val="00F0589B"/>
    <w:rsid w:val="00F05B94"/>
    <w:rsid w:val="00F05D3E"/>
    <w:rsid w:val="00F06677"/>
    <w:rsid w:val="00F0667C"/>
    <w:rsid w:val="00F067DB"/>
    <w:rsid w:val="00F069CE"/>
    <w:rsid w:val="00F06AC2"/>
    <w:rsid w:val="00F06C70"/>
    <w:rsid w:val="00F06E53"/>
    <w:rsid w:val="00F07067"/>
    <w:rsid w:val="00F072C9"/>
    <w:rsid w:val="00F07757"/>
    <w:rsid w:val="00F078C6"/>
    <w:rsid w:val="00F07972"/>
    <w:rsid w:val="00F07AA2"/>
    <w:rsid w:val="00F1039F"/>
    <w:rsid w:val="00F103EF"/>
    <w:rsid w:val="00F1059C"/>
    <w:rsid w:val="00F10642"/>
    <w:rsid w:val="00F10908"/>
    <w:rsid w:val="00F10E20"/>
    <w:rsid w:val="00F10E80"/>
    <w:rsid w:val="00F10F2A"/>
    <w:rsid w:val="00F115D0"/>
    <w:rsid w:val="00F1165A"/>
    <w:rsid w:val="00F1169A"/>
    <w:rsid w:val="00F118C4"/>
    <w:rsid w:val="00F11E3F"/>
    <w:rsid w:val="00F12047"/>
    <w:rsid w:val="00F12138"/>
    <w:rsid w:val="00F12AC1"/>
    <w:rsid w:val="00F12CDA"/>
    <w:rsid w:val="00F12F4F"/>
    <w:rsid w:val="00F13351"/>
    <w:rsid w:val="00F133A6"/>
    <w:rsid w:val="00F13593"/>
    <w:rsid w:val="00F13A1D"/>
    <w:rsid w:val="00F13A79"/>
    <w:rsid w:val="00F141A5"/>
    <w:rsid w:val="00F143BF"/>
    <w:rsid w:val="00F1455F"/>
    <w:rsid w:val="00F14890"/>
    <w:rsid w:val="00F14B8D"/>
    <w:rsid w:val="00F14BE1"/>
    <w:rsid w:val="00F15488"/>
    <w:rsid w:val="00F15B43"/>
    <w:rsid w:val="00F15C46"/>
    <w:rsid w:val="00F15CA1"/>
    <w:rsid w:val="00F15CA5"/>
    <w:rsid w:val="00F15CD9"/>
    <w:rsid w:val="00F161DD"/>
    <w:rsid w:val="00F16454"/>
    <w:rsid w:val="00F164E3"/>
    <w:rsid w:val="00F16D87"/>
    <w:rsid w:val="00F170A7"/>
    <w:rsid w:val="00F173FE"/>
    <w:rsid w:val="00F1750D"/>
    <w:rsid w:val="00F17A4A"/>
    <w:rsid w:val="00F17A59"/>
    <w:rsid w:val="00F17AD4"/>
    <w:rsid w:val="00F2051D"/>
    <w:rsid w:val="00F20878"/>
    <w:rsid w:val="00F208F5"/>
    <w:rsid w:val="00F20AC9"/>
    <w:rsid w:val="00F20C4D"/>
    <w:rsid w:val="00F20F70"/>
    <w:rsid w:val="00F217CF"/>
    <w:rsid w:val="00F21EC6"/>
    <w:rsid w:val="00F21F70"/>
    <w:rsid w:val="00F22013"/>
    <w:rsid w:val="00F22181"/>
    <w:rsid w:val="00F2274F"/>
    <w:rsid w:val="00F229FB"/>
    <w:rsid w:val="00F232B8"/>
    <w:rsid w:val="00F23338"/>
    <w:rsid w:val="00F234C9"/>
    <w:rsid w:val="00F235BF"/>
    <w:rsid w:val="00F23C6E"/>
    <w:rsid w:val="00F243FD"/>
    <w:rsid w:val="00F24870"/>
    <w:rsid w:val="00F249CA"/>
    <w:rsid w:val="00F249D6"/>
    <w:rsid w:val="00F24B45"/>
    <w:rsid w:val="00F25107"/>
    <w:rsid w:val="00F254A8"/>
    <w:rsid w:val="00F255F8"/>
    <w:rsid w:val="00F25712"/>
    <w:rsid w:val="00F25E2C"/>
    <w:rsid w:val="00F25F96"/>
    <w:rsid w:val="00F27199"/>
    <w:rsid w:val="00F27274"/>
    <w:rsid w:val="00F272DD"/>
    <w:rsid w:val="00F2775C"/>
    <w:rsid w:val="00F27A6D"/>
    <w:rsid w:val="00F3014D"/>
    <w:rsid w:val="00F302A4"/>
    <w:rsid w:val="00F30408"/>
    <w:rsid w:val="00F30B02"/>
    <w:rsid w:val="00F30B92"/>
    <w:rsid w:val="00F30F16"/>
    <w:rsid w:val="00F311ED"/>
    <w:rsid w:val="00F31612"/>
    <w:rsid w:val="00F3190E"/>
    <w:rsid w:val="00F31932"/>
    <w:rsid w:val="00F320BE"/>
    <w:rsid w:val="00F320CC"/>
    <w:rsid w:val="00F32116"/>
    <w:rsid w:val="00F3223B"/>
    <w:rsid w:val="00F32483"/>
    <w:rsid w:val="00F32728"/>
    <w:rsid w:val="00F3284D"/>
    <w:rsid w:val="00F32AA7"/>
    <w:rsid w:val="00F32C26"/>
    <w:rsid w:val="00F32CCA"/>
    <w:rsid w:val="00F3343E"/>
    <w:rsid w:val="00F33498"/>
    <w:rsid w:val="00F3363D"/>
    <w:rsid w:val="00F33FC3"/>
    <w:rsid w:val="00F3430B"/>
    <w:rsid w:val="00F34334"/>
    <w:rsid w:val="00F3440C"/>
    <w:rsid w:val="00F3446F"/>
    <w:rsid w:val="00F344D6"/>
    <w:rsid w:val="00F344E9"/>
    <w:rsid w:val="00F34EFF"/>
    <w:rsid w:val="00F3524F"/>
    <w:rsid w:val="00F3592E"/>
    <w:rsid w:val="00F35A57"/>
    <w:rsid w:val="00F35E52"/>
    <w:rsid w:val="00F35FC6"/>
    <w:rsid w:val="00F36759"/>
    <w:rsid w:val="00F36800"/>
    <w:rsid w:val="00F36965"/>
    <w:rsid w:val="00F36972"/>
    <w:rsid w:val="00F36BB9"/>
    <w:rsid w:val="00F36E20"/>
    <w:rsid w:val="00F3727D"/>
    <w:rsid w:val="00F374BC"/>
    <w:rsid w:val="00F37592"/>
    <w:rsid w:val="00F3767F"/>
    <w:rsid w:val="00F37D90"/>
    <w:rsid w:val="00F4083E"/>
    <w:rsid w:val="00F40A62"/>
    <w:rsid w:val="00F40F0E"/>
    <w:rsid w:val="00F42157"/>
    <w:rsid w:val="00F4236A"/>
    <w:rsid w:val="00F431E8"/>
    <w:rsid w:val="00F433C9"/>
    <w:rsid w:val="00F435C5"/>
    <w:rsid w:val="00F43614"/>
    <w:rsid w:val="00F43746"/>
    <w:rsid w:val="00F4379D"/>
    <w:rsid w:val="00F43D2B"/>
    <w:rsid w:val="00F442A1"/>
    <w:rsid w:val="00F4434E"/>
    <w:rsid w:val="00F44534"/>
    <w:rsid w:val="00F44634"/>
    <w:rsid w:val="00F4485B"/>
    <w:rsid w:val="00F44886"/>
    <w:rsid w:val="00F44922"/>
    <w:rsid w:val="00F44CAC"/>
    <w:rsid w:val="00F45631"/>
    <w:rsid w:val="00F459B2"/>
    <w:rsid w:val="00F45A35"/>
    <w:rsid w:val="00F45A3A"/>
    <w:rsid w:val="00F45CF8"/>
    <w:rsid w:val="00F4654C"/>
    <w:rsid w:val="00F46643"/>
    <w:rsid w:val="00F46767"/>
    <w:rsid w:val="00F468E6"/>
    <w:rsid w:val="00F46A68"/>
    <w:rsid w:val="00F46C89"/>
    <w:rsid w:val="00F46F23"/>
    <w:rsid w:val="00F46FF5"/>
    <w:rsid w:val="00F4700C"/>
    <w:rsid w:val="00F4757B"/>
    <w:rsid w:val="00F476CF"/>
    <w:rsid w:val="00F47701"/>
    <w:rsid w:val="00F47C52"/>
    <w:rsid w:val="00F47D95"/>
    <w:rsid w:val="00F47FC9"/>
    <w:rsid w:val="00F5032E"/>
    <w:rsid w:val="00F50453"/>
    <w:rsid w:val="00F50780"/>
    <w:rsid w:val="00F5078F"/>
    <w:rsid w:val="00F5096D"/>
    <w:rsid w:val="00F50AB4"/>
    <w:rsid w:val="00F50F2D"/>
    <w:rsid w:val="00F5119F"/>
    <w:rsid w:val="00F5142F"/>
    <w:rsid w:val="00F5157F"/>
    <w:rsid w:val="00F5160D"/>
    <w:rsid w:val="00F518B4"/>
    <w:rsid w:val="00F51A88"/>
    <w:rsid w:val="00F51C45"/>
    <w:rsid w:val="00F51E52"/>
    <w:rsid w:val="00F51F33"/>
    <w:rsid w:val="00F52029"/>
    <w:rsid w:val="00F5267A"/>
    <w:rsid w:val="00F528E5"/>
    <w:rsid w:val="00F5290F"/>
    <w:rsid w:val="00F531E5"/>
    <w:rsid w:val="00F53333"/>
    <w:rsid w:val="00F539CB"/>
    <w:rsid w:val="00F53C0D"/>
    <w:rsid w:val="00F53C4E"/>
    <w:rsid w:val="00F53E11"/>
    <w:rsid w:val="00F5416A"/>
    <w:rsid w:val="00F5438B"/>
    <w:rsid w:val="00F54ACC"/>
    <w:rsid w:val="00F54D34"/>
    <w:rsid w:val="00F550A0"/>
    <w:rsid w:val="00F551D5"/>
    <w:rsid w:val="00F55CFA"/>
    <w:rsid w:val="00F55D00"/>
    <w:rsid w:val="00F5623D"/>
    <w:rsid w:val="00F56376"/>
    <w:rsid w:val="00F56499"/>
    <w:rsid w:val="00F565D9"/>
    <w:rsid w:val="00F569F8"/>
    <w:rsid w:val="00F56D16"/>
    <w:rsid w:val="00F56E54"/>
    <w:rsid w:val="00F57032"/>
    <w:rsid w:val="00F5719C"/>
    <w:rsid w:val="00F57A64"/>
    <w:rsid w:val="00F57E75"/>
    <w:rsid w:val="00F603F4"/>
    <w:rsid w:val="00F604CB"/>
    <w:rsid w:val="00F605C9"/>
    <w:rsid w:val="00F609F7"/>
    <w:rsid w:val="00F60A27"/>
    <w:rsid w:val="00F60AA5"/>
    <w:rsid w:val="00F60E43"/>
    <w:rsid w:val="00F60E8F"/>
    <w:rsid w:val="00F614EC"/>
    <w:rsid w:val="00F6154B"/>
    <w:rsid w:val="00F618B6"/>
    <w:rsid w:val="00F61DBB"/>
    <w:rsid w:val="00F61FCB"/>
    <w:rsid w:val="00F6231C"/>
    <w:rsid w:val="00F625F8"/>
    <w:rsid w:val="00F6261B"/>
    <w:rsid w:val="00F627AF"/>
    <w:rsid w:val="00F627CE"/>
    <w:rsid w:val="00F62A4A"/>
    <w:rsid w:val="00F62D48"/>
    <w:rsid w:val="00F63085"/>
    <w:rsid w:val="00F630F0"/>
    <w:rsid w:val="00F632FF"/>
    <w:rsid w:val="00F63636"/>
    <w:rsid w:val="00F63A0F"/>
    <w:rsid w:val="00F63B8E"/>
    <w:rsid w:val="00F63E76"/>
    <w:rsid w:val="00F640D8"/>
    <w:rsid w:val="00F64171"/>
    <w:rsid w:val="00F64269"/>
    <w:rsid w:val="00F642A9"/>
    <w:rsid w:val="00F642AD"/>
    <w:rsid w:val="00F64405"/>
    <w:rsid w:val="00F64429"/>
    <w:rsid w:val="00F645CB"/>
    <w:rsid w:val="00F646B8"/>
    <w:rsid w:val="00F647A7"/>
    <w:rsid w:val="00F648B7"/>
    <w:rsid w:val="00F649B2"/>
    <w:rsid w:val="00F64B29"/>
    <w:rsid w:val="00F64FA8"/>
    <w:rsid w:val="00F65008"/>
    <w:rsid w:val="00F6514B"/>
    <w:rsid w:val="00F6538D"/>
    <w:rsid w:val="00F659D8"/>
    <w:rsid w:val="00F65B9D"/>
    <w:rsid w:val="00F65D0E"/>
    <w:rsid w:val="00F65EC0"/>
    <w:rsid w:val="00F66037"/>
    <w:rsid w:val="00F660B8"/>
    <w:rsid w:val="00F6646D"/>
    <w:rsid w:val="00F66540"/>
    <w:rsid w:val="00F66546"/>
    <w:rsid w:val="00F6663E"/>
    <w:rsid w:val="00F66A58"/>
    <w:rsid w:val="00F6746C"/>
    <w:rsid w:val="00F67ABF"/>
    <w:rsid w:val="00F67E97"/>
    <w:rsid w:val="00F701EC"/>
    <w:rsid w:val="00F702CE"/>
    <w:rsid w:val="00F702F9"/>
    <w:rsid w:val="00F70459"/>
    <w:rsid w:val="00F704AD"/>
    <w:rsid w:val="00F70714"/>
    <w:rsid w:val="00F7073C"/>
    <w:rsid w:val="00F70BA2"/>
    <w:rsid w:val="00F70D4E"/>
    <w:rsid w:val="00F70E34"/>
    <w:rsid w:val="00F71132"/>
    <w:rsid w:val="00F71228"/>
    <w:rsid w:val="00F71749"/>
    <w:rsid w:val="00F717A0"/>
    <w:rsid w:val="00F719E9"/>
    <w:rsid w:val="00F71BCA"/>
    <w:rsid w:val="00F71CE0"/>
    <w:rsid w:val="00F71DA0"/>
    <w:rsid w:val="00F72141"/>
    <w:rsid w:val="00F7228D"/>
    <w:rsid w:val="00F729DE"/>
    <w:rsid w:val="00F72A59"/>
    <w:rsid w:val="00F72ABC"/>
    <w:rsid w:val="00F72B9B"/>
    <w:rsid w:val="00F72CD8"/>
    <w:rsid w:val="00F7317A"/>
    <w:rsid w:val="00F735F2"/>
    <w:rsid w:val="00F73623"/>
    <w:rsid w:val="00F73868"/>
    <w:rsid w:val="00F738FB"/>
    <w:rsid w:val="00F73E77"/>
    <w:rsid w:val="00F73FE7"/>
    <w:rsid w:val="00F74418"/>
    <w:rsid w:val="00F7442C"/>
    <w:rsid w:val="00F744F5"/>
    <w:rsid w:val="00F7454E"/>
    <w:rsid w:val="00F7471E"/>
    <w:rsid w:val="00F748B3"/>
    <w:rsid w:val="00F74DD7"/>
    <w:rsid w:val="00F74FB2"/>
    <w:rsid w:val="00F74FDA"/>
    <w:rsid w:val="00F758CA"/>
    <w:rsid w:val="00F759C1"/>
    <w:rsid w:val="00F75A5B"/>
    <w:rsid w:val="00F75BF7"/>
    <w:rsid w:val="00F75E9A"/>
    <w:rsid w:val="00F75F68"/>
    <w:rsid w:val="00F7611E"/>
    <w:rsid w:val="00F76343"/>
    <w:rsid w:val="00F76844"/>
    <w:rsid w:val="00F76A1A"/>
    <w:rsid w:val="00F76D1D"/>
    <w:rsid w:val="00F771C1"/>
    <w:rsid w:val="00F77271"/>
    <w:rsid w:val="00F774BA"/>
    <w:rsid w:val="00F774CD"/>
    <w:rsid w:val="00F7772E"/>
    <w:rsid w:val="00F778A3"/>
    <w:rsid w:val="00F7796E"/>
    <w:rsid w:val="00F77EC6"/>
    <w:rsid w:val="00F80210"/>
    <w:rsid w:val="00F806E0"/>
    <w:rsid w:val="00F80A7A"/>
    <w:rsid w:val="00F80A9D"/>
    <w:rsid w:val="00F80B6A"/>
    <w:rsid w:val="00F8113D"/>
    <w:rsid w:val="00F811CE"/>
    <w:rsid w:val="00F8128B"/>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68C"/>
    <w:rsid w:val="00F83835"/>
    <w:rsid w:val="00F83E68"/>
    <w:rsid w:val="00F83E69"/>
    <w:rsid w:val="00F83FE6"/>
    <w:rsid w:val="00F84046"/>
    <w:rsid w:val="00F840BF"/>
    <w:rsid w:val="00F841B1"/>
    <w:rsid w:val="00F843CA"/>
    <w:rsid w:val="00F84DB9"/>
    <w:rsid w:val="00F84E45"/>
    <w:rsid w:val="00F84E6B"/>
    <w:rsid w:val="00F851AC"/>
    <w:rsid w:val="00F855BB"/>
    <w:rsid w:val="00F859AB"/>
    <w:rsid w:val="00F859F3"/>
    <w:rsid w:val="00F85D1B"/>
    <w:rsid w:val="00F85FB8"/>
    <w:rsid w:val="00F860EE"/>
    <w:rsid w:val="00F860FB"/>
    <w:rsid w:val="00F862FC"/>
    <w:rsid w:val="00F86327"/>
    <w:rsid w:val="00F8675A"/>
    <w:rsid w:val="00F87242"/>
    <w:rsid w:val="00F879D4"/>
    <w:rsid w:val="00F87E7C"/>
    <w:rsid w:val="00F90292"/>
    <w:rsid w:val="00F90447"/>
    <w:rsid w:val="00F9050F"/>
    <w:rsid w:val="00F90545"/>
    <w:rsid w:val="00F905C7"/>
    <w:rsid w:val="00F906E2"/>
    <w:rsid w:val="00F90AFF"/>
    <w:rsid w:val="00F90D35"/>
    <w:rsid w:val="00F90F04"/>
    <w:rsid w:val="00F91777"/>
    <w:rsid w:val="00F91A10"/>
    <w:rsid w:val="00F921C7"/>
    <w:rsid w:val="00F922AC"/>
    <w:rsid w:val="00F92728"/>
    <w:rsid w:val="00F9273E"/>
    <w:rsid w:val="00F92742"/>
    <w:rsid w:val="00F928F0"/>
    <w:rsid w:val="00F92928"/>
    <w:rsid w:val="00F929CE"/>
    <w:rsid w:val="00F9327D"/>
    <w:rsid w:val="00F934CE"/>
    <w:rsid w:val="00F936DF"/>
    <w:rsid w:val="00F93979"/>
    <w:rsid w:val="00F93A4B"/>
    <w:rsid w:val="00F9409C"/>
    <w:rsid w:val="00F9468F"/>
    <w:rsid w:val="00F94DC1"/>
    <w:rsid w:val="00F95045"/>
    <w:rsid w:val="00F95200"/>
    <w:rsid w:val="00F95912"/>
    <w:rsid w:val="00F9598E"/>
    <w:rsid w:val="00F95A84"/>
    <w:rsid w:val="00F95CB7"/>
    <w:rsid w:val="00F95DE6"/>
    <w:rsid w:val="00F96175"/>
    <w:rsid w:val="00F963B6"/>
    <w:rsid w:val="00F9655A"/>
    <w:rsid w:val="00F96A21"/>
    <w:rsid w:val="00F96F1B"/>
    <w:rsid w:val="00F9744C"/>
    <w:rsid w:val="00F97493"/>
    <w:rsid w:val="00F978BA"/>
    <w:rsid w:val="00F97D48"/>
    <w:rsid w:val="00FA0857"/>
    <w:rsid w:val="00FA0BBB"/>
    <w:rsid w:val="00FA0C17"/>
    <w:rsid w:val="00FA18F3"/>
    <w:rsid w:val="00FA1D25"/>
    <w:rsid w:val="00FA1D84"/>
    <w:rsid w:val="00FA22E5"/>
    <w:rsid w:val="00FA2454"/>
    <w:rsid w:val="00FA2684"/>
    <w:rsid w:val="00FA26CC"/>
    <w:rsid w:val="00FA2737"/>
    <w:rsid w:val="00FA29C7"/>
    <w:rsid w:val="00FA2A70"/>
    <w:rsid w:val="00FA2BFF"/>
    <w:rsid w:val="00FA2D5B"/>
    <w:rsid w:val="00FA3048"/>
    <w:rsid w:val="00FA3367"/>
    <w:rsid w:val="00FA4231"/>
    <w:rsid w:val="00FA45EA"/>
    <w:rsid w:val="00FA47DA"/>
    <w:rsid w:val="00FA489D"/>
    <w:rsid w:val="00FA4D37"/>
    <w:rsid w:val="00FA597C"/>
    <w:rsid w:val="00FA5A89"/>
    <w:rsid w:val="00FA5FBC"/>
    <w:rsid w:val="00FA5FC0"/>
    <w:rsid w:val="00FA5FD4"/>
    <w:rsid w:val="00FA5FDA"/>
    <w:rsid w:val="00FA641D"/>
    <w:rsid w:val="00FA68DF"/>
    <w:rsid w:val="00FA6A5E"/>
    <w:rsid w:val="00FA6C47"/>
    <w:rsid w:val="00FA6F2A"/>
    <w:rsid w:val="00FA7490"/>
    <w:rsid w:val="00FA7555"/>
    <w:rsid w:val="00FA75A7"/>
    <w:rsid w:val="00FA76A3"/>
    <w:rsid w:val="00FA789E"/>
    <w:rsid w:val="00FA79BE"/>
    <w:rsid w:val="00FA79E3"/>
    <w:rsid w:val="00FA7CC6"/>
    <w:rsid w:val="00FA7CE4"/>
    <w:rsid w:val="00FA7D54"/>
    <w:rsid w:val="00FA7DE0"/>
    <w:rsid w:val="00FA7E0B"/>
    <w:rsid w:val="00FB030C"/>
    <w:rsid w:val="00FB032D"/>
    <w:rsid w:val="00FB057B"/>
    <w:rsid w:val="00FB0EA1"/>
    <w:rsid w:val="00FB0EB3"/>
    <w:rsid w:val="00FB135B"/>
    <w:rsid w:val="00FB1395"/>
    <w:rsid w:val="00FB13C1"/>
    <w:rsid w:val="00FB1494"/>
    <w:rsid w:val="00FB1612"/>
    <w:rsid w:val="00FB1718"/>
    <w:rsid w:val="00FB18BB"/>
    <w:rsid w:val="00FB1ADA"/>
    <w:rsid w:val="00FB21E1"/>
    <w:rsid w:val="00FB2222"/>
    <w:rsid w:val="00FB2715"/>
    <w:rsid w:val="00FB271F"/>
    <w:rsid w:val="00FB2911"/>
    <w:rsid w:val="00FB2961"/>
    <w:rsid w:val="00FB2E44"/>
    <w:rsid w:val="00FB2F33"/>
    <w:rsid w:val="00FB324B"/>
    <w:rsid w:val="00FB328A"/>
    <w:rsid w:val="00FB3402"/>
    <w:rsid w:val="00FB35DB"/>
    <w:rsid w:val="00FB35EA"/>
    <w:rsid w:val="00FB3609"/>
    <w:rsid w:val="00FB36B7"/>
    <w:rsid w:val="00FB37F1"/>
    <w:rsid w:val="00FB3BC6"/>
    <w:rsid w:val="00FB3F9F"/>
    <w:rsid w:val="00FB40C0"/>
    <w:rsid w:val="00FB41C0"/>
    <w:rsid w:val="00FB45C3"/>
    <w:rsid w:val="00FB4979"/>
    <w:rsid w:val="00FB49E8"/>
    <w:rsid w:val="00FB4B83"/>
    <w:rsid w:val="00FB4CBB"/>
    <w:rsid w:val="00FB508D"/>
    <w:rsid w:val="00FB51C9"/>
    <w:rsid w:val="00FB595B"/>
    <w:rsid w:val="00FB5C67"/>
    <w:rsid w:val="00FB5D25"/>
    <w:rsid w:val="00FB605E"/>
    <w:rsid w:val="00FB6131"/>
    <w:rsid w:val="00FB6357"/>
    <w:rsid w:val="00FB6BDA"/>
    <w:rsid w:val="00FB7367"/>
    <w:rsid w:val="00FB73C0"/>
    <w:rsid w:val="00FB7900"/>
    <w:rsid w:val="00FB7C86"/>
    <w:rsid w:val="00FC003B"/>
    <w:rsid w:val="00FC00F4"/>
    <w:rsid w:val="00FC0346"/>
    <w:rsid w:val="00FC03F8"/>
    <w:rsid w:val="00FC043B"/>
    <w:rsid w:val="00FC0507"/>
    <w:rsid w:val="00FC05C5"/>
    <w:rsid w:val="00FC0BB5"/>
    <w:rsid w:val="00FC15AC"/>
    <w:rsid w:val="00FC1954"/>
    <w:rsid w:val="00FC1BFC"/>
    <w:rsid w:val="00FC24DF"/>
    <w:rsid w:val="00FC26A7"/>
    <w:rsid w:val="00FC2C82"/>
    <w:rsid w:val="00FC2F27"/>
    <w:rsid w:val="00FC2F5A"/>
    <w:rsid w:val="00FC36AE"/>
    <w:rsid w:val="00FC3931"/>
    <w:rsid w:val="00FC39CC"/>
    <w:rsid w:val="00FC3B3A"/>
    <w:rsid w:val="00FC3E63"/>
    <w:rsid w:val="00FC3FD9"/>
    <w:rsid w:val="00FC45B1"/>
    <w:rsid w:val="00FC4709"/>
    <w:rsid w:val="00FC4CEA"/>
    <w:rsid w:val="00FC4D26"/>
    <w:rsid w:val="00FC4E40"/>
    <w:rsid w:val="00FC4EA2"/>
    <w:rsid w:val="00FC52AC"/>
    <w:rsid w:val="00FC5587"/>
    <w:rsid w:val="00FC58EA"/>
    <w:rsid w:val="00FC58FA"/>
    <w:rsid w:val="00FC5974"/>
    <w:rsid w:val="00FC5BCD"/>
    <w:rsid w:val="00FC5C6C"/>
    <w:rsid w:val="00FC607C"/>
    <w:rsid w:val="00FC673C"/>
    <w:rsid w:val="00FC68E5"/>
    <w:rsid w:val="00FC6C53"/>
    <w:rsid w:val="00FC6EB0"/>
    <w:rsid w:val="00FC6F09"/>
    <w:rsid w:val="00FC714C"/>
    <w:rsid w:val="00FC777E"/>
    <w:rsid w:val="00FD0022"/>
    <w:rsid w:val="00FD0753"/>
    <w:rsid w:val="00FD09B5"/>
    <w:rsid w:val="00FD0A4F"/>
    <w:rsid w:val="00FD0ACE"/>
    <w:rsid w:val="00FD0AD5"/>
    <w:rsid w:val="00FD0F2E"/>
    <w:rsid w:val="00FD125B"/>
    <w:rsid w:val="00FD1325"/>
    <w:rsid w:val="00FD14BF"/>
    <w:rsid w:val="00FD1B05"/>
    <w:rsid w:val="00FD1C59"/>
    <w:rsid w:val="00FD1CA9"/>
    <w:rsid w:val="00FD2112"/>
    <w:rsid w:val="00FD2476"/>
    <w:rsid w:val="00FD24CD"/>
    <w:rsid w:val="00FD276C"/>
    <w:rsid w:val="00FD29F8"/>
    <w:rsid w:val="00FD2BD1"/>
    <w:rsid w:val="00FD2CC4"/>
    <w:rsid w:val="00FD2D1E"/>
    <w:rsid w:val="00FD30CF"/>
    <w:rsid w:val="00FD33D5"/>
    <w:rsid w:val="00FD3958"/>
    <w:rsid w:val="00FD3C25"/>
    <w:rsid w:val="00FD3E29"/>
    <w:rsid w:val="00FD3FAD"/>
    <w:rsid w:val="00FD437E"/>
    <w:rsid w:val="00FD4676"/>
    <w:rsid w:val="00FD4832"/>
    <w:rsid w:val="00FD48A5"/>
    <w:rsid w:val="00FD4E56"/>
    <w:rsid w:val="00FD5AD7"/>
    <w:rsid w:val="00FD5F69"/>
    <w:rsid w:val="00FD6301"/>
    <w:rsid w:val="00FD6304"/>
    <w:rsid w:val="00FD630E"/>
    <w:rsid w:val="00FD6444"/>
    <w:rsid w:val="00FD6890"/>
    <w:rsid w:val="00FD6CB1"/>
    <w:rsid w:val="00FD6F6F"/>
    <w:rsid w:val="00FE0030"/>
    <w:rsid w:val="00FE00A9"/>
    <w:rsid w:val="00FE02F2"/>
    <w:rsid w:val="00FE0CE4"/>
    <w:rsid w:val="00FE0F5F"/>
    <w:rsid w:val="00FE1102"/>
    <w:rsid w:val="00FE119A"/>
    <w:rsid w:val="00FE1477"/>
    <w:rsid w:val="00FE2062"/>
    <w:rsid w:val="00FE216C"/>
    <w:rsid w:val="00FE2173"/>
    <w:rsid w:val="00FE2537"/>
    <w:rsid w:val="00FE2563"/>
    <w:rsid w:val="00FE2885"/>
    <w:rsid w:val="00FE2C03"/>
    <w:rsid w:val="00FE2D6E"/>
    <w:rsid w:val="00FE2DF9"/>
    <w:rsid w:val="00FE30F3"/>
    <w:rsid w:val="00FE3481"/>
    <w:rsid w:val="00FE37AB"/>
    <w:rsid w:val="00FE3CD8"/>
    <w:rsid w:val="00FE3DD1"/>
    <w:rsid w:val="00FE4134"/>
    <w:rsid w:val="00FE42AD"/>
    <w:rsid w:val="00FE456C"/>
    <w:rsid w:val="00FE45AE"/>
    <w:rsid w:val="00FE4814"/>
    <w:rsid w:val="00FE4ABA"/>
    <w:rsid w:val="00FE5106"/>
    <w:rsid w:val="00FE53DA"/>
    <w:rsid w:val="00FE58A3"/>
    <w:rsid w:val="00FE5A44"/>
    <w:rsid w:val="00FE5B66"/>
    <w:rsid w:val="00FE602D"/>
    <w:rsid w:val="00FE6132"/>
    <w:rsid w:val="00FE6138"/>
    <w:rsid w:val="00FE6360"/>
    <w:rsid w:val="00FE66BA"/>
    <w:rsid w:val="00FE66EE"/>
    <w:rsid w:val="00FE6AF2"/>
    <w:rsid w:val="00FE6B22"/>
    <w:rsid w:val="00FE6C2F"/>
    <w:rsid w:val="00FE6E59"/>
    <w:rsid w:val="00FE721D"/>
    <w:rsid w:val="00FE764C"/>
    <w:rsid w:val="00FE76D2"/>
    <w:rsid w:val="00FE7760"/>
    <w:rsid w:val="00FE7DC8"/>
    <w:rsid w:val="00FE7EB8"/>
    <w:rsid w:val="00FF0288"/>
    <w:rsid w:val="00FF0296"/>
    <w:rsid w:val="00FF0368"/>
    <w:rsid w:val="00FF0960"/>
    <w:rsid w:val="00FF0CF1"/>
    <w:rsid w:val="00FF0D1D"/>
    <w:rsid w:val="00FF0D44"/>
    <w:rsid w:val="00FF0D84"/>
    <w:rsid w:val="00FF0F06"/>
    <w:rsid w:val="00FF1262"/>
    <w:rsid w:val="00FF14CB"/>
    <w:rsid w:val="00FF150B"/>
    <w:rsid w:val="00FF171D"/>
    <w:rsid w:val="00FF185A"/>
    <w:rsid w:val="00FF1E51"/>
    <w:rsid w:val="00FF20E4"/>
    <w:rsid w:val="00FF22F8"/>
    <w:rsid w:val="00FF22FD"/>
    <w:rsid w:val="00FF2445"/>
    <w:rsid w:val="00FF26E9"/>
    <w:rsid w:val="00FF2D77"/>
    <w:rsid w:val="00FF3176"/>
    <w:rsid w:val="00FF32E5"/>
    <w:rsid w:val="00FF34DF"/>
    <w:rsid w:val="00FF350D"/>
    <w:rsid w:val="00FF3A9B"/>
    <w:rsid w:val="00FF3ABC"/>
    <w:rsid w:val="00FF3EEA"/>
    <w:rsid w:val="00FF4318"/>
    <w:rsid w:val="00FF435C"/>
    <w:rsid w:val="00FF44E2"/>
    <w:rsid w:val="00FF46A0"/>
    <w:rsid w:val="00FF471B"/>
    <w:rsid w:val="00FF4E09"/>
    <w:rsid w:val="00FF4F0E"/>
    <w:rsid w:val="00FF55B0"/>
    <w:rsid w:val="00FF5827"/>
    <w:rsid w:val="00FF589B"/>
    <w:rsid w:val="00FF592C"/>
    <w:rsid w:val="00FF5AD7"/>
    <w:rsid w:val="00FF6057"/>
    <w:rsid w:val="00FF64AB"/>
    <w:rsid w:val="00FF662B"/>
    <w:rsid w:val="00FF6736"/>
    <w:rsid w:val="00FF6801"/>
    <w:rsid w:val="00FF698D"/>
    <w:rsid w:val="00FF6A21"/>
    <w:rsid w:val="00FF6A45"/>
    <w:rsid w:val="00FF6B14"/>
    <w:rsid w:val="00FF6B72"/>
    <w:rsid w:val="00FF6C33"/>
    <w:rsid w:val="00FF6CE3"/>
    <w:rsid w:val="00FF6ED1"/>
    <w:rsid w:val="00FF6F77"/>
    <w:rsid w:val="00FF7440"/>
    <w:rsid w:val="00FF748E"/>
    <w:rsid w:val="00FF760B"/>
    <w:rsid w:val="00FF761A"/>
    <w:rsid w:val="00FF793D"/>
    <w:rsid w:val="00FF7AFD"/>
    <w:rsid w:val="00FF7B64"/>
    <w:rsid w:val="00FF7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200"/>
    <w:pPr>
      <w:widowControl w:val="0"/>
      <w:jc w:val="both"/>
    </w:pPr>
    <w:rPr>
      <w:kern w:val="2"/>
      <w:sz w:val="21"/>
      <w:szCs w:val="22"/>
    </w:r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rsid w:val="002D20D7"/>
    <w:pPr>
      <w:spacing w:before="120"/>
      <w:outlineLvl w:val="2"/>
    </w:pPr>
    <w:rPr>
      <w:sz w:val="28"/>
    </w:rPr>
  </w:style>
  <w:style w:type="paragraph" w:styleId="Heading4">
    <w:name w:val="heading 4"/>
    <w:basedOn w:val="Normal"/>
    <w:next w:val="Normal"/>
    <w:link w:val="Heading4Char"/>
    <w:uiPriority w:val="9"/>
    <w:semiHidden/>
    <w:unhideWhenUsed/>
    <w:qFormat/>
    <w:rsid w:val="002B5FF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71E2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CharChar">
    <w:name w:val="Char Char"/>
    <w:link w:val="Char"/>
    <w:rsid w:val="00925253"/>
    <w:rPr>
      <w:rFonts w:ascii="Arial" w:hAnsi="Arial"/>
      <w:sz w:val="32"/>
      <w:szCs w:val="36"/>
    </w:rPr>
  </w:style>
  <w:style w:type="paragraph" w:customStyle="1" w:styleId="1">
    <w:name w:val="正文1"/>
    <w:basedOn w:val="Normal"/>
    <w:link w:val="1Char"/>
    <w:qFormat/>
    <w:rsid w:val="00925253"/>
    <w:pPr>
      <w:adjustRightInd w:val="0"/>
      <w:spacing w:after="180"/>
    </w:pPr>
    <w:rPr>
      <w:rFonts w:ascii="Times New Roman" w:hAnsi="Times New Roman"/>
      <w:kern w:val="0"/>
      <w:sz w:val="20"/>
      <w:szCs w:val="20"/>
    </w:rPr>
  </w:style>
  <w:style w:type="character" w:customStyle="1" w:styleId="1Char">
    <w:name w:val="正文1 Char"/>
    <w:link w:val="1"/>
    <w:rsid w:val="00925253"/>
    <w:rPr>
      <w:rFonts w:ascii="Times New Roman" w:eastAsia="宋体" w:hAnsi="Times New Roman" w:cs="Times New Roman"/>
      <w:kern w:val="0"/>
      <w:sz w:val="20"/>
      <w:szCs w:val="20"/>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宋体" w:hAnsi="Arial" w:cs="Times New Roman"/>
      <w:kern w:val="0"/>
      <w:sz w:val="28"/>
      <w:szCs w:val="32"/>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宋体" w:hAnsi="Arial" w:cs="Times New Roman"/>
      <w:kern w:val="0"/>
      <w:sz w:val="24"/>
      <w:szCs w:val="28"/>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99"/>
    <w:qFormat/>
    <w:rsid w:val="00925253"/>
    <w:pPr>
      <w:ind w:firstLineChars="200" w:firstLine="420"/>
    </w:pPr>
  </w:style>
  <w:style w:type="paragraph" w:styleId="DocumentMap">
    <w:name w:val="Document Map"/>
    <w:basedOn w:val="Normal"/>
    <w:link w:val="DocumentMapChar"/>
    <w:uiPriority w:val="99"/>
    <w:semiHidden/>
    <w:unhideWhenUsed/>
    <w:rsid w:val="00925253"/>
    <w:rPr>
      <w:rFonts w:ascii="宋体"/>
      <w:kern w:val="0"/>
      <w:sz w:val="18"/>
      <w:szCs w:val="18"/>
    </w:rPr>
  </w:style>
  <w:style w:type="character" w:customStyle="1" w:styleId="DocumentMapChar">
    <w:name w:val="Document Map Char"/>
    <w:link w:val="DocumentMap"/>
    <w:uiPriority w:val="99"/>
    <w:semiHidden/>
    <w:rsid w:val="00925253"/>
    <w:rPr>
      <w:rFonts w:ascii="宋体" w:eastAsia="宋体"/>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kern w:val="0"/>
      <w:sz w:val="18"/>
      <w:szCs w:val="18"/>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宋体" w:hAnsi="Cambria" w:cs="Times New Roman"/>
      <w:b/>
      <w:bCs/>
      <w:kern w:val="32"/>
      <w:sz w:val="32"/>
      <w:szCs w:val="32"/>
      <w:lang w:val="en-US"/>
    </w:rPr>
  </w:style>
  <w:style w:type="paragraph" w:styleId="NoSpacing">
    <w:name w:val="No Spacing"/>
    <w:uiPriority w:val="1"/>
    <w:qFormat/>
    <w:rsid w:val="00D227FB"/>
    <w:pPr>
      <w:widowControl w:val="0"/>
      <w:jc w:val="both"/>
    </w:pPr>
    <w:rPr>
      <w:rFonts w:ascii="Times New Roman" w:hAnsi="Times New Roman"/>
      <w:kern w:val="2"/>
      <w:sz w:val="21"/>
      <w:szCs w:val="24"/>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Ca"/>
    <w:basedOn w:val="Normal"/>
    <w:next w:val="Normal"/>
    <w:link w:val="CaptionChar1"/>
    <w:qFormat/>
    <w:rsid w:val="00B47361"/>
    <w:pPr>
      <w:widowControl/>
      <w:spacing w:before="152" w:after="160"/>
    </w:pPr>
    <w:rPr>
      <w:rFonts w:ascii="Arial" w:eastAsia="黑体" w:hAnsi="Arial"/>
      <w:kern w:val="0"/>
      <w:sz w:val="20"/>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Ca Char"/>
    <w:link w:val="Caption"/>
    <w:rsid w:val="00B47361"/>
    <w:rPr>
      <w:rFonts w:ascii="Arial" w:eastAsia="黑体" w:hAnsi="Arial"/>
    </w:rPr>
  </w:style>
  <w:style w:type="table" w:styleId="TableGrid">
    <w:name w:val="Table Grid"/>
    <w:basedOn w:val="TableNormal"/>
    <w:rsid w:val="00142E8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THChar">
    <w:name w:val="TH Char"/>
    <w:link w:val="TH"/>
    <w:rsid w:val="001510C4"/>
    <w:rPr>
      <w:rFonts w:ascii="Arial" w:eastAsia="宋体" w:hAnsi="Arial"/>
      <w:b/>
      <w:bCs/>
      <w:lang w:val="en-GB"/>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character" w:customStyle="1" w:styleId="TANChar">
    <w:name w:val="TAN Char"/>
    <w:link w:val="TAN"/>
    <w:rsid w:val="0013078C"/>
    <w:rPr>
      <w:rFonts w:ascii="Arial" w:eastAsia="宋体" w:hAnsi="Arial"/>
      <w:sz w:val="18"/>
      <w:szCs w:val="18"/>
      <w:lang w:val="en-GB"/>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LGTdoc">
    <w:name w:val="LGTdoc_본문"/>
    <w:basedOn w:val="Normal"/>
    <w:rsid w:val="00405B5F"/>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宋体" w:hAnsi="宋体" w:cs="宋体"/>
      <w:kern w:val="0"/>
      <w:sz w:val="24"/>
      <w:szCs w:val="24"/>
    </w:rPr>
  </w:style>
  <w:style w:type="paragraph" w:customStyle="1" w:styleId="References">
    <w:name w:val="References"/>
    <w:basedOn w:val="Normal"/>
    <w:next w:val="Normal"/>
    <w:rsid w:val="001563EE"/>
    <w:pPr>
      <w:widowControl/>
      <w:numPr>
        <w:numId w:val="2"/>
      </w:numPr>
      <w:autoSpaceDE w:val="0"/>
      <w:autoSpaceDN w:val="0"/>
      <w:snapToGrid w:val="0"/>
      <w:spacing w:after="60"/>
      <w:jc w:val="left"/>
    </w:pPr>
    <w:rPr>
      <w:rFonts w:ascii="Times New Roman" w:hAnsi="Times New Roman"/>
      <w:kern w:val="0"/>
      <w:sz w:val="20"/>
      <w:szCs w:val="16"/>
      <w:lang w:eastAsia="en-US"/>
    </w:rPr>
  </w:style>
  <w:style w:type="paragraph" w:customStyle="1" w:styleId="DECISION">
    <w:name w:val="DECISION"/>
    <w:basedOn w:val="Normal"/>
    <w:rsid w:val="00F069CE"/>
    <w:pPr>
      <w:numPr>
        <w:numId w:val="3"/>
      </w:numPr>
      <w:spacing w:before="120" w:after="120"/>
    </w:pPr>
    <w:rPr>
      <w:rFonts w:ascii="Arial" w:hAnsi="Arial"/>
      <w:b/>
      <w:color w:val="0000FF"/>
      <w:kern w:val="0"/>
      <w:sz w:val="20"/>
      <w:szCs w:val="20"/>
      <w:u w:val="single"/>
      <w:lang w:val="en-GB" w:eastAsia="en-US"/>
    </w:rPr>
  </w:style>
  <w:style w:type="character" w:styleId="Emphasis">
    <w:name w:val="Emphasis"/>
    <w:uiPriority w:val="20"/>
    <w:qFormat/>
    <w:rsid w:val="0068499F"/>
    <w:rPr>
      <w:i/>
      <w:iCs/>
    </w:rPr>
  </w:style>
  <w:style w:type="character" w:styleId="Strong">
    <w:name w:val="Strong"/>
    <w:basedOn w:val="DefaultParagraphFont"/>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basedOn w:val="DefaultParagraphFont"/>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宋体" w:hAnsi="Arial"/>
      <w:b/>
      <w:lang w:val="en-GB" w:eastAsia="en-US"/>
    </w:rPr>
  </w:style>
  <w:style w:type="character" w:customStyle="1" w:styleId="ListParagraphChar">
    <w:name w:val="List Paragraph Char"/>
    <w:link w:val="ListParagraph"/>
    <w:uiPriority w:val="34"/>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basedOn w:val="DefaultParagraphFont"/>
    <w:link w:val="EndnoteText"/>
    <w:uiPriority w:val="99"/>
    <w:semiHidden/>
    <w:rsid w:val="00D76EEC"/>
    <w:rPr>
      <w:kern w:val="2"/>
    </w:rPr>
  </w:style>
  <w:style w:type="character" w:styleId="EndnoteReference">
    <w:name w:val="endnote reference"/>
    <w:basedOn w:val="DefaultParagraphFont"/>
    <w:uiPriority w:val="99"/>
    <w:semiHidden/>
    <w:unhideWhenUsed/>
    <w:rsid w:val="00D76EEC"/>
    <w:rPr>
      <w:vertAlign w:val="superscript"/>
    </w:rPr>
  </w:style>
  <w:style w:type="character" w:styleId="FollowedHyperlink">
    <w:name w:val="FollowedHyperlink"/>
    <w:basedOn w:val="DefaultParagraphFont"/>
    <w:uiPriority w:val="99"/>
    <w:semiHidden/>
    <w:unhideWhenUsed/>
    <w:rsid w:val="00E978BB"/>
    <w:rPr>
      <w:color w:val="800080"/>
      <w:u w:val="single"/>
    </w:rPr>
  </w:style>
  <w:style w:type="character" w:customStyle="1" w:styleId="10">
    <w:name w:val="10"/>
    <w:basedOn w:val="DefaultParagraphFont"/>
    <w:rsid w:val="00C779A5"/>
    <w:rPr>
      <w:rFonts w:ascii="Calibri" w:hAnsi="Calibri" w:hint="default"/>
    </w:rPr>
  </w:style>
  <w:style w:type="paragraph" w:styleId="TableofFigures">
    <w:name w:val="table of figures"/>
    <w:basedOn w:val="Normal"/>
    <w:next w:val="Normal"/>
    <w:uiPriority w:val="99"/>
    <w:unhideWhenUsed/>
    <w:rsid w:val="00325AF1"/>
  </w:style>
  <w:style w:type="character" w:customStyle="1" w:styleId="15">
    <w:name w:val="15"/>
    <w:basedOn w:val="DefaultParagraphFont"/>
    <w:rsid w:val="0083534E"/>
    <w:rPr>
      <w:rFonts w:ascii="Batang" w:eastAsia="Batang" w:hAnsi="Batang" w:hint="eastAsia"/>
      <w:color w:val="0000FF"/>
      <w:u w:val="single"/>
    </w:rPr>
  </w:style>
  <w:style w:type="character" w:customStyle="1" w:styleId="Heading5Char">
    <w:name w:val="Heading 5 Char"/>
    <w:basedOn w:val="DefaultParagraphFont"/>
    <w:link w:val="Heading5"/>
    <w:uiPriority w:val="9"/>
    <w:semiHidden/>
    <w:rsid w:val="00771E23"/>
    <w:rPr>
      <w:rFonts w:ascii="Calibri" w:eastAsia="宋体" w:hAnsi="Calibri" w:cs="Times New Roman"/>
      <w:b/>
      <w:bCs/>
      <w:i/>
      <w:iCs/>
      <w:kern w:val="2"/>
      <w:sz w:val="26"/>
      <w:szCs w:val="26"/>
    </w:rPr>
  </w:style>
  <w:style w:type="character" w:customStyle="1" w:styleId="Heading4Char">
    <w:name w:val="Heading 4 Char"/>
    <w:basedOn w:val="DefaultParagraphFont"/>
    <w:link w:val="Heading4"/>
    <w:uiPriority w:val="9"/>
    <w:semiHidden/>
    <w:rsid w:val="002B5FFA"/>
    <w:rPr>
      <w:rFonts w:ascii="Calibri" w:eastAsia="宋体" w:hAnsi="Calibri" w:cs="Times New Roman"/>
      <w:b/>
      <w:bCs/>
      <w:kern w:val="2"/>
      <w:sz w:val="28"/>
      <w:szCs w:val="28"/>
    </w:rPr>
  </w:style>
  <w:style w:type="paragraph" w:customStyle="1" w:styleId="EQ">
    <w:name w:val="EQ"/>
    <w:basedOn w:val="Normal"/>
    <w:next w:val="Normal"/>
    <w:rsid w:val="00A659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kern w:val="0"/>
      <w:sz w:val="20"/>
      <w:szCs w:val="20"/>
      <w:lang w:val="en-GB" w:eastAsia="ja-JP"/>
    </w:rPr>
  </w:style>
  <w:style w:type="paragraph" w:customStyle="1" w:styleId="MotorolaResponse1">
    <w:name w:val="Motorola Response1"/>
    <w:semiHidden/>
    <w:rsid w:val="00926EFE"/>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11BodyText">
    <w:name w:val="11 BodyText"/>
    <w:basedOn w:val="Normal"/>
    <w:rsid w:val="001E1FBC"/>
    <w:pPr>
      <w:widowControl/>
      <w:spacing w:before="100" w:beforeAutospacing="1" w:after="220"/>
      <w:ind w:left="1298"/>
      <w:jc w:val="left"/>
    </w:pPr>
    <w:rPr>
      <w:rFonts w:ascii="Arial" w:hAnsi="Arial" w:cs="Arial"/>
      <w:kern w:val="0"/>
      <w:sz w:val="24"/>
      <w:szCs w:val="24"/>
    </w:rPr>
  </w:style>
  <w:style w:type="paragraph" w:customStyle="1" w:styleId="Reference">
    <w:name w:val="Reference"/>
    <w:basedOn w:val="Normal"/>
    <w:rsid w:val="000840FE"/>
    <w:pPr>
      <w:widowControl/>
      <w:overflowPunct w:val="0"/>
      <w:autoSpaceDE w:val="0"/>
      <w:autoSpaceDN w:val="0"/>
      <w:adjustRightInd w:val="0"/>
      <w:spacing w:before="100" w:beforeAutospacing="1" w:after="120"/>
      <w:ind w:left="567" w:hanging="567"/>
      <w:textAlignment w:val="baseline"/>
    </w:pPr>
    <w:rPr>
      <w:rFonts w:ascii="Arial" w:eastAsia="Times New Roman" w:hAnsi="Arial" w:cs="Arial"/>
      <w:kern w:val="0"/>
      <w:sz w:val="24"/>
      <w:szCs w:val="24"/>
    </w:rPr>
  </w:style>
  <w:style w:type="character" w:customStyle="1" w:styleId="apple-converted-space">
    <w:name w:val="apple-converted-space"/>
    <w:basedOn w:val="DefaultParagraphFont"/>
    <w:rsid w:val="00816095"/>
  </w:style>
  <w:style w:type="paragraph" w:customStyle="1" w:styleId="Body3GPP">
    <w:name w:val="Body 3GPP"/>
    <w:basedOn w:val="BodyText"/>
    <w:qFormat/>
    <w:rsid w:val="00B05E65"/>
    <w:pPr>
      <w:spacing w:after="120"/>
      <w:jc w:val="both"/>
    </w:pPr>
    <w:rPr>
      <w:rFonts w:ascii="Arial" w:hAnsi="Arial"/>
      <w:sz w:val="22"/>
      <w:szCs w:val="22"/>
      <w:lang w:eastAsia="zh-CN"/>
    </w:rPr>
  </w:style>
  <w:style w:type="character" w:customStyle="1" w:styleId="16">
    <w:name w:val="16"/>
    <w:basedOn w:val="DefaultParagraphFont"/>
    <w:rsid w:val="006458FC"/>
    <w:rPr>
      <w:rFonts w:ascii="Batang" w:eastAsia="Batang" w:hAnsi="Batang" w:hint="eastAsia"/>
      <w:color w:val="0000FF"/>
      <w:u w:val="single"/>
    </w:rPr>
  </w:style>
  <w:style w:type="paragraph" w:customStyle="1" w:styleId="TdocHeader2">
    <w:name w:val="Tdoc_Header_2"/>
    <w:basedOn w:val="Normal"/>
    <w:rsid w:val="00827633"/>
    <w:rPr>
      <w:rFonts w:ascii="Arial" w:eastAsia="Batang" w:hAnsi="Arial"/>
      <w:b/>
      <w:bCs/>
      <w:kern w:val="0"/>
      <w:sz w:val="18"/>
      <w:szCs w:val="18"/>
    </w:rPr>
  </w:style>
</w:styles>
</file>

<file path=word/webSettings.xml><?xml version="1.0" encoding="utf-8"?>
<w:webSettings xmlns:r="http://schemas.openxmlformats.org/officeDocument/2006/relationships" xmlns:w="http://schemas.openxmlformats.org/wordprocessingml/2006/main">
  <w:divs>
    <w:div w:id="10883915">
      <w:bodyDiv w:val="1"/>
      <w:marLeft w:val="0"/>
      <w:marRight w:val="0"/>
      <w:marTop w:val="0"/>
      <w:marBottom w:val="0"/>
      <w:divBdr>
        <w:top w:val="none" w:sz="0" w:space="0" w:color="auto"/>
        <w:left w:val="none" w:sz="0" w:space="0" w:color="auto"/>
        <w:bottom w:val="none" w:sz="0" w:space="0" w:color="auto"/>
        <w:right w:val="none" w:sz="0" w:space="0" w:color="auto"/>
      </w:divBdr>
    </w:div>
    <w:div w:id="19818837">
      <w:bodyDiv w:val="1"/>
      <w:marLeft w:val="0"/>
      <w:marRight w:val="0"/>
      <w:marTop w:val="0"/>
      <w:marBottom w:val="0"/>
      <w:divBdr>
        <w:top w:val="none" w:sz="0" w:space="0" w:color="auto"/>
        <w:left w:val="none" w:sz="0" w:space="0" w:color="auto"/>
        <w:bottom w:val="none" w:sz="0" w:space="0" w:color="auto"/>
        <w:right w:val="none" w:sz="0" w:space="0" w:color="auto"/>
      </w:divBdr>
    </w:div>
    <w:div w:id="20857641">
      <w:bodyDiv w:val="1"/>
      <w:marLeft w:val="0"/>
      <w:marRight w:val="0"/>
      <w:marTop w:val="0"/>
      <w:marBottom w:val="0"/>
      <w:divBdr>
        <w:top w:val="none" w:sz="0" w:space="0" w:color="auto"/>
        <w:left w:val="none" w:sz="0" w:space="0" w:color="auto"/>
        <w:bottom w:val="none" w:sz="0" w:space="0" w:color="auto"/>
        <w:right w:val="none" w:sz="0" w:space="0" w:color="auto"/>
      </w:divBdr>
      <w:divsChild>
        <w:div w:id="488793922">
          <w:marLeft w:val="360"/>
          <w:marRight w:val="0"/>
          <w:marTop w:val="200"/>
          <w:marBottom w:val="0"/>
          <w:divBdr>
            <w:top w:val="none" w:sz="0" w:space="0" w:color="auto"/>
            <w:left w:val="none" w:sz="0" w:space="0" w:color="auto"/>
            <w:bottom w:val="none" w:sz="0" w:space="0" w:color="auto"/>
            <w:right w:val="none" w:sz="0" w:space="0" w:color="auto"/>
          </w:divBdr>
        </w:div>
        <w:div w:id="41486832">
          <w:marLeft w:val="1080"/>
          <w:marRight w:val="0"/>
          <w:marTop w:val="100"/>
          <w:marBottom w:val="0"/>
          <w:divBdr>
            <w:top w:val="none" w:sz="0" w:space="0" w:color="auto"/>
            <w:left w:val="none" w:sz="0" w:space="0" w:color="auto"/>
            <w:bottom w:val="none" w:sz="0" w:space="0" w:color="auto"/>
            <w:right w:val="none" w:sz="0" w:space="0" w:color="auto"/>
          </w:divBdr>
        </w:div>
        <w:div w:id="1130589376">
          <w:marLeft w:val="1080"/>
          <w:marRight w:val="0"/>
          <w:marTop w:val="100"/>
          <w:marBottom w:val="0"/>
          <w:divBdr>
            <w:top w:val="none" w:sz="0" w:space="0" w:color="auto"/>
            <w:left w:val="none" w:sz="0" w:space="0" w:color="auto"/>
            <w:bottom w:val="none" w:sz="0" w:space="0" w:color="auto"/>
            <w:right w:val="none" w:sz="0" w:space="0" w:color="auto"/>
          </w:divBdr>
        </w:div>
        <w:div w:id="681511046">
          <w:marLeft w:val="360"/>
          <w:marRight w:val="0"/>
          <w:marTop w:val="200"/>
          <w:marBottom w:val="0"/>
          <w:divBdr>
            <w:top w:val="none" w:sz="0" w:space="0" w:color="auto"/>
            <w:left w:val="none" w:sz="0" w:space="0" w:color="auto"/>
            <w:bottom w:val="none" w:sz="0" w:space="0" w:color="auto"/>
            <w:right w:val="none" w:sz="0" w:space="0" w:color="auto"/>
          </w:divBdr>
        </w:div>
        <w:div w:id="1953396228">
          <w:marLeft w:val="1080"/>
          <w:marRight w:val="0"/>
          <w:marTop w:val="100"/>
          <w:marBottom w:val="0"/>
          <w:divBdr>
            <w:top w:val="none" w:sz="0" w:space="0" w:color="auto"/>
            <w:left w:val="none" w:sz="0" w:space="0" w:color="auto"/>
            <w:bottom w:val="none" w:sz="0" w:space="0" w:color="auto"/>
            <w:right w:val="none" w:sz="0" w:space="0" w:color="auto"/>
          </w:divBdr>
        </w:div>
        <w:div w:id="569729681">
          <w:marLeft w:val="1080"/>
          <w:marRight w:val="0"/>
          <w:marTop w:val="100"/>
          <w:marBottom w:val="0"/>
          <w:divBdr>
            <w:top w:val="none" w:sz="0" w:space="0" w:color="auto"/>
            <w:left w:val="none" w:sz="0" w:space="0" w:color="auto"/>
            <w:bottom w:val="none" w:sz="0" w:space="0" w:color="auto"/>
            <w:right w:val="none" w:sz="0" w:space="0" w:color="auto"/>
          </w:divBdr>
        </w:div>
        <w:div w:id="1840846771">
          <w:marLeft w:val="1080"/>
          <w:marRight w:val="0"/>
          <w:marTop w:val="100"/>
          <w:marBottom w:val="0"/>
          <w:divBdr>
            <w:top w:val="none" w:sz="0" w:space="0" w:color="auto"/>
            <w:left w:val="none" w:sz="0" w:space="0" w:color="auto"/>
            <w:bottom w:val="none" w:sz="0" w:space="0" w:color="auto"/>
            <w:right w:val="none" w:sz="0" w:space="0" w:color="auto"/>
          </w:divBdr>
        </w:div>
        <w:div w:id="913244731">
          <w:marLeft w:val="360"/>
          <w:marRight w:val="0"/>
          <w:marTop w:val="200"/>
          <w:marBottom w:val="0"/>
          <w:divBdr>
            <w:top w:val="none" w:sz="0" w:space="0" w:color="auto"/>
            <w:left w:val="none" w:sz="0" w:space="0" w:color="auto"/>
            <w:bottom w:val="none" w:sz="0" w:space="0" w:color="auto"/>
            <w:right w:val="none" w:sz="0" w:space="0" w:color="auto"/>
          </w:divBdr>
        </w:div>
        <w:div w:id="128787188">
          <w:marLeft w:val="360"/>
          <w:marRight w:val="0"/>
          <w:marTop w:val="200"/>
          <w:marBottom w:val="0"/>
          <w:divBdr>
            <w:top w:val="none" w:sz="0" w:space="0" w:color="auto"/>
            <w:left w:val="none" w:sz="0" w:space="0" w:color="auto"/>
            <w:bottom w:val="none" w:sz="0" w:space="0" w:color="auto"/>
            <w:right w:val="none" w:sz="0" w:space="0" w:color="auto"/>
          </w:divBdr>
        </w:div>
        <w:div w:id="2046252919">
          <w:marLeft w:val="360"/>
          <w:marRight w:val="0"/>
          <w:marTop w:val="200"/>
          <w:marBottom w:val="0"/>
          <w:divBdr>
            <w:top w:val="none" w:sz="0" w:space="0" w:color="auto"/>
            <w:left w:val="none" w:sz="0" w:space="0" w:color="auto"/>
            <w:bottom w:val="none" w:sz="0" w:space="0" w:color="auto"/>
            <w:right w:val="none" w:sz="0" w:space="0" w:color="auto"/>
          </w:divBdr>
        </w:div>
        <w:div w:id="42103249">
          <w:marLeft w:val="360"/>
          <w:marRight w:val="0"/>
          <w:marTop w:val="200"/>
          <w:marBottom w:val="0"/>
          <w:divBdr>
            <w:top w:val="none" w:sz="0" w:space="0" w:color="auto"/>
            <w:left w:val="none" w:sz="0" w:space="0" w:color="auto"/>
            <w:bottom w:val="none" w:sz="0" w:space="0" w:color="auto"/>
            <w:right w:val="none" w:sz="0" w:space="0" w:color="auto"/>
          </w:divBdr>
        </w:div>
      </w:divsChild>
    </w:div>
    <w:div w:id="25066101">
      <w:bodyDiv w:val="1"/>
      <w:marLeft w:val="0"/>
      <w:marRight w:val="0"/>
      <w:marTop w:val="0"/>
      <w:marBottom w:val="0"/>
      <w:divBdr>
        <w:top w:val="none" w:sz="0" w:space="0" w:color="auto"/>
        <w:left w:val="none" w:sz="0" w:space="0" w:color="auto"/>
        <w:bottom w:val="none" w:sz="0" w:space="0" w:color="auto"/>
        <w:right w:val="none" w:sz="0" w:space="0" w:color="auto"/>
      </w:divBdr>
    </w:div>
    <w:div w:id="45494363">
      <w:bodyDiv w:val="1"/>
      <w:marLeft w:val="0"/>
      <w:marRight w:val="0"/>
      <w:marTop w:val="0"/>
      <w:marBottom w:val="0"/>
      <w:divBdr>
        <w:top w:val="none" w:sz="0" w:space="0" w:color="auto"/>
        <w:left w:val="none" w:sz="0" w:space="0" w:color="auto"/>
        <w:bottom w:val="none" w:sz="0" w:space="0" w:color="auto"/>
        <w:right w:val="none" w:sz="0" w:space="0" w:color="auto"/>
      </w:divBdr>
    </w:div>
    <w:div w:id="75174894">
      <w:bodyDiv w:val="1"/>
      <w:marLeft w:val="0"/>
      <w:marRight w:val="0"/>
      <w:marTop w:val="0"/>
      <w:marBottom w:val="0"/>
      <w:divBdr>
        <w:top w:val="none" w:sz="0" w:space="0" w:color="auto"/>
        <w:left w:val="none" w:sz="0" w:space="0" w:color="auto"/>
        <w:bottom w:val="none" w:sz="0" w:space="0" w:color="auto"/>
        <w:right w:val="none" w:sz="0" w:space="0" w:color="auto"/>
      </w:divBdr>
      <w:divsChild>
        <w:div w:id="85811282">
          <w:marLeft w:val="1267"/>
          <w:marRight w:val="0"/>
          <w:marTop w:val="77"/>
          <w:marBottom w:val="0"/>
          <w:divBdr>
            <w:top w:val="none" w:sz="0" w:space="0" w:color="auto"/>
            <w:left w:val="none" w:sz="0" w:space="0" w:color="auto"/>
            <w:bottom w:val="none" w:sz="0" w:space="0" w:color="auto"/>
            <w:right w:val="none" w:sz="0" w:space="0" w:color="auto"/>
          </w:divBdr>
        </w:div>
        <w:div w:id="314801384">
          <w:marLeft w:val="1267"/>
          <w:marRight w:val="0"/>
          <w:marTop w:val="77"/>
          <w:marBottom w:val="0"/>
          <w:divBdr>
            <w:top w:val="none" w:sz="0" w:space="0" w:color="auto"/>
            <w:left w:val="none" w:sz="0" w:space="0" w:color="auto"/>
            <w:bottom w:val="none" w:sz="0" w:space="0" w:color="auto"/>
            <w:right w:val="none" w:sz="0" w:space="0" w:color="auto"/>
          </w:divBdr>
        </w:div>
        <w:div w:id="542055765">
          <w:marLeft w:val="850"/>
          <w:marRight w:val="0"/>
          <w:marTop w:val="77"/>
          <w:marBottom w:val="0"/>
          <w:divBdr>
            <w:top w:val="none" w:sz="0" w:space="0" w:color="auto"/>
            <w:left w:val="none" w:sz="0" w:space="0" w:color="auto"/>
            <w:bottom w:val="none" w:sz="0" w:space="0" w:color="auto"/>
            <w:right w:val="none" w:sz="0" w:space="0" w:color="auto"/>
          </w:divBdr>
        </w:div>
        <w:div w:id="612975969">
          <w:marLeft w:val="1267"/>
          <w:marRight w:val="0"/>
          <w:marTop w:val="77"/>
          <w:marBottom w:val="0"/>
          <w:divBdr>
            <w:top w:val="none" w:sz="0" w:space="0" w:color="auto"/>
            <w:left w:val="none" w:sz="0" w:space="0" w:color="auto"/>
            <w:bottom w:val="none" w:sz="0" w:space="0" w:color="auto"/>
            <w:right w:val="none" w:sz="0" w:space="0" w:color="auto"/>
          </w:divBdr>
        </w:div>
        <w:div w:id="888763551">
          <w:marLeft w:val="1267"/>
          <w:marRight w:val="0"/>
          <w:marTop w:val="77"/>
          <w:marBottom w:val="0"/>
          <w:divBdr>
            <w:top w:val="none" w:sz="0" w:space="0" w:color="auto"/>
            <w:left w:val="none" w:sz="0" w:space="0" w:color="auto"/>
            <w:bottom w:val="none" w:sz="0" w:space="0" w:color="auto"/>
            <w:right w:val="none" w:sz="0" w:space="0" w:color="auto"/>
          </w:divBdr>
        </w:div>
        <w:div w:id="1262492907">
          <w:marLeft w:val="1267"/>
          <w:marRight w:val="0"/>
          <w:marTop w:val="77"/>
          <w:marBottom w:val="0"/>
          <w:divBdr>
            <w:top w:val="none" w:sz="0" w:space="0" w:color="auto"/>
            <w:left w:val="none" w:sz="0" w:space="0" w:color="auto"/>
            <w:bottom w:val="none" w:sz="0" w:space="0" w:color="auto"/>
            <w:right w:val="none" w:sz="0" w:space="0" w:color="auto"/>
          </w:divBdr>
        </w:div>
        <w:div w:id="1627930819">
          <w:marLeft w:val="1267"/>
          <w:marRight w:val="0"/>
          <w:marTop w:val="77"/>
          <w:marBottom w:val="0"/>
          <w:divBdr>
            <w:top w:val="none" w:sz="0" w:space="0" w:color="auto"/>
            <w:left w:val="none" w:sz="0" w:space="0" w:color="auto"/>
            <w:bottom w:val="none" w:sz="0" w:space="0" w:color="auto"/>
            <w:right w:val="none" w:sz="0" w:space="0" w:color="auto"/>
          </w:divBdr>
        </w:div>
      </w:divsChild>
    </w:div>
    <w:div w:id="80570445">
      <w:bodyDiv w:val="1"/>
      <w:marLeft w:val="0"/>
      <w:marRight w:val="0"/>
      <w:marTop w:val="0"/>
      <w:marBottom w:val="0"/>
      <w:divBdr>
        <w:top w:val="none" w:sz="0" w:space="0" w:color="auto"/>
        <w:left w:val="none" w:sz="0" w:space="0" w:color="auto"/>
        <w:bottom w:val="none" w:sz="0" w:space="0" w:color="auto"/>
        <w:right w:val="none" w:sz="0" w:space="0" w:color="auto"/>
      </w:divBdr>
    </w:div>
    <w:div w:id="93090894">
      <w:bodyDiv w:val="1"/>
      <w:marLeft w:val="0"/>
      <w:marRight w:val="0"/>
      <w:marTop w:val="0"/>
      <w:marBottom w:val="0"/>
      <w:divBdr>
        <w:top w:val="none" w:sz="0" w:space="0" w:color="auto"/>
        <w:left w:val="none" w:sz="0" w:space="0" w:color="auto"/>
        <w:bottom w:val="none" w:sz="0" w:space="0" w:color="auto"/>
        <w:right w:val="none" w:sz="0" w:space="0" w:color="auto"/>
      </w:divBdr>
    </w:div>
    <w:div w:id="106775365">
      <w:bodyDiv w:val="1"/>
      <w:marLeft w:val="0"/>
      <w:marRight w:val="0"/>
      <w:marTop w:val="0"/>
      <w:marBottom w:val="0"/>
      <w:divBdr>
        <w:top w:val="none" w:sz="0" w:space="0" w:color="auto"/>
        <w:left w:val="none" w:sz="0" w:space="0" w:color="auto"/>
        <w:bottom w:val="none" w:sz="0" w:space="0" w:color="auto"/>
        <w:right w:val="none" w:sz="0" w:space="0" w:color="auto"/>
      </w:divBdr>
    </w:div>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39228133">
      <w:bodyDiv w:val="1"/>
      <w:marLeft w:val="0"/>
      <w:marRight w:val="0"/>
      <w:marTop w:val="0"/>
      <w:marBottom w:val="0"/>
      <w:divBdr>
        <w:top w:val="none" w:sz="0" w:space="0" w:color="auto"/>
        <w:left w:val="none" w:sz="0" w:space="0" w:color="auto"/>
        <w:bottom w:val="none" w:sz="0" w:space="0" w:color="auto"/>
        <w:right w:val="none" w:sz="0" w:space="0" w:color="auto"/>
      </w:divBdr>
    </w:div>
    <w:div w:id="152068881">
      <w:bodyDiv w:val="1"/>
      <w:marLeft w:val="0"/>
      <w:marRight w:val="0"/>
      <w:marTop w:val="0"/>
      <w:marBottom w:val="0"/>
      <w:divBdr>
        <w:top w:val="none" w:sz="0" w:space="0" w:color="auto"/>
        <w:left w:val="none" w:sz="0" w:space="0" w:color="auto"/>
        <w:bottom w:val="none" w:sz="0" w:space="0" w:color="auto"/>
        <w:right w:val="none" w:sz="0" w:space="0" w:color="auto"/>
      </w:divBdr>
    </w:div>
    <w:div w:id="177357303">
      <w:bodyDiv w:val="1"/>
      <w:marLeft w:val="0"/>
      <w:marRight w:val="0"/>
      <w:marTop w:val="0"/>
      <w:marBottom w:val="0"/>
      <w:divBdr>
        <w:top w:val="none" w:sz="0" w:space="0" w:color="auto"/>
        <w:left w:val="none" w:sz="0" w:space="0" w:color="auto"/>
        <w:bottom w:val="none" w:sz="0" w:space="0" w:color="auto"/>
        <w:right w:val="none" w:sz="0" w:space="0" w:color="auto"/>
      </w:divBdr>
    </w:div>
    <w:div w:id="182667001">
      <w:bodyDiv w:val="1"/>
      <w:marLeft w:val="0"/>
      <w:marRight w:val="0"/>
      <w:marTop w:val="0"/>
      <w:marBottom w:val="0"/>
      <w:divBdr>
        <w:top w:val="none" w:sz="0" w:space="0" w:color="auto"/>
        <w:left w:val="none" w:sz="0" w:space="0" w:color="auto"/>
        <w:bottom w:val="none" w:sz="0" w:space="0" w:color="auto"/>
        <w:right w:val="none" w:sz="0" w:space="0" w:color="auto"/>
      </w:divBdr>
    </w:div>
    <w:div w:id="213349648">
      <w:bodyDiv w:val="1"/>
      <w:marLeft w:val="0"/>
      <w:marRight w:val="0"/>
      <w:marTop w:val="0"/>
      <w:marBottom w:val="0"/>
      <w:divBdr>
        <w:top w:val="none" w:sz="0" w:space="0" w:color="auto"/>
        <w:left w:val="none" w:sz="0" w:space="0" w:color="auto"/>
        <w:bottom w:val="none" w:sz="0" w:space="0" w:color="auto"/>
        <w:right w:val="none" w:sz="0" w:space="0" w:color="auto"/>
      </w:divBdr>
    </w:div>
    <w:div w:id="217016497">
      <w:bodyDiv w:val="1"/>
      <w:marLeft w:val="0"/>
      <w:marRight w:val="0"/>
      <w:marTop w:val="0"/>
      <w:marBottom w:val="0"/>
      <w:divBdr>
        <w:top w:val="none" w:sz="0" w:space="0" w:color="auto"/>
        <w:left w:val="none" w:sz="0" w:space="0" w:color="auto"/>
        <w:bottom w:val="none" w:sz="0" w:space="0" w:color="auto"/>
        <w:right w:val="none" w:sz="0" w:space="0" w:color="auto"/>
      </w:divBdr>
    </w:div>
    <w:div w:id="244581409">
      <w:bodyDiv w:val="1"/>
      <w:marLeft w:val="0"/>
      <w:marRight w:val="0"/>
      <w:marTop w:val="0"/>
      <w:marBottom w:val="0"/>
      <w:divBdr>
        <w:top w:val="none" w:sz="0" w:space="0" w:color="auto"/>
        <w:left w:val="none" w:sz="0" w:space="0" w:color="auto"/>
        <w:bottom w:val="none" w:sz="0" w:space="0" w:color="auto"/>
        <w:right w:val="none" w:sz="0" w:space="0" w:color="auto"/>
      </w:divBdr>
    </w:div>
    <w:div w:id="285694861">
      <w:bodyDiv w:val="1"/>
      <w:marLeft w:val="0"/>
      <w:marRight w:val="0"/>
      <w:marTop w:val="0"/>
      <w:marBottom w:val="0"/>
      <w:divBdr>
        <w:top w:val="none" w:sz="0" w:space="0" w:color="auto"/>
        <w:left w:val="none" w:sz="0" w:space="0" w:color="auto"/>
        <w:bottom w:val="none" w:sz="0" w:space="0" w:color="auto"/>
        <w:right w:val="none" w:sz="0" w:space="0" w:color="auto"/>
      </w:divBdr>
    </w:div>
    <w:div w:id="295792750">
      <w:bodyDiv w:val="1"/>
      <w:marLeft w:val="0"/>
      <w:marRight w:val="0"/>
      <w:marTop w:val="0"/>
      <w:marBottom w:val="0"/>
      <w:divBdr>
        <w:top w:val="none" w:sz="0" w:space="0" w:color="auto"/>
        <w:left w:val="none" w:sz="0" w:space="0" w:color="auto"/>
        <w:bottom w:val="none" w:sz="0" w:space="0" w:color="auto"/>
        <w:right w:val="none" w:sz="0" w:space="0" w:color="auto"/>
      </w:divBdr>
    </w:div>
    <w:div w:id="308561167">
      <w:bodyDiv w:val="1"/>
      <w:marLeft w:val="0"/>
      <w:marRight w:val="0"/>
      <w:marTop w:val="0"/>
      <w:marBottom w:val="0"/>
      <w:divBdr>
        <w:top w:val="none" w:sz="0" w:space="0" w:color="auto"/>
        <w:left w:val="none" w:sz="0" w:space="0" w:color="auto"/>
        <w:bottom w:val="none" w:sz="0" w:space="0" w:color="auto"/>
        <w:right w:val="none" w:sz="0" w:space="0" w:color="auto"/>
      </w:divBdr>
    </w:div>
    <w:div w:id="316426186">
      <w:bodyDiv w:val="1"/>
      <w:marLeft w:val="0"/>
      <w:marRight w:val="0"/>
      <w:marTop w:val="0"/>
      <w:marBottom w:val="0"/>
      <w:divBdr>
        <w:top w:val="none" w:sz="0" w:space="0" w:color="auto"/>
        <w:left w:val="none" w:sz="0" w:space="0" w:color="auto"/>
        <w:bottom w:val="none" w:sz="0" w:space="0" w:color="auto"/>
        <w:right w:val="none" w:sz="0" w:space="0" w:color="auto"/>
      </w:divBdr>
    </w:div>
    <w:div w:id="328607711">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370693592">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19330144">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55830229">
      <w:bodyDiv w:val="1"/>
      <w:marLeft w:val="0"/>
      <w:marRight w:val="0"/>
      <w:marTop w:val="0"/>
      <w:marBottom w:val="0"/>
      <w:divBdr>
        <w:top w:val="none" w:sz="0" w:space="0" w:color="auto"/>
        <w:left w:val="none" w:sz="0" w:space="0" w:color="auto"/>
        <w:bottom w:val="none" w:sz="0" w:space="0" w:color="auto"/>
        <w:right w:val="none" w:sz="0" w:space="0" w:color="auto"/>
      </w:divBdr>
      <w:divsChild>
        <w:div w:id="223609569">
          <w:marLeft w:val="1166"/>
          <w:marRight w:val="0"/>
          <w:marTop w:val="115"/>
          <w:marBottom w:val="0"/>
          <w:divBdr>
            <w:top w:val="none" w:sz="0" w:space="0" w:color="auto"/>
            <w:left w:val="none" w:sz="0" w:space="0" w:color="auto"/>
            <w:bottom w:val="none" w:sz="0" w:space="0" w:color="auto"/>
            <w:right w:val="none" w:sz="0" w:space="0" w:color="auto"/>
          </w:divBdr>
        </w:div>
        <w:div w:id="917788564">
          <w:marLeft w:val="547"/>
          <w:marRight w:val="0"/>
          <w:marTop w:val="134"/>
          <w:marBottom w:val="0"/>
          <w:divBdr>
            <w:top w:val="none" w:sz="0" w:space="0" w:color="auto"/>
            <w:left w:val="none" w:sz="0" w:space="0" w:color="auto"/>
            <w:bottom w:val="none" w:sz="0" w:space="0" w:color="auto"/>
            <w:right w:val="none" w:sz="0" w:space="0" w:color="auto"/>
          </w:divBdr>
        </w:div>
        <w:div w:id="1101954621">
          <w:marLeft w:val="1166"/>
          <w:marRight w:val="0"/>
          <w:marTop w:val="115"/>
          <w:marBottom w:val="0"/>
          <w:divBdr>
            <w:top w:val="none" w:sz="0" w:space="0" w:color="auto"/>
            <w:left w:val="none" w:sz="0" w:space="0" w:color="auto"/>
            <w:bottom w:val="none" w:sz="0" w:space="0" w:color="auto"/>
            <w:right w:val="none" w:sz="0" w:space="0" w:color="auto"/>
          </w:divBdr>
        </w:div>
        <w:div w:id="1929463654">
          <w:marLeft w:val="547"/>
          <w:marRight w:val="0"/>
          <w:marTop w:val="134"/>
          <w:marBottom w:val="0"/>
          <w:divBdr>
            <w:top w:val="none" w:sz="0" w:space="0" w:color="auto"/>
            <w:left w:val="none" w:sz="0" w:space="0" w:color="auto"/>
            <w:bottom w:val="none" w:sz="0" w:space="0" w:color="auto"/>
            <w:right w:val="none" w:sz="0" w:space="0" w:color="auto"/>
          </w:divBdr>
        </w:div>
        <w:div w:id="2137411290">
          <w:marLeft w:val="547"/>
          <w:marRight w:val="0"/>
          <w:marTop w:val="134"/>
          <w:marBottom w:val="0"/>
          <w:divBdr>
            <w:top w:val="none" w:sz="0" w:space="0" w:color="auto"/>
            <w:left w:val="none" w:sz="0" w:space="0" w:color="auto"/>
            <w:bottom w:val="none" w:sz="0" w:space="0" w:color="auto"/>
            <w:right w:val="none" w:sz="0" w:space="0" w:color="auto"/>
          </w:divBdr>
        </w:div>
      </w:divsChild>
    </w:div>
    <w:div w:id="466969651">
      <w:bodyDiv w:val="1"/>
      <w:marLeft w:val="0"/>
      <w:marRight w:val="0"/>
      <w:marTop w:val="0"/>
      <w:marBottom w:val="0"/>
      <w:divBdr>
        <w:top w:val="none" w:sz="0" w:space="0" w:color="auto"/>
        <w:left w:val="none" w:sz="0" w:space="0" w:color="auto"/>
        <w:bottom w:val="none" w:sz="0" w:space="0" w:color="auto"/>
        <w:right w:val="none" w:sz="0" w:space="0" w:color="auto"/>
      </w:divBdr>
      <w:divsChild>
        <w:div w:id="229704857">
          <w:marLeft w:val="1166"/>
          <w:marRight w:val="0"/>
          <w:marTop w:val="106"/>
          <w:marBottom w:val="0"/>
          <w:divBdr>
            <w:top w:val="none" w:sz="0" w:space="0" w:color="auto"/>
            <w:left w:val="none" w:sz="0" w:space="0" w:color="auto"/>
            <w:bottom w:val="none" w:sz="0" w:space="0" w:color="auto"/>
            <w:right w:val="none" w:sz="0" w:space="0" w:color="auto"/>
          </w:divBdr>
        </w:div>
        <w:div w:id="267585934">
          <w:marLeft w:val="547"/>
          <w:marRight w:val="0"/>
          <w:marTop w:val="120"/>
          <w:marBottom w:val="0"/>
          <w:divBdr>
            <w:top w:val="none" w:sz="0" w:space="0" w:color="auto"/>
            <w:left w:val="none" w:sz="0" w:space="0" w:color="auto"/>
            <w:bottom w:val="none" w:sz="0" w:space="0" w:color="auto"/>
            <w:right w:val="none" w:sz="0" w:space="0" w:color="auto"/>
          </w:divBdr>
        </w:div>
        <w:div w:id="359861003">
          <w:marLeft w:val="1166"/>
          <w:marRight w:val="0"/>
          <w:marTop w:val="106"/>
          <w:marBottom w:val="0"/>
          <w:divBdr>
            <w:top w:val="none" w:sz="0" w:space="0" w:color="auto"/>
            <w:left w:val="none" w:sz="0" w:space="0" w:color="auto"/>
            <w:bottom w:val="none" w:sz="0" w:space="0" w:color="auto"/>
            <w:right w:val="none" w:sz="0" w:space="0" w:color="auto"/>
          </w:divBdr>
        </w:div>
        <w:div w:id="378090868">
          <w:marLeft w:val="1166"/>
          <w:marRight w:val="0"/>
          <w:marTop w:val="106"/>
          <w:marBottom w:val="0"/>
          <w:divBdr>
            <w:top w:val="none" w:sz="0" w:space="0" w:color="auto"/>
            <w:left w:val="none" w:sz="0" w:space="0" w:color="auto"/>
            <w:bottom w:val="none" w:sz="0" w:space="0" w:color="auto"/>
            <w:right w:val="none" w:sz="0" w:space="0" w:color="auto"/>
          </w:divBdr>
        </w:div>
        <w:div w:id="381173775">
          <w:marLeft w:val="547"/>
          <w:marRight w:val="0"/>
          <w:marTop w:val="120"/>
          <w:marBottom w:val="0"/>
          <w:divBdr>
            <w:top w:val="none" w:sz="0" w:space="0" w:color="auto"/>
            <w:left w:val="none" w:sz="0" w:space="0" w:color="auto"/>
            <w:bottom w:val="none" w:sz="0" w:space="0" w:color="auto"/>
            <w:right w:val="none" w:sz="0" w:space="0" w:color="auto"/>
          </w:divBdr>
        </w:div>
        <w:div w:id="779421207">
          <w:marLeft w:val="547"/>
          <w:marRight w:val="0"/>
          <w:marTop w:val="120"/>
          <w:marBottom w:val="0"/>
          <w:divBdr>
            <w:top w:val="none" w:sz="0" w:space="0" w:color="auto"/>
            <w:left w:val="none" w:sz="0" w:space="0" w:color="auto"/>
            <w:bottom w:val="none" w:sz="0" w:space="0" w:color="auto"/>
            <w:right w:val="none" w:sz="0" w:space="0" w:color="auto"/>
          </w:divBdr>
        </w:div>
        <w:div w:id="792754184">
          <w:marLeft w:val="1166"/>
          <w:marRight w:val="0"/>
          <w:marTop w:val="106"/>
          <w:marBottom w:val="0"/>
          <w:divBdr>
            <w:top w:val="none" w:sz="0" w:space="0" w:color="auto"/>
            <w:left w:val="none" w:sz="0" w:space="0" w:color="auto"/>
            <w:bottom w:val="none" w:sz="0" w:space="0" w:color="auto"/>
            <w:right w:val="none" w:sz="0" w:space="0" w:color="auto"/>
          </w:divBdr>
        </w:div>
        <w:div w:id="901523686">
          <w:marLeft w:val="547"/>
          <w:marRight w:val="0"/>
          <w:marTop w:val="120"/>
          <w:marBottom w:val="0"/>
          <w:divBdr>
            <w:top w:val="none" w:sz="0" w:space="0" w:color="auto"/>
            <w:left w:val="none" w:sz="0" w:space="0" w:color="auto"/>
            <w:bottom w:val="none" w:sz="0" w:space="0" w:color="auto"/>
            <w:right w:val="none" w:sz="0" w:space="0" w:color="auto"/>
          </w:divBdr>
        </w:div>
        <w:div w:id="969675171">
          <w:marLeft w:val="547"/>
          <w:marRight w:val="0"/>
          <w:marTop w:val="120"/>
          <w:marBottom w:val="0"/>
          <w:divBdr>
            <w:top w:val="none" w:sz="0" w:space="0" w:color="auto"/>
            <w:left w:val="none" w:sz="0" w:space="0" w:color="auto"/>
            <w:bottom w:val="none" w:sz="0" w:space="0" w:color="auto"/>
            <w:right w:val="none" w:sz="0" w:space="0" w:color="auto"/>
          </w:divBdr>
        </w:div>
        <w:div w:id="1689256163">
          <w:marLeft w:val="1166"/>
          <w:marRight w:val="0"/>
          <w:marTop w:val="106"/>
          <w:marBottom w:val="0"/>
          <w:divBdr>
            <w:top w:val="none" w:sz="0" w:space="0" w:color="auto"/>
            <w:left w:val="none" w:sz="0" w:space="0" w:color="auto"/>
            <w:bottom w:val="none" w:sz="0" w:space="0" w:color="auto"/>
            <w:right w:val="none" w:sz="0" w:space="0" w:color="auto"/>
          </w:divBdr>
        </w:div>
        <w:div w:id="1942372951">
          <w:marLeft w:val="1800"/>
          <w:marRight w:val="0"/>
          <w:marTop w:val="91"/>
          <w:marBottom w:val="0"/>
          <w:divBdr>
            <w:top w:val="none" w:sz="0" w:space="0" w:color="auto"/>
            <w:left w:val="none" w:sz="0" w:space="0" w:color="auto"/>
            <w:bottom w:val="none" w:sz="0" w:space="0" w:color="auto"/>
            <w:right w:val="none" w:sz="0" w:space="0" w:color="auto"/>
          </w:divBdr>
        </w:div>
      </w:divsChild>
    </w:div>
    <w:div w:id="485710961">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4975910">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553977882">
      <w:bodyDiv w:val="1"/>
      <w:marLeft w:val="0"/>
      <w:marRight w:val="0"/>
      <w:marTop w:val="0"/>
      <w:marBottom w:val="0"/>
      <w:divBdr>
        <w:top w:val="none" w:sz="0" w:space="0" w:color="auto"/>
        <w:left w:val="none" w:sz="0" w:space="0" w:color="auto"/>
        <w:bottom w:val="none" w:sz="0" w:space="0" w:color="auto"/>
        <w:right w:val="none" w:sz="0" w:space="0" w:color="auto"/>
      </w:divBdr>
      <w:divsChild>
        <w:div w:id="211892858">
          <w:marLeft w:val="850"/>
          <w:marRight w:val="0"/>
          <w:marTop w:val="77"/>
          <w:marBottom w:val="0"/>
          <w:divBdr>
            <w:top w:val="none" w:sz="0" w:space="0" w:color="auto"/>
            <w:left w:val="none" w:sz="0" w:space="0" w:color="auto"/>
            <w:bottom w:val="none" w:sz="0" w:space="0" w:color="auto"/>
            <w:right w:val="none" w:sz="0" w:space="0" w:color="auto"/>
          </w:divBdr>
        </w:div>
        <w:div w:id="543175342">
          <w:marLeft w:val="432"/>
          <w:marRight w:val="0"/>
          <w:marTop w:val="86"/>
          <w:marBottom w:val="0"/>
          <w:divBdr>
            <w:top w:val="none" w:sz="0" w:space="0" w:color="auto"/>
            <w:left w:val="none" w:sz="0" w:space="0" w:color="auto"/>
            <w:bottom w:val="none" w:sz="0" w:space="0" w:color="auto"/>
            <w:right w:val="none" w:sz="0" w:space="0" w:color="auto"/>
          </w:divBdr>
        </w:div>
        <w:div w:id="863902321">
          <w:marLeft w:val="432"/>
          <w:marRight w:val="0"/>
          <w:marTop w:val="86"/>
          <w:marBottom w:val="0"/>
          <w:divBdr>
            <w:top w:val="none" w:sz="0" w:space="0" w:color="auto"/>
            <w:left w:val="none" w:sz="0" w:space="0" w:color="auto"/>
            <w:bottom w:val="none" w:sz="0" w:space="0" w:color="auto"/>
            <w:right w:val="none" w:sz="0" w:space="0" w:color="auto"/>
          </w:divBdr>
        </w:div>
        <w:div w:id="899902462">
          <w:marLeft w:val="850"/>
          <w:marRight w:val="0"/>
          <w:marTop w:val="77"/>
          <w:marBottom w:val="0"/>
          <w:divBdr>
            <w:top w:val="none" w:sz="0" w:space="0" w:color="auto"/>
            <w:left w:val="none" w:sz="0" w:space="0" w:color="auto"/>
            <w:bottom w:val="none" w:sz="0" w:space="0" w:color="auto"/>
            <w:right w:val="none" w:sz="0" w:space="0" w:color="auto"/>
          </w:divBdr>
        </w:div>
        <w:div w:id="1068990347">
          <w:marLeft w:val="432"/>
          <w:marRight w:val="0"/>
          <w:marTop w:val="86"/>
          <w:marBottom w:val="0"/>
          <w:divBdr>
            <w:top w:val="none" w:sz="0" w:space="0" w:color="auto"/>
            <w:left w:val="none" w:sz="0" w:space="0" w:color="auto"/>
            <w:bottom w:val="none" w:sz="0" w:space="0" w:color="auto"/>
            <w:right w:val="none" w:sz="0" w:space="0" w:color="auto"/>
          </w:divBdr>
        </w:div>
        <w:div w:id="1651209539">
          <w:marLeft w:val="850"/>
          <w:marRight w:val="0"/>
          <w:marTop w:val="77"/>
          <w:marBottom w:val="0"/>
          <w:divBdr>
            <w:top w:val="none" w:sz="0" w:space="0" w:color="auto"/>
            <w:left w:val="none" w:sz="0" w:space="0" w:color="auto"/>
            <w:bottom w:val="none" w:sz="0" w:space="0" w:color="auto"/>
            <w:right w:val="none" w:sz="0" w:space="0" w:color="auto"/>
          </w:divBdr>
        </w:div>
        <w:div w:id="1699545279">
          <w:marLeft w:val="850"/>
          <w:marRight w:val="0"/>
          <w:marTop w:val="77"/>
          <w:marBottom w:val="0"/>
          <w:divBdr>
            <w:top w:val="none" w:sz="0" w:space="0" w:color="auto"/>
            <w:left w:val="none" w:sz="0" w:space="0" w:color="auto"/>
            <w:bottom w:val="none" w:sz="0" w:space="0" w:color="auto"/>
            <w:right w:val="none" w:sz="0" w:space="0" w:color="auto"/>
          </w:divBdr>
        </w:div>
        <w:div w:id="1705524569">
          <w:marLeft w:val="432"/>
          <w:marRight w:val="0"/>
          <w:marTop w:val="86"/>
          <w:marBottom w:val="0"/>
          <w:divBdr>
            <w:top w:val="none" w:sz="0" w:space="0" w:color="auto"/>
            <w:left w:val="none" w:sz="0" w:space="0" w:color="auto"/>
            <w:bottom w:val="none" w:sz="0" w:space="0" w:color="auto"/>
            <w:right w:val="none" w:sz="0" w:space="0" w:color="auto"/>
          </w:divBdr>
        </w:div>
        <w:div w:id="1859274476">
          <w:marLeft w:val="1267"/>
          <w:marRight w:val="0"/>
          <w:marTop w:val="77"/>
          <w:marBottom w:val="0"/>
          <w:divBdr>
            <w:top w:val="none" w:sz="0" w:space="0" w:color="auto"/>
            <w:left w:val="none" w:sz="0" w:space="0" w:color="auto"/>
            <w:bottom w:val="none" w:sz="0" w:space="0" w:color="auto"/>
            <w:right w:val="none" w:sz="0" w:space="0" w:color="auto"/>
          </w:divBdr>
        </w:div>
      </w:divsChild>
    </w:div>
    <w:div w:id="564996534">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70164063">
      <w:bodyDiv w:val="1"/>
      <w:marLeft w:val="0"/>
      <w:marRight w:val="0"/>
      <w:marTop w:val="0"/>
      <w:marBottom w:val="0"/>
      <w:divBdr>
        <w:top w:val="none" w:sz="0" w:space="0" w:color="auto"/>
        <w:left w:val="none" w:sz="0" w:space="0" w:color="auto"/>
        <w:bottom w:val="none" w:sz="0" w:space="0" w:color="auto"/>
        <w:right w:val="none" w:sz="0" w:space="0" w:color="auto"/>
      </w:divBdr>
    </w:div>
    <w:div w:id="616713671">
      <w:bodyDiv w:val="1"/>
      <w:marLeft w:val="0"/>
      <w:marRight w:val="0"/>
      <w:marTop w:val="0"/>
      <w:marBottom w:val="0"/>
      <w:divBdr>
        <w:top w:val="none" w:sz="0" w:space="0" w:color="auto"/>
        <w:left w:val="none" w:sz="0" w:space="0" w:color="auto"/>
        <w:bottom w:val="none" w:sz="0" w:space="0" w:color="auto"/>
        <w:right w:val="none" w:sz="0" w:space="0" w:color="auto"/>
      </w:divBdr>
    </w:div>
    <w:div w:id="655231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4112">
          <w:marLeft w:val="360"/>
          <w:marRight w:val="0"/>
          <w:marTop w:val="200"/>
          <w:marBottom w:val="0"/>
          <w:divBdr>
            <w:top w:val="none" w:sz="0" w:space="0" w:color="auto"/>
            <w:left w:val="none" w:sz="0" w:space="0" w:color="auto"/>
            <w:bottom w:val="none" w:sz="0" w:space="0" w:color="auto"/>
            <w:right w:val="none" w:sz="0" w:space="0" w:color="auto"/>
          </w:divBdr>
        </w:div>
        <w:div w:id="1511263337">
          <w:marLeft w:val="1267"/>
          <w:marRight w:val="0"/>
          <w:marTop w:val="200"/>
          <w:marBottom w:val="0"/>
          <w:divBdr>
            <w:top w:val="none" w:sz="0" w:space="0" w:color="auto"/>
            <w:left w:val="none" w:sz="0" w:space="0" w:color="auto"/>
            <w:bottom w:val="none" w:sz="0" w:space="0" w:color="auto"/>
            <w:right w:val="none" w:sz="0" w:space="0" w:color="auto"/>
          </w:divBdr>
        </w:div>
      </w:divsChild>
    </w:div>
    <w:div w:id="655383095">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677080694">
      <w:bodyDiv w:val="1"/>
      <w:marLeft w:val="0"/>
      <w:marRight w:val="0"/>
      <w:marTop w:val="0"/>
      <w:marBottom w:val="0"/>
      <w:divBdr>
        <w:top w:val="none" w:sz="0" w:space="0" w:color="auto"/>
        <w:left w:val="none" w:sz="0" w:space="0" w:color="auto"/>
        <w:bottom w:val="none" w:sz="0" w:space="0" w:color="auto"/>
        <w:right w:val="none" w:sz="0" w:space="0" w:color="auto"/>
      </w:divBdr>
    </w:div>
    <w:div w:id="688413455">
      <w:bodyDiv w:val="1"/>
      <w:marLeft w:val="0"/>
      <w:marRight w:val="0"/>
      <w:marTop w:val="0"/>
      <w:marBottom w:val="0"/>
      <w:divBdr>
        <w:top w:val="none" w:sz="0" w:space="0" w:color="auto"/>
        <w:left w:val="none" w:sz="0" w:space="0" w:color="auto"/>
        <w:bottom w:val="none" w:sz="0" w:space="0" w:color="auto"/>
        <w:right w:val="none" w:sz="0" w:space="0" w:color="auto"/>
      </w:divBdr>
    </w:div>
    <w:div w:id="713040303">
      <w:bodyDiv w:val="1"/>
      <w:marLeft w:val="0"/>
      <w:marRight w:val="0"/>
      <w:marTop w:val="0"/>
      <w:marBottom w:val="0"/>
      <w:divBdr>
        <w:top w:val="none" w:sz="0" w:space="0" w:color="auto"/>
        <w:left w:val="none" w:sz="0" w:space="0" w:color="auto"/>
        <w:bottom w:val="none" w:sz="0" w:space="0" w:color="auto"/>
        <w:right w:val="none" w:sz="0" w:space="0" w:color="auto"/>
      </w:divBdr>
    </w:div>
    <w:div w:id="775297619">
      <w:bodyDiv w:val="1"/>
      <w:marLeft w:val="0"/>
      <w:marRight w:val="0"/>
      <w:marTop w:val="0"/>
      <w:marBottom w:val="0"/>
      <w:divBdr>
        <w:top w:val="none" w:sz="0" w:space="0" w:color="auto"/>
        <w:left w:val="none" w:sz="0" w:space="0" w:color="auto"/>
        <w:bottom w:val="none" w:sz="0" w:space="0" w:color="auto"/>
        <w:right w:val="none" w:sz="0" w:space="0" w:color="auto"/>
      </w:divBdr>
    </w:div>
    <w:div w:id="791290151">
      <w:bodyDiv w:val="1"/>
      <w:marLeft w:val="0"/>
      <w:marRight w:val="0"/>
      <w:marTop w:val="0"/>
      <w:marBottom w:val="0"/>
      <w:divBdr>
        <w:top w:val="none" w:sz="0" w:space="0" w:color="auto"/>
        <w:left w:val="none" w:sz="0" w:space="0" w:color="auto"/>
        <w:bottom w:val="none" w:sz="0" w:space="0" w:color="auto"/>
        <w:right w:val="none" w:sz="0" w:space="0" w:color="auto"/>
      </w:divBdr>
    </w:div>
    <w:div w:id="796066103">
      <w:bodyDiv w:val="1"/>
      <w:marLeft w:val="0"/>
      <w:marRight w:val="0"/>
      <w:marTop w:val="0"/>
      <w:marBottom w:val="0"/>
      <w:divBdr>
        <w:top w:val="none" w:sz="0" w:space="0" w:color="auto"/>
        <w:left w:val="none" w:sz="0" w:space="0" w:color="auto"/>
        <w:bottom w:val="none" w:sz="0" w:space="0" w:color="auto"/>
        <w:right w:val="none" w:sz="0" w:space="0" w:color="auto"/>
      </w:divBdr>
    </w:div>
    <w:div w:id="813450176">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837501587">
      <w:bodyDiv w:val="1"/>
      <w:marLeft w:val="0"/>
      <w:marRight w:val="0"/>
      <w:marTop w:val="0"/>
      <w:marBottom w:val="0"/>
      <w:divBdr>
        <w:top w:val="none" w:sz="0" w:space="0" w:color="auto"/>
        <w:left w:val="none" w:sz="0" w:space="0" w:color="auto"/>
        <w:bottom w:val="none" w:sz="0" w:space="0" w:color="auto"/>
        <w:right w:val="none" w:sz="0" w:space="0" w:color="auto"/>
      </w:divBdr>
    </w:div>
    <w:div w:id="865828083">
      <w:bodyDiv w:val="1"/>
      <w:marLeft w:val="0"/>
      <w:marRight w:val="0"/>
      <w:marTop w:val="0"/>
      <w:marBottom w:val="0"/>
      <w:divBdr>
        <w:top w:val="none" w:sz="0" w:space="0" w:color="auto"/>
        <w:left w:val="none" w:sz="0" w:space="0" w:color="auto"/>
        <w:bottom w:val="none" w:sz="0" w:space="0" w:color="auto"/>
        <w:right w:val="none" w:sz="0" w:space="0" w:color="auto"/>
      </w:divBdr>
      <w:divsChild>
        <w:div w:id="2039355475">
          <w:marLeft w:val="806"/>
          <w:marRight w:val="0"/>
          <w:marTop w:val="200"/>
          <w:marBottom w:val="0"/>
          <w:divBdr>
            <w:top w:val="none" w:sz="0" w:space="0" w:color="auto"/>
            <w:left w:val="none" w:sz="0" w:space="0" w:color="auto"/>
            <w:bottom w:val="none" w:sz="0" w:space="0" w:color="auto"/>
            <w:right w:val="none" w:sz="0" w:space="0" w:color="auto"/>
          </w:divBdr>
        </w:div>
        <w:div w:id="1106118270">
          <w:marLeft w:val="1526"/>
          <w:marRight w:val="0"/>
          <w:marTop w:val="100"/>
          <w:marBottom w:val="0"/>
          <w:divBdr>
            <w:top w:val="none" w:sz="0" w:space="0" w:color="auto"/>
            <w:left w:val="none" w:sz="0" w:space="0" w:color="auto"/>
            <w:bottom w:val="none" w:sz="0" w:space="0" w:color="auto"/>
            <w:right w:val="none" w:sz="0" w:space="0" w:color="auto"/>
          </w:divBdr>
        </w:div>
        <w:div w:id="666053557">
          <w:marLeft w:val="1526"/>
          <w:marRight w:val="0"/>
          <w:marTop w:val="100"/>
          <w:marBottom w:val="0"/>
          <w:divBdr>
            <w:top w:val="none" w:sz="0" w:space="0" w:color="auto"/>
            <w:left w:val="none" w:sz="0" w:space="0" w:color="auto"/>
            <w:bottom w:val="none" w:sz="0" w:space="0" w:color="auto"/>
            <w:right w:val="none" w:sz="0" w:space="0" w:color="auto"/>
          </w:divBdr>
        </w:div>
        <w:div w:id="1230573949">
          <w:marLeft w:val="1800"/>
          <w:marRight w:val="0"/>
          <w:marTop w:val="100"/>
          <w:marBottom w:val="0"/>
          <w:divBdr>
            <w:top w:val="none" w:sz="0" w:space="0" w:color="auto"/>
            <w:left w:val="none" w:sz="0" w:space="0" w:color="auto"/>
            <w:bottom w:val="none" w:sz="0" w:space="0" w:color="auto"/>
            <w:right w:val="none" w:sz="0" w:space="0" w:color="auto"/>
          </w:divBdr>
        </w:div>
        <w:div w:id="2052074499">
          <w:marLeft w:val="1080"/>
          <w:marRight w:val="0"/>
          <w:marTop w:val="100"/>
          <w:marBottom w:val="0"/>
          <w:divBdr>
            <w:top w:val="none" w:sz="0" w:space="0" w:color="auto"/>
            <w:left w:val="none" w:sz="0" w:space="0" w:color="auto"/>
            <w:bottom w:val="none" w:sz="0" w:space="0" w:color="auto"/>
            <w:right w:val="none" w:sz="0" w:space="0" w:color="auto"/>
          </w:divBdr>
        </w:div>
        <w:div w:id="1950158998">
          <w:marLeft w:val="806"/>
          <w:marRight w:val="0"/>
          <w:marTop w:val="200"/>
          <w:marBottom w:val="0"/>
          <w:divBdr>
            <w:top w:val="none" w:sz="0" w:space="0" w:color="auto"/>
            <w:left w:val="none" w:sz="0" w:space="0" w:color="auto"/>
            <w:bottom w:val="none" w:sz="0" w:space="0" w:color="auto"/>
            <w:right w:val="none" w:sz="0" w:space="0" w:color="auto"/>
          </w:divBdr>
        </w:div>
        <w:div w:id="1206218075">
          <w:marLeft w:val="1080"/>
          <w:marRight w:val="0"/>
          <w:marTop w:val="100"/>
          <w:marBottom w:val="0"/>
          <w:divBdr>
            <w:top w:val="none" w:sz="0" w:space="0" w:color="auto"/>
            <w:left w:val="none" w:sz="0" w:space="0" w:color="auto"/>
            <w:bottom w:val="none" w:sz="0" w:space="0" w:color="auto"/>
            <w:right w:val="none" w:sz="0" w:space="0" w:color="auto"/>
          </w:divBdr>
        </w:div>
        <w:div w:id="1450247102">
          <w:marLeft w:val="1800"/>
          <w:marRight w:val="0"/>
          <w:marTop w:val="100"/>
          <w:marBottom w:val="0"/>
          <w:divBdr>
            <w:top w:val="none" w:sz="0" w:space="0" w:color="auto"/>
            <w:left w:val="none" w:sz="0" w:space="0" w:color="auto"/>
            <w:bottom w:val="none" w:sz="0" w:space="0" w:color="auto"/>
            <w:right w:val="none" w:sz="0" w:space="0" w:color="auto"/>
          </w:divBdr>
        </w:div>
        <w:div w:id="288324270">
          <w:marLeft w:val="1800"/>
          <w:marRight w:val="0"/>
          <w:marTop w:val="100"/>
          <w:marBottom w:val="0"/>
          <w:divBdr>
            <w:top w:val="none" w:sz="0" w:space="0" w:color="auto"/>
            <w:left w:val="none" w:sz="0" w:space="0" w:color="auto"/>
            <w:bottom w:val="none" w:sz="0" w:space="0" w:color="auto"/>
            <w:right w:val="none" w:sz="0" w:space="0" w:color="auto"/>
          </w:divBdr>
        </w:div>
        <w:div w:id="72091122">
          <w:marLeft w:val="1080"/>
          <w:marRight w:val="0"/>
          <w:marTop w:val="100"/>
          <w:marBottom w:val="0"/>
          <w:divBdr>
            <w:top w:val="none" w:sz="0" w:space="0" w:color="auto"/>
            <w:left w:val="none" w:sz="0" w:space="0" w:color="auto"/>
            <w:bottom w:val="none" w:sz="0" w:space="0" w:color="auto"/>
            <w:right w:val="none" w:sz="0" w:space="0" w:color="auto"/>
          </w:divBdr>
        </w:div>
        <w:div w:id="751700400">
          <w:marLeft w:val="1800"/>
          <w:marRight w:val="0"/>
          <w:marTop w:val="100"/>
          <w:marBottom w:val="0"/>
          <w:divBdr>
            <w:top w:val="none" w:sz="0" w:space="0" w:color="auto"/>
            <w:left w:val="none" w:sz="0" w:space="0" w:color="auto"/>
            <w:bottom w:val="none" w:sz="0" w:space="0" w:color="auto"/>
            <w:right w:val="none" w:sz="0" w:space="0" w:color="auto"/>
          </w:divBdr>
        </w:div>
      </w:divsChild>
    </w:div>
    <w:div w:id="901019685">
      <w:bodyDiv w:val="1"/>
      <w:marLeft w:val="0"/>
      <w:marRight w:val="0"/>
      <w:marTop w:val="0"/>
      <w:marBottom w:val="0"/>
      <w:divBdr>
        <w:top w:val="none" w:sz="0" w:space="0" w:color="auto"/>
        <w:left w:val="none" w:sz="0" w:space="0" w:color="auto"/>
        <w:bottom w:val="none" w:sz="0" w:space="0" w:color="auto"/>
        <w:right w:val="none" w:sz="0" w:space="0" w:color="auto"/>
      </w:divBdr>
    </w:div>
    <w:div w:id="921910281">
      <w:bodyDiv w:val="1"/>
      <w:marLeft w:val="0"/>
      <w:marRight w:val="0"/>
      <w:marTop w:val="0"/>
      <w:marBottom w:val="0"/>
      <w:divBdr>
        <w:top w:val="none" w:sz="0" w:space="0" w:color="auto"/>
        <w:left w:val="none" w:sz="0" w:space="0" w:color="auto"/>
        <w:bottom w:val="none" w:sz="0" w:space="0" w:color="auto"/>
        <w:right w:val="none" w:sz="0" w:space="0" w:color="auto"/>
      </w:divBdr>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30970381">
      <w:bodyDiv w:val="1"/>
      <w:marLeft w:val="0"/>
      <w:marRight w:val="0"/>
      <w:marTop w:val="0"/>
      <w:marBottom w:val="0"/>
      <w:divBdr>
        <w:top w:val="none" w:sz="0" w:space="0" w:color="auto"/>
        <w:left w:val="none" w:sz="0" w:space="0" w:color="auto"/>
        <w:bottom w:val="none" w:sz="0" w:space="0" w:color="auto"/>
        <w:right w:val="none" w:sz="0" w:space="0" w:color="auto"/>
      </w:divBdr>
    </w:div>
    <w:div w:id="937642892">
      <w:bodyDiv w:val="1"/>
      <w:marLeft w:val="0"/>
      <w:marRight w:val="0"/>
      <w:marTop w:val="0"/>
      <w:marBottom w:val="0"/>
      <w:divBdr>
        <w:top w:val="none" w:sz="0" w:space="0" w:color="auto"/>
        <w:left w:val="none" w:sz="0" w:space="0" w:color="auto"/>
        <w:bottom w:val="none" w:sz="0" w:space="0" w:color="auto"/>
        <w:right w:val="none" w:sz="0" w:space="0" w:color="auto"/>
      </w:divBdr>
    </w:div>
    <w:div w:id="942301031">
      <w:bodyDiv w:val="1"/>
      <w:marLeft w:val="0"/>
      <w:marRight w:val="0"/>
      <w:marTop w:val="0"/>
      <w:marBottom w:val="0"/>
      <w:divBdr>
        <w:top w:val="none" w:sz="0" w:space="0" w:color="auto"/>
        <w:left w:val="none" w:sz="0" w:space="0" w:color="auto"/>
        <w:bottom w:val="none" w:sz="0" w:space="0" w:color="auto"/>
        <w:right w:val="none" w:sz="0" w:space="0" w:color="auto"/>
      </w:divBdr>
    </w:div>
    <w:div w:id="947734692">
      <w:bodyDiv w:val="1"/>
      <w:marLeft w:val="0"/>
      <w:marRight w:val="0"/>
      <w:marTop w:val="0"/>
      <w:marBottom w:val="0"/>
      <w:divBdr>
        <w:top w:val="none" w:sz="0" w:space="0" w:color="auto"/>
        <w:left w:val="none" w:sz="0" w:space="0" w:color="auto"/>
        <w:bottom w:val="none" w:sz="0" w:space="0" w:color="auto"/>
        <w:right w:val="none" w:sz="0" w:space="0" w:color="auto"/>
      </w:divBdr>
    </w:div>
    <w:div w:id="963117455">
      <w:bodyDiv w:val="1"/>
      <w:marLeft w:val="0"/>
      <w:marRight w:val="0"/>
      <w:marTop w:val="0"/>
      <w:marBottom w:val="0"/>
      <w:divBdr>
        <w:top w:val="none" w:sz="0" w:space="0" w:color="auto"/>
        <w:left w:val="none" w:sz="0" w:space="0" w:color="auto"/>
        <w:bottom w:val="none" w:sz="0" w:space="0" w:color="auto"/>
        <w:right w:val="none" w:sz="0" w:space="0" w:color="auto"/>
      </w:divBdr>
    </w:div>
    <w:div w:id="974605858">
      <w:bodyDiv w:val="1"/>
      <w:marLeft w:val="0"/>
      <w:marRight w:val="0"/>
      <w:marTop w:val="0"/>
      <w:marBottom w:val="0"/>
      <w:divBdr>
        <w:top w:val="none" w:sz="0" w:space="0" w:color="auto"/>
        <w:left w:val="none" w:sz="0" w:space="0" w:color="auto"/>
        <w:bottom w:val="none" w:sz="0" w:space="0" w:color="auto"/>
        <w:right w:val="none" w:sz="0" w:space="0" w:color="auto"/>
      </w:divBdr>
    </w:div>
    <w:div w:id="974919319">
      <w:bodyDiv w:val="1"/>
      <w:marLeft w:val="0"/>
      <w:marRight w:val="0"/>
      <w:marTop w:val="0"/>
      <w:marBottom w:val="0"/>
      <w:divBdr>
        <w:top w:val="none" w:sz="0" w:space="0" w:color="auto"/>
        <w:left w:val="none" w:sz="0" w:space="0" w:color="auto"/>
        <w:bottom w:val="none" w:sz="0" w:space="0" w:color="auto"/>
        <w:right w:val="none" w:sz="0" w:space="0" w:color="auto"/>
      </w:divBdr>
    </w:div>
    <w:div w:id="988703907">
      <w:bodyDiv w:val="1"/>
      <w:marLeft w:val="0"/>
      <w:marRight w:val="0"/>
      <w:marTop w:val="0"/>
      <w:marBottom w:val="0"/>
      <w:divBdr>
        <w:top w:val="none" w:sz="0" w:space="0" w:color="auto"/>
        <w:left w:val="none" w:sz="0" w:space="0" w:color="auto"/>
        <w:bottom w:val="none" w:sz="0" w:space="0" w:color="auto"/>
        <w:right w:val="none" w:sz="0" w:space="0" w:color="auto"/>
      </w:divBdr>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997883870">
      <w:bodyDiv w:val="1"/>
      <w:marLeft w:val="0"/>
      <w:marRight w:val="0"/>
      <w:marTop w:val="0"/>
      <w:marBottom w:val="0"/>
      <w:divBdr>
        <w:top w:val="none" w:sz="0" w:space="0" w:color="auto"/>
        <w:left w:val="none" w:sz="0" w:space="0" w:color="auto"/>
        <w:bottom w:val="none" w:sz="0" w:space="0" w:color="auto"/>
        <w:right w:val="none" w:sz="0" w:space="0" w:color="auto"/>
      </w:divBdr>
    </w:div>
    <w:div w:id="1014185077">
      <w:bodyDiv w:val="1"/>
      <w:marLeft w:val="0"/>
      <w:marRight w:val="0"/>
      <w:marTop w:val="0"/>
      <w:marBottom w:val="0"/>
      <w:divBdr>
        <w:top w:val="none" w:sz="0" w:space="0" w:color="auto"/>
        <w:left w:val="none" w:sz="0" w:space="0" w:color="auto"/>
        <w:bottom w:val="none" w:sz="0" w:space="0" w:color="auto"/>
        <w:right w:val="none" w:sz="0" w:space="0" w:color="auto"/>
      </w:divBdr>
    </w:div>
    <w:div w:id="1020544095">
      <w:bodyDiv w:val="1"/>
      <w:marLeft w:val="0"/>
      <w:marRight w:val="0"/>
      <w:marTop w:val="0"/>
      <w:marBottom w:val="0"/>
      <w:divBdr>
        <w:top w:val="none" w:sz="0" w:space="0" w:color="auto"/>
        <w:left w:val="none" w:sz="0" w:space="0" w:color="auto"/>
        <w:bottom w:val="none" w:sz="0" w:space="0" w:color="auto"/>
        <w:right w:val="none" w:sz="0" w:space="0" w:color="auto"/>
      </w:divBdr>
    </w:div>
    <w:div w:id="1033312553">
      <w:bodyDiv w:val="1"/>
      <w:marLeft w:val="0"/>
      <w:marRight w:val="0"/>
      <w:marTop w:val="0"/>
      <w:marBottom w:val="0"/>
      <w:divBdr>
        <w:top w:val="none" w:sz="0" w:space="0" w:color="auto"/>
        <w:left w:val="none" w:sz="0" w:space="0" w:color="auto"/>
        <w:bottom w:val="none" w:sz="0" w:space="0" w:color="auto"/>
        <w:right w:val="none" w:sz="0" w:space="0" w:color="auto"/>
      </w:divBdr>
    </w:div>
    <w:div w:id="1059012479">
      <w:bodyDiv w:val="1"/>
      <w:marLeft w:val="0"/>
      <w:marRight w:val="0"/>
      <w:marTop w:val="0"/>
      <w:marBottom w:val="0"/>
      <w:divBdr>
        <w:top w:val="none" w:sz="0" w:space="0" w:color="auto"/>
        <w:left w:val="none" w:sz="0" w:space="0" w:color="auto"/>
        <w:bottom w:val="none" w:sz="0" w:space="0" w:color="auto"/>
        <w:right w:val="none" w:sz="0" w:space="0" w:color="auto"/>
      </w:divBdr>
    </w:div>
    <w:div w:id="1076588750">
      <w:bodyDiv w:val="1"/>
      <w:marLeft w:val="0"/>
      <w:marRight w:val="0"/>
      <w:marTop w:val="0"/>
      <w:marBottom w:val="0"/>
      <w:divBdr>
        <w:top w:val="none" w:sz="0" w:space="0" w:color="auto"/>
        <w:left w:val="none" w:sz="0" w:space="0" w:color="auto"/>
        <w:bottom w:val="none" w:sz="0" w:space="0" w:color="auto"/>
        <w:right w:val="none" w:sz="0" w:space="0" w:color="auto"/>
      </w:divBdr>
    </w:div>
    <w:div w:id="1081751303">
      <w:bodyDiv w:val="1"/>
      <w:marLeft w:val="0"/>
      <w:marRight w:val="0"/>
      <w:marTop w:val="0"/>
      <w:marBottom w:val="0"/>
      <w:divBdr>
        <w:top w:val="none" w:sz="0" w:space="0" w:color="auto"/>
        <w:left w:val="none" w:sz="0" w:space="0" w:color="auto"/>
        <w:bottom w:val="none" w:sz="0" w:space="0" w:color="auto"/>
        <w:right w:val="none" w:sz="0" w:space="0" w:color="auto"/>
      </w:divBdr>
    </w:div>
    <w:div w:id="1089693911">
      <w:bodyDiv w:val="1"/>
      <w:marLeft w:val="0"/>
      <w:marRight w:val="0"/>
      <w:marTop w:val="0"/>
      <w:marBottom w:val="0"/>
      <w:divBdr>
        <w:top w:val="none" w:sz="0" w:space="0" w:color="auto"/>
        <w:left w:val="none" w:sz="0" w:space="0" w:color="auto"/>
        <w:bottom w:val="none" w:sz="0" w:space="0" w:color="auto"/>
        <w:right w:val="none" w:sz="0" w:space="0" w:color="auto"/>
      </w:divBdr>
    </w:div>
    <w:div w:id="1099563926">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113086275">
      <w:bodyDiv w:val="1"/>
      <w:marLeft w:val="0"/>
      <w:marRight w:val="0"/>
      <w:marTop w:val="0"/>
      <w:marBottom w:val="0"/>
      <w:divBdr>
        <w:top w:val="none" w:sz="0" w:space="0" w:color="auto"/>
        <w:left w:val="none" w:sz="0" w:space="0" w:color="auto"/>
        <w:bottom w:val="none" w:sz="0" w:space="0" w:color="auto"/>
        <w:right w:val="none" w:sz="0" w:space="0" w:color="auto"/>
      </w:divBdr>
    </w:div>
    <w:div w:id="1114057158">
      <w:bodyDiv w:val="1"/>
      <w:marLeft w:val="0"/>
      <w:marRight w:val="0"/>
      <w:marTop w:val="0"/>
      <w:marBottom w:val="0"/>
      <w:divBdr>
        <w:top w:val="none" w:sz="0" w:space="0" w:color="auto"/>
        <w:left w:val="none" w:sz="0" w:space="0" w:color="auto"/>
        <w:bottom w:val="none" w:sz="0" w:space="0" w:color="auto"/>
        <w:right w:val="none" w:sz="0" w:space="0" w:color="auto"/>
      </w:divBdr>
    </w:div>
    <w:div w:id="1118766449">
      <w:bodyDiv w:val="1"/>
      <w:marLeft w:val="0"/>
      <w:marRight w:val="0"/>
      <w:marTop w:val="0"/>
      <w:marBottom w:val="0"/>
      <w:divBdr>
        <w:top w:val="none" w:sz="0" w:space="0" w:color="auto"/>
        <w:left w:val="none" w:sz="0" w:space="0" w:color="auto"/>
        <w:bottom w:val="none" w:sz="0" w:space="0" w:color="auto"/>
        <w:right w:val="none" w:sz="0" w:space="0" w:color="auto"/>
      </w:divBdr>
    </w:div>
    <w:div w:id="1125932019">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159730462">
      <w:bodyDiv w:val="1"/>
      <w:marLeft w:val="0"/>
      <w:marRight w:val="0"/>
      <w:marTop w:val="0"/>
      <w:marBottom w:val="0"/>
      <w:divBdr>
        <w:top w:val="none" w:sz="0" w:space="0" w:color="auto"/>
        <w:left w:val="none" w:sz="0" w:space="0" w:color="auto"/>
        <w:bottom w:val="none" w:sz="0" w:space="0" w:color="auto"/>
        <w:right w:val="none" w:sz="0" w:space="0" w:color="auto"/>
      </w:divBdr>
    </w:div>
    <w:div w:id="1166939520">
      <w:bodyDiv w:val="1"/>
      <w:marLeft w:val="0"/>
      <w:marRight w:val="0"/>
      <w:marTop w:val="0"/>
      <w:marBottom w:val="0"/>
      <w:divBdr>
        <w:top w:val="none" w:sz="0" w:space="0" w:color="auto"/>
        <w:left w:val="none" w:sz="0" w:space="0" w:color="auto"/>
        <w:bottom w:val="none" w:sz="0" w:space="0" w:color="auto"/>
        <w:right w:val="none" w:sz="0" w:space="0" w:color="auto"/>
      </w:divBdr>
    </w:div>
    <w:div w:id="1217473308">
      <w:bodyDiv w:val="1"/>
      <w:marLeft w:val="0"/>
      <w:marRight w:val="0"/>
      <w:marTop w:val="0"/>
      <w:marBottom w:val="0"/>
      <w:divBdr>
        <w:top w:val="none" w:sz="0" w:space="0" w:color="auto"/>
        <w:left w:val="none" w:sz="0" w:space="0" w:color="auto"/>
        <w:bottom w:val="none" w:sz="0" w:space="0" w:color="auto"/>
        <w:right w:val="none" w:sz="0" w:space="0" w:color="auto"/>
      </w:divBdr>
    </w:div>
    <w:div w:id="1255431501">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308164180">
      <w:bodyDiv w:val="1"/>
      <w:marLeft w:val="0"/>
      <w:marRight w:val="0"/>
      <w:marTop w:val="0"/>
      <w:marBottom w:val="0"/>
      <w:divBdr>
        <w:top w:val="none" w:sz="0" w:space="0" w:color="auto"/>
        <w:left w:val="none" w:sz="0" w:space="0" w:color="auto"/>
        <w:bottom w:val="none" w:sz="0" w:space="0" w:color="auto"/>
        <w:right w:val="none" w:sz="0" w:space="0" w:color="auto"/>
      </w:divBdr>
    </w:div>
    <w:div w:id="1311717513">
      <w:bodyDiv w:val="1"/>
      <w:marLeft w:val="0"/>
      <w:marRight w:val="0"/>
      <w:marTop w:val="0"/>
      <w:marBottom w:val="0"/>
      <w:divBdr>
        <w:top w:val="none" w:sz="0" w:space="0" w:color="auto"/>
        <w:left w:val="none" w:sz="0" w:space="0" w:color="auto"/>
        <w:bottom w:val="none" w:sz="0" w:space="0" w:color="auto"/>
        <w:right w:val="none" w:sz="0" w:space="0" w:color="auto"/>
      </w:divBdr>
    </w:div>
    <w:div w:id="1316378933">
      <w:bodyDiv w:val="1"/>
      <w:marLeft w:val="0"/>
      <w:marRight w:val="0"/>
      <w:marTop w:val="0"/>
      <w:marBottom w:val="0"/>
      <w:divBdr>
        <w:top w:val="none" w:sz="0" w:space="0" w:color="auto"/>
        <w:left w:val="none" w:sz="0" w:space="0" w:color="auto"/>
        <w:bottom w:val="none" w:sz="0" w:space="0" w:color="auto"/>
        <w:right w:val="none" w:sz="0" w:space="0" w:color="auto"/>
      </w:divBdr>
    </w:div>
    <w:div w:id="1320576315">
      <w:bodyDiv w:val="1"/>
      <w:marLeft w:val="0"/>
      <w:marRight w:val="0"/>
      <w:marTop w:val="0"/>
      <w:marBottom w:val="0"/>
      <w:divBdr>
        <w:top w:val="none" w:sz="0" w:space="0" w:color="auto"/>
        <w:left w:val="none" w:sz="0" w:space="0" w:color="auto"/>
        <w:bottom w:val="none" w:sz="0" w:space="0" w:color="auto"/>
        <w:right w:val="none" w:sz="0" w:space="0" w:color="auto"/>
      </w:divBdr>
    </w:div>
    <w:div w:id="1339502775">
      <w:bodyDiv w:val="1"/>
      <w:marLeft w:val="0"/>
      <w:marRight w:val="0"/>
      <w:marTop w:val="0"/>
      <w:marBottom w:val="0"/>
      <w:divBdr>
        <w:top w:val="none" w:sz="0" w:space="0" w:color="auto"/>
        <w:left w:val="none" w:sz="0" w:space="0" w:color="auto"/>
        <w:bottom w:val="none" w:sz="0" w:space="0" w:color="auto"/>
        <w:right w:val="none" w:sz="0" w:space="0" w:color="auto"/>
      </w:divBdr>
    </w:div>
    <w:div w:id="1347560469">
      <w:bodyDiv w:val="1"/>
      <w:marLeft w:val="0"/>
      <w:marRight w:val="0"/>
      <w:marTop w:val="0"/>
      <w:marBottom w:val="0"/>
      <w:divBdr>
        <w:top w:val="none" w:sz="0" w:space="0" w:color="auto"/>
        <w:left w:val="none" w:sz="0" w:space="0" w:color="auto"/>
        <w:bottom w:val="none" w:sz="0" w:space="0" w:color="auto"/>
        <w:right w:val="none" w:sz="0" w:space="0" w:color="auto"/>
      </w:divBdr>
    </w:div>
    <w:div w:id="1388528421">
      <w:bodyDiv w:val="1"/>
      <w:marLeft w:val="0"/>
      <w:marRight w:val="0"/>
      <w:marTop w:val="0"/>
      <w:marBottom w:val="0"/>
      <w:divBdr>
        <w:top w:val="none" w:sz="0" w:space="0" w:color="auto"/>
        <w:left w:val="none" w:sz="0" w:space="0" w:color="auto"/>
        <w:bottom w:val="none" w:sz="0" w:space="0" w:color="auto"/>
        <w:right w:val="none" w:sz="0" w:space="0" w:color="auto"/>
      </w:divBdr>
    </w:div>
    <w:div w:id="1390693090">
      <w:bodyDiv w:val="1"/>
      <w:marLeft w:val="0"/>
      <w:marRight w:val="0"/>
      <w:marTop w:val="0"/>
      <w:marBottom w:val="0"/>
      <w:divBdr>
        <w:top w:val="none" w:sz="0" w:space="0" w:color="auto"/>
        <w:left w:val="none" w:sz="0" w:space="0" w:color="auto"/>
        <w:bottom w:val="none" w:sz="0" w:space="0" w:color="auto"/>
        <w:right w:val="none" w:sz="0" w:space="0" w:color="auto"/>
      </w:divBdr>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11081616">
      <w:bodyDiv w:val="1"/>
      <w:marLeft w:val="0"/>
      <w:marRight w:val="0"/>
      <w:marTop w:val="0"/>
      <w:marBottom w:val="0"/>
      <w:divBdr>
        <w:top w:val="none" w:sz="0" w:space="0" w:color="auto"/>
        <w:left w:val="none" w:sz="0" w:space="0" w:color="auto"/>
        <w:bottom w:val="none" w:sz="0" w:space="0" w:color="auto"/>
        <w:right w:val="none" w:sz="0" w:space="0" w:color="auto"/>
      </w:divBdr>
    </w:div>
    <w:div w:id="1428114835">
      <w:bodyDiv w:val="1"/>
      <w:marLeft w:val="0"/>
      <w:marRight w:val="0"/>
      <w:marTop w:val="0"/>
      <w:marBottom w:val="0"/>
      <w:divBdr>
        <w:top w:val="none" w:sz="0" w:space="0" w:color="auto"/>
        <w:left w:val="none" w:sz="0" w:space="0" w:color="auto"/>
        <w:bottom w:val="none" w:sz="0" w:space="0" w:color="auto"/>
        <w:right w:val="none" w:sz="0" w:space="0" w:color="auto"/>
      </w:divBdr>
      <w:divsChild>
        <w:div w:id="583420965">
          <w:marLeft w:val="432"/>
          <w:marRight w:val="0"/>
          <w:marTop w:val="86"/>
          <w:marBottom w:val="0"/>
          <w:divBdr>
            <w:top w:val="none" w:sz="0" w:space="0" w:color="auto"/>
            <w:left w:val="none" w:sz="0" w:space="0" w:color="auto"/>
            <w:bottom w:val="none" w:sz="0" w:space="0" w:color="auto"/>
            <w:right w:val="none" w:sz="0" w:space="0" w:color="auto"/>
          </w:divBdr>
        </w:div>
        <w:div w:id="903024430">
          <w:marLeft w:val="850"/>
          <w:marRight w:val="0"/>
          <w:marTop w:val="77"/>
          <w:marBottom w:val="0"/>
          <w:divBdr>
            <w:top w:val="none" w:sz="0" w:space="0" w:color="auto"/>
            <w:left w:val="none" w:sz="0" w:space="0" w:color="auto"/>
            <w:bottom w:val="none" w:sz="0" w:space="0" w:color="auto"/>
            <w:right w:val="none" w:sz="0" w:space="0" w:color="auto"/>
          </w:divBdr>
        </w:div>
        <w:div w:id="1416511177">
          <w:marLeft w:val="850"/>
          <w:marRight w:val="0"/>
          <w:marTop w:val="77"/>
          <w:marBottom w:val="0"/>
          <w:divBdr>
            <w:top w:val="none" w:sz="0" w:space="0" w:color="auto"/>
            <w:left w:val="none" w:sz="0" w:space="0" w:color="auto"/>
            <w:bottom w:val="none" w:sz="0" w:space="0" w:color="auto"/>
            <w:right w:val="none" w:sz="0" w:space="0" w:color="auto"/>
          </w:divBdr>
        </w:div>
      </w:divsChild>
    </w:div>
    <w:div w:id="1432160106">
      <w:bodyDiv w:val="1"/>
      <w:marLeft w:val="0"/>
      <w:marRight w:val="0"/>
      <w:marTop w:val="0"/>
      <w:marBottom w:val="0"/>
      <w:divBdr>
        <w:top w:val="none" w:sz="0" w:space="0" w:color="auto"/>
        <w:left w:val="none" w:sz="0" w:space="0" w:color="auto"/>
        <w:bottom w:val="none" w:sz="0" w:space="0" w:color="auto"/>
        <w:right w:val="none" w:sz="0" w:space="0" w:color="auto"/>
      </w:divBdr>
    </w:div>
    <w:div w:id="1448429226">
      <w:bodyDiv w:val="1"/>
      <w:marLeft w:val="0"/>
      <w:marRight w:val="0"/>
      <w:marTop w:val="0"/>
      <w:marBottom w:val="0"/>
      <w:divBdr>
        <w:top w:val="none" w:sz="0" w:space="0" w:color="auto"/>
        <w:left w:val="none" w:sz="0" w:space="0" w:color="auto"/>
        <w:bottom w:val="none" w:sz="0" w:space="0" w:color="auto"/>
        <w:right w:val="none" w:sz="0" w:space="0" w:color="auto"/>
      </w:divBdr>
    </w:div>
    <w:div w:id="1455440364">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04516321">
      <w:bodyDiv w:val="1"/>
      <w:marLeft w:val="0"/>
      <w:marRight w:val="0"/>
      <w:marTop w:val="0"/>
      <w:marBottom w:val="0"/>
      <w:divBdr>
        <w:top w:val="none" w:sz="0" w:space="0" w:color="auto"/>
        <w:left w:val="none" w:sz="0" w:space="0" w:color="auto"/>
        <w:bottom w:val="none" w:sz="0" w:space="0" w:color="auto"/>
        <w:right w:val="none" w:sz="0" w:space="0" w:color="auto"/>
      </w:divBdr>
    </w:div>
    <w:div w:id="1512262008">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36577817">
      <w:bodyDiv w:val="1"/>
      <w:marLeft w:val="0"/>
      <w:marRight w:val="0"/>
      <w:marTop w:val="0"/>
      <w:marBottom w:val="0"/>
      <w:divBdr>
        <w:top w:val="none" w:sz="0" w:space="0" w:color="auto"/>
        <w:left w:val="none" w:sz="0" w:space="0" w:color="auto"/>
        <w:bottom w:val="none" w:sz="0" w:space="0" w:color="auto"/>
        <w:right w:val="none" w:sz="0" w:space="0" w:color="auto"/>
      </w:divBdr>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572041871">
      <w:bodyDiv w:val="1"/>
      <w:marLeft w:val="0"/>
      <w:marRight w:val="0"/>
      <w:marTop w:val="0"/>
      <w:marBottom w:val="0"/>
      <w:divBdr>
        <w:top w:val="none" w:sz="0" w:space="0" w:color="auto"/>
        <w:left w:val="none" w:sz="0" w:space="0" w:color="auto"/>
        <w:bottom w:val="none" w:sz="0" w:space="0" w:color="auto"/>
        <w:right w:val="none" w:sz="0" w:space="0" w:color="auto"/>
      </w:divBdr>
    </w:div>
    <w:div w:id="1573157407">
      <w:bodyDiv w:val="1"/>
      <w:marLeft w:val="0"/>
      <w:marRight w:val="0"/>
      <w:marTop w:val="0"/>
      <w:marBottom w:val="0"/>
      <w:divBdr>
        <w:top w:val="none" w:sz="0" w:space="0" w:color="auto"/>
        <w:left w:val="none" w:sz="0" w:space="0" w:color="auto"/>
        <w:bottom w:val="none" w:sz="0" w:space="0" w:color="auto"/>
        <w:right w:val="none" w:sz="0" w:space="0" w:color="auto"/>
      </w:divBdr>
    </w:div>
    <w:div w:id="1579287253">
      <w:bodyDiv w:val="1"/>
      <w:marLeft w:val="0"/>
      <w:marRight w:val="0"/>
      <w:marTop w:val="0"/>
      <w:marBottom w:val="0"/>
      <w:divBdr>
        <w:top w:val="none" w:sz="0" w:space="0" w:color="auto"/>
        <w:left w:val="none" w:sz="0" w:space="0" w:color="auto"/>
        <w:bottom w:val="none" w:sz="0" w:space="0" w:color="auto"/>
        <w:right w:val="none" w:sz="0" w:space="0" w:color="auto"/>
      </w:divBdr>
    </w:div>
    <w:div w:id="1589077211">
      <w:bodyDiv w:val="1"/>
      <w:marLeft w:val="0"/>
      <w:marRight w:val="0"/>
      <w:marTop w:val="0"/>
      <w:marBottom w:val="0"/>
      <w:divBdr>
        <w:top w:val="none" w:sz="0" w:space="0" w:color="auto"/>
        <w:left w:val="none" w:sz="0" w:space="0" w:color="auto"/>
        <w:bottom w:val="none" w:sz="0" w:space="0" w:color="auto"/>
        <w:right w:val="none" w:sz="0" w:space="0" w:color="auto"/>
      </w:divBdr>
    </w:div>
    <w:div w:id="1592424145">
      <w:bodyDiv w:val="1"/>
      <w:marLeft w:val="0"/>
      <w:marRight w:val="0"/>
      <w:marTop w:val="0"/>
      <w:marBottom w:val="0"/>
      <w:divBdr>
        <w:top w:val="none" w:sz="0" w:space="0" w:color="auto"/>
        <w:left w:val="none" w:sz="0" w:space="0" w:color="auto"/>
        <w:bottom w:val="none" w:sz="0" w:space="0" w:color="auto"/>
        <w:right w:val="none" w:sz="0" w:space="0" w:color="auto"/>
      </w:divBdr>
    </w:div>
    <w:div w:id="1599824950">
      <w:bodyDiv w:val="1"/>
      <w:marLeft w:val="0"/>
      <w:marRight w:val="0"/>
      <w:marTop w:val="0"/>
      <w:marBottom w:val="0"/>
      <w:divBdr>
        <w:top w:val="none" w:sz="0" w:space="0" w:color="auto"/>
        <w:left w:val="none" w:sz="0" w:space="0" w:color="auto"/>
        <w:bottom w:val="none" w:sz="0" w:space="0" w:color="auto"/>
        <w:right w:val="none" w:sz="0" w:space="0" w:color="auto"/>
      </w:divBdr>
    </w:div>
    <w:div w:id="1606771952">
      <w:bodyDiv w:val="1"/>
      <w:marLeft w:val="0"/>
      <w:marRight w:val="0"/>
      <w:marTop w:val="0"/>
      <w:marBottom w:val="0"/>
      <w:divBdr>
        <w:top w:val="none" w:sz="0" w:space="0" w:color="auto"/>
        <w:left w:val="none" w:sz="0" w:space="0" w:color="auto"/>
        <w:bottom w:val="none" w:sz="0" w:space="0" w:color="auto"/>
        <w:right w:val="none" w:sz="0" w:space="0" w:color="auto"/>
      </w:divBdr>
    </w:div>
    <w:div w:id="1616014705">
      <w:bodyDiv w:val="1"/>
      <w:marLeft w:val="0"/>
      <w:marRight w:val="0"/>
      <w:marTop w:val="0"/>
      <w:marBottom w:val="0"/>
      <w:divBdr>
        <w:top w:val="none" w:sz="0" w:space="0" w:color="auto"/>
        <w:left w:val="none" w:sz="0" w:space="0" w:color="auto"/>
        <w:bottom w:val="none" w:sz="0" w:space="0" w:color="auto"/>
        <w:right w:val="none" w:sz="0" w:space="0" w:color="auto"/>
      </w:divBdr>
    </w:div>
    <w:div w:id="1640840179">
      <w:bodyDiv w:val="1"/>
      <w:marLeft w:val="0"/>
      <w:marRight w:val="0"/>
      <w:marTop w:val="0"/>
      <w:marBottom w:val="0"/>
      <w:divBdr>
        <w:top w:val="none" w:sz="0" w:space="0" w:color="auto"/>
        <w:left w:val="none" w:sz="0" w:space="0" w:color="auto"/>
        <w:bottom w:val="none" w:sz="0" w:space="0" w:color="auto"/>
        <w:right w:val="none" w:sz="0" w:space="0" w:color="auto"/>
      </w:divBdr>
    </w:div>
    <w:div w:id="1653093721">
      <w:bodyDiv w:val="1"/>
      <w:marLeft w:val="0"/>
      <w:marRight w:val="0"/>
      <w:marTop w:val="0"/>
      <w:marBottom w:val="0"/>
      <w:divBdr>
        <w:top w:val="none" w:sz="0" w:space="0" w:color="auto"/>
        <w:left w:val="none" w:sz="0" w:space="0" w:color="auto"/>
        <w:bottom w:val="none" w:sz="0" w:space="0" w:color="auto"/>
        <w:right w:val="none" w:sz="0" w:space="0" w:color="auto"/>
      </w:divBdr>
    </w:div>
    <w:div w:id="1664816865">
      <w:bodyDiv w:val="1"/>
      <w:marLeft w:val="0"/>
      <w:marRight w:val="0"/>
      <w:marTop w:val="0"/>
      <w:marBottom w:val="0"/>
      <w:divBdr>
        <w:top w:val="none" w:sz="0" w:space="0" w:color="auto"/>
        <w:left w:val="none" w:sz="0" w:space="0" w:color="auto"/>
        <w:bottom w:val="none" w:sz="0" w:space="0" w:color="auto"/>
        <w:right w:val="none" w:sz="0" w:space="0" w:color="auto"/>
      </w:divBdr>
    </w:div>
    <w:div w:id="1669555711">
      <w:bodyDiv w:val="1"/>
      <w:marLeft w:val="0"/>
      <w:marRight w:val="0"/>
      <w:marTop w:val="0"/>
      <w:marBottom w:val="0"/>
      <w:divBdr>
        <w:top w:val="none" w:sz="0" w:space="0" w:color="auto"/>
        <w:left w:val="none" w:sz="0" w:space="0" w:color="auto"/>
        <w:bottom w:val="none" w:sz="0" w:space="0" w:color="auto"/>
        <w:right w:val="none" w:sz="0" w:space="0" w:color="auto"/>
      </w:divBdr>
    </w:div>
    <w:div w:id="1679499415">
      <w:bodyDiv w:val="1"/>
      <w:marLeft w:val="0"/>
      <w:marRight w:val="0"/>
      <w:marTop w:val="0"/>
      <w:marBottom w:val="0"/>
      <w:divBdr>
        <w:top w:val="none" w:sz="0" w:space="0" w:color="auto"/>
        <w:left w:val="none" w:sz="0" w:space="0" w:color="auto"/>
        <w:bottom w:val="none" w:sz="0" w:space="0" w:color="auto"/>
        <w:right w:val="none" w:sz="0" w:space="0" w:color="auto"/>
      </w:divBdr>
    </w:div>
    <w:div w:id="1682392529">
      <w:bodyDiv w:val="1"/>
      <w:marLeft w:val="0"/>
      <w:marRight w:val="0"/>
      <w:marTop w:val="0"/>
      <w:marBottom w:val="0"/>
      <w:divBdr>
        <w:top w:val="none" w:sz="0" w:space="0" w:color="auto"/>
        <w:left w:val="none" w:sz="0" w:space="0" w:color="auto"/>
        <w:bottom w:val="none" w:sz="0" w:space="0" w:color="auto"/>
        <w:right w:val="none" w:sz="0" w:space="0" w:color="auto"/>
      </w:divBdr>
    </w:div>
    <w:div w:id="1722509723">
      <w:bodyDiv w:val="1"/>
      <w:marLeft w:val="0"/>
      <w:marRight w:val="0"/>
      <w:marTop w:val="0"/>
      <w:marBottom w:val="0"/>
      <w:divBdr>
        <w:top w:val="none" w:sz="0" w:space="0" w:color="auto"/>
        <w:left w:val="none" w:sz="0" w:space="0" w:color="auto"/>
        <w:bottom w:val="none" w:sz="0" w:space="0" w:color="auto"/>
        <w:right w:val="none" w:sz="0" w:space="0" w:color="auto"/>
      </w:divBdr>
    </w:div>
    <w:div w:id="1724018560">
      <w:bodyDiv w:val="1"/>
      <w:marLeft w:val="0"/>
      <w:marRight w:val="0"/>
      <w:marTop w:val="0"/>
      <w:marBottom w:val="0"/>
      <w:divBdr>
        <w:top w:val="none" w:sz="0" w:space="0" w:color="auto"/>
        <w:left w:val="none" w:sz="0" w:space="0" w:color="auto"/>
        <w:bottom w:val="none" w:sz="0" w:space="0" w:color="auto"/>
        <w:right w:val="none" w:sz="0" w:space="0" w:color="auto"/>
      </w:divBdr>
    </w:div>
    <w:div w:id="1760711818">
      <w:bodyDiv w:val="1"/>
      <w:marLeft w:val="0"/>
      <w:marRight w:val="0"/>
      <w:marTop w:val="0"/>
      <w:marBottom w:val="0"/>
      <w:divBdr>
        <w:top w:val="none" w:sz="0" w:space="0" w:color="auto"/>
        <w:left w:val="none" w:sz="0" w:space="0" w:color="auto"/>
        <w:bottom w:val="none" w:sz="0" w:space="0" w:color="auto"/>
        <w:right w:val="none" w:sz="0" w:space="0" w:color="auto"/>
      </w:divBdr>
    </w:div>
    <w:div w:id="1772898690">
      <w:bodyDiv w:val="1"/>
      <w:marLeft w:val="0"/>
      <w:marRight w:val="0"/>
      <w:marTop w:val="0"/>
      <w:marBottom w:val="0"/>
      <w:divBdr>
        <w:top w:val="none" w:sz="0" w:space="0" w:color="auto"/>
        <w:left w:val="none" w:sz="0" w:space="0" w:color="auto"/>
        <w:bottom w:val="none" w:sz="0" w:space="0" w:color="auto"/>
        <w:right w:val="none" w:sz="0" w:space="0" w:color="auto"/>
      </w:divBdr>
    </w:div>
    <w:div w:id="1777207992">
      <w:bodyDiv w:val="1"/>
      <w:marLeft w:val="0"/>
      <w:marRight w:val="0"/>
      <w:marTop w:val="0"/>
      <w:marBottom w:val="0"/>
      <w:divBdr>
        <w:top w:val="none" w:sz="0" w:space="0" w:color="auto"/>
        <w:left w:val="none" w:sz="0" w:space="0" w:color="auto"/>
        <w:bottom w:val="none" w:sz="0" w:space="0" w:color="auto"/>
        <w:right w:val="none" w:sz="0" w:space="0" w:color="auto"/>
      </w:divBdr>
    </w:div>
    <w:div w:id="1778450795">
      <w:bodyDiv w:val="1"/>
      <w:marLeft w:val="0"/>
      <w:marRight w:val="0"/>
      <w:marTop w:val="0"/>
      <w:marBottom w:val="0"/>
      <w:divBdr>
        <w:top w:val="none" w:sz="0" w:space="0" w:color="auto"/>
        <w:left w:val="none" w:sz="0" w:space="0" w:color="auto"/>
        <w:bottom w:val="none" w:sz="0" w:space="0" w:color="auto"/>
        <w:right w:val="none" w:sz="0" w:space="0" w:color="auto"/>
      </w:divBdr>
    </w:div>
    <w:div w:id="1795169406">
      <w:bodyDiv w:val="1"/>
      <w:marLeft w:val="0"/>
      <w:marRight w:val="0"/>
      <w:marTop w:val="0"/>
      <w:marBottom w:val="0"/>
      <w:divBdr>
        <w:top w:val="none" w:sz="0" w:space="0" w:color="auto"/>
        <w:left w:val="none" w:sz="0" w:space="0" w:color="auto"/>
        <w:bottom w:val="none" w:sz="0" w:space="0" w:color="auto"/>
        <w:right w:val="none" w:sz="0" w:space="0" w:color="auto"/>
      </w:divBdr>
    </w:div>
    <w:div w:id="179832941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20344686">
      <w:bodyDiv w:val="1"/>
      <w:marLeft w:val="0"/>
      <w:marRight w:val="0"/>
      <w:marTop w:val="0"/>
      <w:marBottom w:val="0"/>
      <w:divBdr>
        <w:top w:val="none" w:sz="0" w:space="0" w:color="auto"/>
        <w:left w:val="none" w:sz="0" w:space="0" w:color="auto"/>
        <w:bottom w:val="none" w:sz="0" w:space="0" w:color="auto"/>
        <w:right w:val="none" w:sz="0" w:space="0" w:color="auto"/>
      </w:divBdr>
    </w:div>
    <w:div w:id="1870221722">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875651027">
      <w:bodyDiv w:val="1"/>
      <w:marLeft w:val="0"/>
      <w:marRight w:val="0"/>
      <w:marTop w:val="0"/>
      <w:marBottom w:val="0"/>
      <w:divBdr>
        <w:top w:val="none" w:sz="0" w:space="0" w:color="auto"/>
        <w:left w:val="none" w:sz="0" w:space="0" w:color="auto"/>
        <w:bottom w:val="none" w:sz="0" w:space="0" w:color="auto"/>
        <w:right w:val="none" w:sz="0" w:space="0" w:color="auto"/>
      </w:divBdr>
    </w:div>
    <w:div w:id="1876456828">
      <w:bodyDiv w:val="1"/>
      <w:marLeft w:val="0"/>
      <w:marRight w:val="0"/>
      <w:marTop w:val="0"/>
      <w:marBottom w:val="0"/>
      <w:divBdr>
        <w:top w:val="none" w:sz="0" w:space="0" w:color="auto"/>
        <w:left w:val="none" w:sz="0" w:space="0" w:color="auto"/>
        <w:bottom w:val="none" w:sz="0" w:space="0" w:color="auto"/>
        <w:right w:val="none" w:sz="0" w:space="0" w:color="auto"/>
      </w:divBdr>
    </w:div>
    <w:div w:id="1900706612">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8633733">
      <w:bodyDiv w:val="1"/>
      <w:marLeft w:val="0"/>
      <w:marRight w:val="0"/>
      <w:marTop w:val="0"/>
      <w:marBottom w:val="0"/>
      <w:divBdr>
        <w:top w:val="none" w:sz="0" w:space="0" w:color="auto"/>
        <w:left w:val="none" w:sz="0" w:space="0" w:color="auto"/>
        <w:bottom w:val="none" w:sz="0" w:space="0" w:color="auto"/>
        <w:right w:val="none" w:sz="0" w:space="0" w:color="auto"/>
      </w:divBdr>
    </w:div>
    <w:div w:id="1943147094">
      <w:bodyDiv w:val="1"/>
      <w:marLeft w:val="0"/>
      <w:marRight w:val="0"/>
      <w:marTop w:val="0"/>
      <w:marBottom w:val="0"/>
      <w:divBdr>
        <w:top w:val="none" w:sz="0" w:space="0" w:color="auto"/>
        <w:left w:val="none" w:sz="0" w:space="0" w:color="auto"/>
        <w:bottom w:val="none" w:sz="0" w:space="0" w:color="auto"/>
        <w:right w:val="none" w:sz="0" w:space="0" w:color="auto"/>
      </w:divBdr>
    </w:div>
    <w:div w:id="1972707254">
      <w:bodyDiv w:val="1"/>
      <w:marLeft w:val="0"/>
      <w:marRight w:val="0"/>
      <w:marTop w:val="0"/>
      <w:marBottom w:val="0"/>
      <w:divBdr>
        <w:top w:val="none" w:sz="0" w:space="0" w:color="auto"/>
        <w:left w:val="none" w:sz="0" w:space="0" w:color="auto"/>
        <w:bottom w:val="none" w:sz="0" w:space="0" w:color="auto"/>
        <w:right w:val="none" w:sz="0" w:space="0" w:color="auto"/>
      </w:divBdr>
    </w:div>
    <w:div w:id="1972831192">
      <w:bodyDiv w:val="1"/>
      <w:marLeft w:val="0"/>
      <w:marRight w:val="0"/>
      <w:marTop w:val="0"/>
      <w:marBottom w:val="0"/>
      <w:divBdr>
        <w:top w:val="none" w:sz="0" w:space="0" w:color="auto"/>
        <w:left w:val="none" w:sz="0" w:space="0" w:color="auto"/>
        <w:bottom w:val="none" w:sz="0" w:space="0" w:color="auto"/>
        <w:right w:val="none" w:sz="0" w:space="0" w:color="auto"/>
      </w:divBdr>
    </w:div>
    <w:div w:id="1977683418">
      <w:bodyDiv w:val="1"/>
      <w:marLeft w:val="0"/>
      <w:marRight w:val="0"/>
      <w:marTop w:val="0"/>
      <w:marBottom w:val="0"/>
      <w:divBdr>
        <w:top w:val="none" w:sz="0" w:space="0" w:color="auto"/>
        <w:left w:val="none" w:sz="0" w:space="0" w:color="auto"/>
        <w:bottom w:val="none" w:sz="0" w:space="0" w:color="auto"/>
        <w:right w:val="none" w:sz="0" w:space="0" w:color="auto"/>
      </w:divBdr>
    </w:div>
    <w:div w:id="1994328021">
      <w:bodyDiv w:val="1"/>
      <w:marLeft w:val="0"/>
      <w:marRight w:val="0"/>
      <w:marTop w:val="0"/>
      <w:marBottom w:val="0"/>
      <w:divBdr>
        <w:top w:val="none" w:sz="0" w:space="0" w:color="auto"/>
        <w:left w:val="none" w:sz="0" w:space="0" w:color="auto"/>
        <w:bottom w:val="none" w:sz="0" w:space="0" w:color="auto"/>
        <w:right w:val="none" w:sz="0" w:space="0" w:color="auto"/>
      </w:divBdr>
    </w:div>
    <w:div w:id="2006586973">
      <w:bodyDiv w:val="1"/>
      <w:marLeft w:val="0"/>
      <w:marRight w:val="0"/>
      <w:marTop w:val="0"/>
      <w:marBottom w:val="0"/>
      <w:divBdr>
        <w:top w:val="none" w:sz="0" w:space="0" w:color="auto"/>
        <w:left w:val="none" w:sz="0" w:space="0" w:color="auto"/>
        <w:bottom w:val="none" w:sz="0" w:space="0" w:color="auto"/>
        <w:right w:val="none" w:sz="0" w:space="0" w:color="auto"/>
      </w:divBdr>
    </w:div>
    <w:div w:id="2008896253">
      <w:bodyDiv w:val="1"/>
      <w:marLeft w:val="0"/>
      <w:marRight w:val="0"/>
      <w:marTop w:val="0"/>
      <w:marBottom w:val="0"/>
      <w:divBdr>
        <w:top w:val="none" w:sz="0" w:space="0" w:color="auto"/>
        <w:left w:val="none" w:sz="0" w:space="0" w:color="auto"/>
        <w:bottom w:val="none" w:sz="0" w:space="0" w:color="auto"/>
        <w:right w:val="none" w:sz="0" w:space="0" w:color="auto"/>
      </w:divBdr>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27519111">
      <w:bodyDiv w:val="1"/>
      <w:marLeft w:val="0"/>
      <w:marRight w:val="0"/>
      <w:marTop w:val="0"/>
      <w:marBottom w:val="0"/>
      <w:divBdr>
        <w:top w:val="none" w:sz="0" w:space="0" w:color="auto"/>
        <w:left w:val="none" w:sz="0" w:space="0" w:color="auto"/>
        <w:bottom w:val="none" w:sz="0" w:space="0" w:color="auto"/>
        <w:right w:val="none" w:sz="0" w:space="0" w:color="auto"/>
      </w:divBdr>
      <w:divsChild>
        <w:div w:id="1808274236">
          <w:marLeft w:val="360"/>
          <w:marRight w:val="0"/>
          <w:marTop w:val="200"/>
          <w:marBottom w:val="0"/>
          <w:divBdr>
            <w:top w:val="none" w:sz="0" w:space="0" w:color="auto"/>
            <w:left w:val="none" w:sz="0" w:space="0" w:color="auto"/>
            <w:bottom w:val="none" w:sz="0" w:space="0" w:color="auto"/>
            <w:right w:val="none" w:sz="0" w:space="0" w:color="auto"/>
          </w:divBdr>
        </w:div>
        <w:div w:id="1934195567">
          <w:marLeft w:val="360"/>
          <w:marRight w:val="0"/>
          <w:marTop w:val="200"/>
          <w:marBottom w:val="0"/>
          <w:divBdr>
            <w:top w:val="none" w:sz="0" w:space="0" w:color="auto"/>
            <w:left w:val="none" w:sz="0" w:space="0" w:color="auto"/>
            <w:bottom w:val="none" w:sz="0" w:space="0" w:color="auto"/>
            <w:right w:val="none" w:sz="0" w:space="0" w:color="auto"/>
          </w:divBdr>
        </w:div>
      </w:divsChild>
    </w:div>
    <w:div w:id="2031371748">
      <w:bodyDiv w:val="1"/>
      <w:marLeft w:val="0"/>
      <w:marRight w:val="0"/>
      <w:marTop w:val="0"/>
      <w:marBottom w:val="0"/>
      <w:divBdr>
        <w:top w:val="none" w:sz="0" w:space="0" w:color="auto"/>
        <w:left w:val="none" w:sz="0" w:space="0" w:color="auto"/>
        <w:bottom w:val="none" w:sz="0" w:space="0" w:color="auto"/>
        <w:right w:val="none" w:sz="0" w:space="0" w:color="auto"/>
      </w:divBdr>
    </w:div>
    <w:div w:id="2033990194">
      <w:bodyDiv w:val="1"/>
      <w:marLeft w:val="0"/>
      <w:marRight w:val="0"/>
      <w:marTop w:val="0"/>
      <w:marBottom w:val="0"/>
      <w:divBdr>
        <w:top w:val="none" w:sz="0" w:space="0" w:color="auto"/>
        <w:left w:val="none" w:sz="0" w:space="0" w:color="auto"/>
        <w:bottom w:val="none" w:sz="0" w:space="0" w:color="auto"/>
        <w:right w:val="none" w:sz="0" w:space="0" w:color="auto"/>
      </w:divBdr>
    </w:div>
    <w:div w:id="2047900350">
      <w:bodyDiv w:val="1"/>
      <w:marLeft w:val="0"/>
      <w:marRight w:val="0"/>
      <w:marTop w:val="0"/>
      <w:marBottom w:val="0"/>
      <w:divBdr>
        <w:top w:val="none" w:sz="0" w:space="0" w:color="auto"/>
        <w:left w:val="none" w:sz="0" w:space="0" w:color="auto"/>
        <w:bottom w:val="none" w:sz="0" w:space="0" w:color="auto"/>
        <w:right w:val="none" w:sz="0" w:space="0" w:color="auto"/>
      </w:divBdr>
    </w:div>
    <w:div w:id="2056002620">
      <w:bodyDiv w:val="1"/>
      <w:marLeft w:val="0"/>
      <w:marRight w:val="0"/>
      <w:marTop w:val="0"/>
      <w:marBottom w:val="0"/>
      <w:divBdr>
        <w:top w:val="none" w:sz="0" w:space="0" w:color="auto"/>
        <w:left w:val="none" w:sz="0" w:space="0" w:color="auto"/>
        <w:bottom w:val="none" w:sz="0" w:space="0" w:color="auto"/>
        <w:right w:val="none" w:sz="0" w:space="0" w:color="auto"/>
      </w:divBdr>
    </w:div>
    <w:div w:id="2069450345">
      <w:bodyDiv w:val="1"/>
      <w:marLeft w:val="0"/>
      <w:marRight w:val="0"/>
      <w:marTop w:val="0"/>
      <w:marBottom w:val="0"/>
      <w:divBdr>
        <w:top w:val="none" w:sz="0" w:space="0" w:color="auto"/>
        <w:left w:val="none" w:sz="0" w:space="0" w:color="auto"/>
        <w:bottom w:val="none" w:sz="0" w:space="0" w:color="auto"/>
        <w:right w:val="none" w:sz="0" w:space="0" w:color="auto"/>
      </w:divBdr>
    </w:div>
    <w:div w:id="2071145997">
      <w:bodyDiv w:val="1"/>
      <w:marLeft w:val="0"/>
      <w:marRight w:val="0"/>
      <w:marTop w:val="0"/>
      <w:marBottom w:val="0"/>
      <w:divBdr>
        <w:top w:val="none" w:sz="0" w:space="0" w:color="auto"/>
        <w:left w:val="none" w:sz="0" w:space="0" w:color="auto"/>
        <w:bottom w:val="none" w:sz="0" w:space="0" w:color="auto"/>
        <w:right w:val="none" w:sz="0" w:space="0" w:color="auto"/>
      </w:divBdr>
    </w:div>
    <w:div w:id="2078739873">
      <w:bodyDiv w:val="1"/>
      <w:marLeft w:val="0"/>
      <w:marRight w:val="0"/>
      <w:marTop w:val="0"/>
      <w:marBottom w:val="0"/>
      <w:divBdr>
        <w:top w:val="none" w:sz="0" w:space="0" w:color="auto"/>
        <w:left w:val="none" w:sz="0" w:space="0" w:color="auto"/>
        <w:bottom w:val="none" w:sz="0" w:space="0" w:color="auto"/>
        <w:right w:val="none" w:sz="0" w:space="0" w:color="auto"/>
      </w:divBdr>
    </w:div>
    <w:div w:id="2091074277">
      <w:bodyDiv w:val="1"/>
      <w:marLeft w:val="0"/>
      <w:marRight w:val="0"/>
      <w:marTop w:val="0"/>
      <w:marBottom w:val="0"/>
      <w:divBdr>
        <w:top w:val="none" w:sz="0" w:space="0" w:color="auto"/>
        <w:left w:val="none" w:sz="0" w:space="0" w:color="auto"/>
        <w:bottom w:val="none" w:sz="0" w:space="0" w:color="auto"/>
        <w:right w:val="none" w:sz="0" w:space="0" w:color="auto"/>
      </w:divBdr>
    </w:div>
    <w:div w:id="2098749314">
      <w:bodyDiv w:val="1"/>
      <w:marLeft w:val="0"/>
      <w:marRight w:val="0"/>
      <w:marTop w:val="0"/>
      <w:marBottom w:val="0"/>
      <w:divBdr>
        <w:top w:val="none" w:sz="0" w:space="0" w:color="auto"/>
        <w:left w:val="none" w:sz="0" w:space="0" w:color="auto"/>
        <w:bottom w:val="none" w:sz="0" w:space="0" w:color="auto"/>
        <w:right w:val="none" w:sz="0" w:space="0" w:color="auto"/>
      </w:divBdr>
    </w:div>
    <w:div w:id="2099330397">
      <w:bodyDiv w:val="1"/>
      <w:marLeft w:val="0"/>
      <w:marRight w:val="0"/>
      <w:marTop w:val="0"/>
      <w:marBottom w:val="0"/>
      <w:divBdr>
        <w:top w:val="none" w:sz="0" w:space="0" w:color="auto"/>
        <w:left w:val="none" w:sz="0" w:space="0" w:color="auto"/>
        <w:bottom w:val="none" w:sz="0" w:space="0" w:color="auto"/>
        <w:right w:val="none" w:sz="0" w:space="0" w:color="auto"/>
      </w:divBdr>
    </w:div>
    <w:div w:id="2103379505">
      <w:bodyDiv w:val="1"/>
      <w:marLeft w:val="0"/>
      <w:marRight w:val="0"/>
      <w:marTop w:val="0"/>
      <w:marBottom w:val="0"/>
      <w:divBdr>
        <w:top w:val="none" w:sz="0" w:space="0" w:color="auto"/>
        <w:left w:val="none" w:sz="0" w:space="0" w:color="auto"/>
        <w:bottom w:val="none" w:sz="0" w:space="0" w:color="auto"/>
        <w:right w:val="none" w:sz="0" w:space="0" w:color="auto"/>
      </w:divBdr>
    </w:div>
    <w:div w:id="2116703547">
      <w:bodyDiv w:val="1"/>
      <w:marLeft w:val="0"/>
      <w:marRight w:val="0"/>
      <w:marTop w:val="0"/>
      <w:marBottom w:val="0"/>
      <w:divBdr>
        <w:top w:val="none" w:sz="0" w:space="0" w:color="auto"/>
        <w:left w:val="none" w:sz="0" w:space="0" w:color="auto"/>
        <w:bottom w:val="none" w:sz="0" w:space="0" w:color="auto"/>
        <w:right w:val="none" w:sz="0" w:space="0" w:color="auto"/>
      </w:divBdr>
    </w:div>
    <w:div w:id="2123841647">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 w:id="2143766390">
      <w:bodyDiv w:val="1"/>
      <w:marLeft w:val="0"/>
      <w:marRight w:val="0"/>
      <w:marTop w:val="0"/>
      <w:marBottom w:val="0"/>
      <w:divBdr>
        <w:top w:val="none" w:sz="0" w:space="0" w:color="auto"/>
        <w:left w:val="none" w:sz="0" w:space="0" w:color="auto"/>
        <w:bottom w:val="none" w:sz="0" w:space="0" w:color="auto"/>
        <w:right w:val="none" w:sz="0" w:space="0" w:color="auto"/>
      </w:divBdr>
      <w:divsChild>
        <w:div w:id="670059472">
          <w:marLeft w:val="1123"/>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B4211-4AEE-4204-9AA1-99E08B36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41525</TotalTime>
  <Pages>6</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gaoyh</cp:lastModifiedBy>
  <cp:revision>1638</cp:revision>
  <dcterms:created xsi:type="dcterms:W3CDTF">2017-06-12T17:17:00Z</dcterms:created>
  <dcterms:modified xsi:type="dcterms:W3CDTF">2017-10-02T09:16:00Z</dcterms:modified>
</cp:coreProperties>
</file>